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仿宋_GB2312"/>
          <w:b/>
          <w:bCs/>
          <w:sz w:val="32"/>
          <w:szCs w:val="32"/>
        </w:rPr>
      </w:pPr>
    </w:p>
    <w:p>
      <w:pPr>
        <w:adjustRightInd w:val="0"/>
        <w:snapToGrid w:val="0"/>
        <w:spacing w:line="560" w:lineRule="exact"/>
        <w:rPr>
          <w:rFonts w:eastAsia="仿宋_GB2312"/>
          <w:b/>
          <w:bCs/>
          <w:sz w:val="32"/>
          <w:szCs w:val="32"/>
        </w:rPr>
      </w:pPr>
      <w:r>
        <w:rPr>
          <w:rFonts w:eastAsia="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3764280" cy="1981200"/>
                <wp:effectExtent l="9525" t="13335" r="7620" b="571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3764280" cy="1981200"/>
                        </a:xfrm>
                        <a:prstGeom prst="rect">
                          <a:avLst/>
                        </a:prstGeom>
                        <a:solidFill>
                          <a:srgbClr val="FFFFFF"/>
                        </a:solidFill>
                        <a:ln w="9525">
                          <a:solidFill>
                            <a:srgbClr val="FFFFFF"/>
                          </a:solidFill>
                          <a:miter lim="800000"/>
                        </a:ln>
                      </wps:spPr>
                      <wps:txbx>
                        <w:txbxContent>
                          <w:p>
                            <w:r>
                              <w:rPr>
                                <w:b/>
                                <w:bCs/>
                                <w:color w:val="FF0000"/>
                                <w:sz w:val="96"/>
                                <w:szCs w:val="96"/>
                              </w:rPr>
                              <w:pict>
                                <v:shape id="_x0000_i1025" o:spt="136" type="#_x0000_t136" style="height:134.25pt;width:279pt;" fillcolor="#FF0000" filled="t" stroked="t" coordsize="21600,21600">
                                  <v:path/>
                                  <v:fill on="t" focussize="0,0"/>
                                  <v:stroke color="#FF0000"/>
                                  <v:imagedata o:title=""/>
                                  <o:lock v:ext="edit" text="f"/>
                                  <v:textpath on="t" fitpath="t" trim="t" xscale="f" string="马边彝族自治县农业局&#10;马边彝族自治县财政局&#10;" style="font-family:宋体;font-size:36pt;font-weight:bold;v-text-align:center;"/>
                                  <w10:wrap type="none"/>
                                  <w10:anchorlock/>
                                </v:shape>
                              </w:pict>
                            </w:r>
                          </w:p>
                        </w:txbxContent>
                      </wps:txbx>
                      <wps:bodyPr rot="0" vert="horz" wrap="non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8pt;height:156pt;width:296.4pt;mso-wrap-style:none;z-index:251659264;mso-width-relative:page;mso-height-relative:page;" fillcolor="#FFFFFF" filled="t" stroked="t" coordsize="21600,21600" o:gfxdata="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Az2vk1wAA&#10;AAkBAAAPAAAAAAAAAAEAIAAAACIAAABkcnMvZG93bnJldi54bWxQSwECFAAUAAAACACHTuJADyQK&#10;0R8CAAA4BAAADgAAAAAAAAABACAAAAAmAQAAZHJzL2Uyb0RvYy54bWxQSwUGAAAAAAYABgBZAQAA&#10;twUAAAAA&#10;">
                <v:fill on="t" focussize="0,0"/>
                <v:stroke color="#FFFFFF" miterlimit="8" joinstyle="miter"/>
                <v:imagedata o:title=""/>
                <o:lock v:ext="edit" aspectratio="f"/>
                <v:textbox>
                  <w:txbxContent>
                    <w:p>
                      <w:r>
                        <w:rPr>
                          <w:b/>
                          <w:bCs/>
                          <w:color w:val="FF0000"/>
                          <w:sz w:val="96"/>
                          <w:szCs w:val="96"/>
                        </w:rPr>
                        <w:pict>
                          <v:shape id="_x0000_i1025" o:spt="136" type="#_x0000_t136" style="height:134.25pt;width:279pt;" fillcolor="#FF0000" filled="t" stroked="t" coordsize="21600,21600">
                            <v:path/>
                            <v:fill on="t" focussize="0,0"/>
                            <v:stroke color="#FF0000"/>
                            <v:imagedata o:title=""/>
                            <o:lock v:ext="edit" text="f"/>
                            <v:textpath on="t" fitpath="t" trim="t" xscale="f" string="马边彝族自治县农业局&#10;马边彝族自治县财政局&#10;" style="font-family:宋体;font-size:36pt;font-weight:bold;v-text-align:center;"/>
                            <w10:wrap type="none"/>
                            <w10:anchorlock/>
                          </v:shape>
                        </w:pict>
                      </w:r>
                    </w:p>
                  </w:txbxContent>
                </v:textbox>
              </v:shape>
            </w:pict>
          </mc:Fallback>
        </mc:AlternateContent>
      </w:r>
      <w:r>
        <w:rPr>
          <w:rFonts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495300</wp:posOffset>
                </wp:positionV>
                <wp:extent cx="1483995" cy="893445"/>
                <wp:effectExtent l="9525" t="9525" r="11430" b="1143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483995" cy="893445"/>
                        </a:xfrm>
                        <a:prstGeom prst="rect">
                          <a:avLst/>
                        </a:prstGeom>
                        <a:solidFill>
                          <a:srgbClr val="FFFFFF"/>
                        </a:solidFill>
                        <a:ln w="9525">
                          <a:solidFill>
                            <a:srgbClr val="FFFFFF"/>
                          </a:solidFill>
                          <a:miter lim="800000"/>
                        </a:ln>
                      </wps:spPr>
                      <wps:txbx>
                        <w:txbxContent>
                          <w:p>
                            <w:pPr>
                              <w:rPr>
                                <w:color w:val="FFFFFF"/>
                              </w:rPr>
                            </w:pPr>
                            <w:r>
                              <w:rPr>
                                <w:color w:val="FFFFFF"/>
                              </w:rPr>
                              <w:pict>
                                <v:shape id="_x0000_i1026" o:spt="136" type="#_x0000_t136" style="height:48.75pt;width:99.75pt;" fillcolor="#FF0000" filled="t" stroked="t" coordsize="21600,21600">
                                  <v:path/>
                                  <v:fill on="t" focussize="0,0"/>
                                  <v:stroke color="#FF0000"/>
                                  <v:imagedata o:title=""/>
                                  <o:lock v:ext="edit" text="f"/>
                                  <v:textpath on="t" fitpath="t" trim="t" xscale="f" string="文件" style="font-family:宋体;font-size:36pt;v-text-align:center;"/>
                                  <w10:wrap type="none"/>
                                  <w10:anchorlock/>
                                </v:shape>
                              </w:pic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9pt;height:70.35pt;width:116.85pt;z-index:251660288;mso-width-relative:page;mso-height-relative:page;" fillcolor="#FFFFFF" filled="t" stroked="t" coordsize="21600,21600" o:gfxdata="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78yW&#10;2QAAAAoBAAAPAAAAAAAAAAEAIAAAACIAAABkcnMvZG93bnJldi54bWxQSwECFAAUAAAACACHTuJA&#10;DeGyUCACAAA5BAAADgAAAAAAAAABACAAAAAoAQAAZHJzL2Uyb0RvYy54bWxQSwUGAAAAAAYABgBZ&#10;AQAAugUAAAAA&#10;">
                <v:fill on="t" focussize="0,0"/>
                <v:stroke color="#FFFFFF" miterlimit="8" joinstyle="miter"/>
                <v:imagedata o:title=""/>
                <o:lock v:ext="edit" aspectratio="f"/>
                <v:textbox>
                  <w:txbxContent>
                    <w:p>
                      <w:pPr>
                        <w:rPr>
                          <w:color w:val="FFFFFF"/>
                        </w:rPr>
                      </w:pPr>
                      <w:r>
                        <w:rPr>
                          <w:color w:val="FFFFFF"/>
                        </w:rPr>
                        <w:pict>
                          <v:shape id="_x0000_i1026" o:spt="136" type="#_x0000_t136" style="height:48.75pt;width:99.75pt;" fillcolor="#FF0000" filled="t" stroked="t" coordsize="21600,21600">
                            <v:path/>
                            <v:fill on="t" focussize="0,0"/>
                            <v:stroke color="#FF0000"/>
                            <v:imagedata o:title=""/>
                            <o:lock v:ext="edit" text="f"/>
                            <v:textpath on="t" fitpath="t" trim="t" xscale="f" string="文件" style="font-family:宋体;font-size:36pt;v-text-align:center;"/>
                            <w10:wrap type="none"/>
                            <w10:anchorlock/>
                          </v:shape>
                        </w:pict>
                      </w:r>
                    </w:p>
                  </w:txbxContent>
                </v:textbox>
              </v:shape>
            </w:pict>
          </mc:Fallback>
        </mc:AlternateContent>
      </w:r>
    </w:p>
    <w:p>
      <w:pPr>
        <w:adjustRightInd w:val="0"/>
        <w:snapToGrid w:val="0"/>
        <w:spacing w:line="560" w:lineRule="exact"/>
        <w:jc w:val="center"/>
        <w:rPr>
          <w:rFonts w:eastAsia="仿宋_GB2312"/>
          <w:b/>
          <w:bCs/>
          <w:sz w:val="32"/>
          <w:szCs w:val="32"/>
        </w:rPr>
      </w:pPr>
    </w:p>
    <w:p>
      <w:pPr>
        <w:adjustRightInd w:val="0"/>
        <w:snapToGrid w:val="0"/>
        <w:spacing w:line="560" w:lineRule="exact"/>
        <w:jc w:val="center"/>
        <w:rPr>
          <w:rFonts w:eastAsia="仿宋_GB2312"/>
          <w:b/>
          <w:bCs/>
          <w:sz w:val="32"/>
          <w:szCs w:val="32"/>
        </w:rPr>
      </w:pPr>
    </w:p>
    <w:p>
      <w:pPr>
        <w:adjustRightInd w:val="0"/>
        <w:snapToGrid w:val="0"/>
        <w:spacing w:line="560" w:lineRule="exact"/>
        <w:jc w:val="center"/>
        <w:rPr>
          <w:rFonts w:eastAsia="仿宋_GB2312"/>
          <w:b/>
          <w:bCs/>
          <w:sz w:val="32"/>
          <w:szCs w:val="32"/>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p>
    <w:p>
      <w:pPr>
        <w:adjustRightInd w:val="0"/>
        <w:snapToGrid w:val="0"/>
        <w:spacing w:line="560" w:lineRule="exact"/>
        <w:jc w:val="center"/>
        <w:rPr>
          <w:rFonts w:eastAsia="仿宋_GB2312"/>
          <w:bCs/>
          <w:sz w:val="32"/>
          <w:szCs w:val="32"/>
        </w:rPr>
      </w:pPr>
      <w:r>
        <w:rPr>
          <w:rFonts w:eastAsia="仿宋_GB2312"/>
          <w:bCs/>
          <w:sz w:val="32"/>
          <w:szCs w:val="32"/>
        </w:rPr>
        <w:t>马农发〔2017〕</w:t>
      </w:r>
      <w:r>
        <w:rPr>
          <w:rFonts w:hint="eastAsia" w:eastAsia="仿宋_GB2312"/>
          <w:bCs/>
          <w:sz w:val="32"/>
          <w:szCs w:val="32"/>
        </w:rPr>
        <w:t>72</w:t>
      </w:r>
      <w:r>
        <w:rPr>
          <w:rFonts w:eastAsia="仿宋_GB2312"/>
          <w:bCs/>
          <w:sz w:val="32"/>
          <w:szCs w:val="32"/>
        </w:rPr>
        <w:t>号</w:t>
      </w:r>
    </w:p>
    <w:p>
      <w:pPr>
        <w:adjustRightInd w:val="0"/>
        <w:snapToGrid w:val="0"/>
        <w:spacing w:line="560" w:lineRule="exact"/>
        <w:rPr>
          <w:rFonts w:eastAsia="仿宋_GB2312"/>
          <w:bCs/>
          <w:sz w:val="32"/>
          <w:szCs w:val="32"/>
        </w:rPr>
      </w:pPr>
      <w:r>
        <w:rPr>
          <w:rFonts w:eastAsia="仿宋_GB2312"/>
          <w:b/>
          <w:bCs/>
          <w:sz w:val="32"/>
          <w:szCs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144780</wp:posOffset>
                </wp:positionV>
                <wp:extent cx="5715000" cy="0"/>
                <wp:effectExtent l="19050" t="20955" r="19050" b="1714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9pt;margin-top:11.4pt;height:0pt;width:450pt;z-index:251661312;mso-width-relative:page;mso-height-relative:page;" filled="f" stroked="t" coordsize="21600,21600" o:gfxdata="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OigGNUAAAAJAQAADwAAAAAAAAABACAAAAAiAAAAZHJzL2Rv&#10;d25yZXYueG1sUEsBAhQAFAAAAAgAh07iQL4Fz2TLAQAAXQMAAA4AAAAAAAAAAQAgAAAAJAEAAGRy&#10;cy9lMm9Eb2MueG1sUEsFBgAAAAAGAAYAWQEAAGEFAAAAAA==&#10;">
                <v:fill on="f" focussize="0,0"/>
                <v:stroke weight="2.25pt" color="#FF0000" joinstyle="round"/>
                <v:imagedata o:title=""/>
                <o:lock v:ext="edit" aspectratio="f"/>
              </v:line>
            </w:pict>
          </mc:Fallback>
        </mc:AlternateContent>
      </w:r>
    </w:p>
    <w:p>
      <w:pPr>
        <w:adjustRightInd w:val="0"/>
        <w:snapToGrid w:val="0"/>
        <w:spacing w:line="660" w:lineRule="exact"/>
        <w:jc w:val="center"/>
        <w:rPr>
          <w:rFonts w:eastAsia="方正小标宋简体"/>
          <w:sz w:val="44"/>
          <w:szCs w:val="44"/>
        </w:rPr>
      </w:pPr>
      <w:r>
        <w:rPr>
          <w:rFonts w:eastAsia="方正小标宋简体"/>
          <w:sz w:val="44"/>
          <w:szCs w:val="44"/>
        </w:rPr>
        <w:t>马边彝族自治县农业局</w:t>
      </w:r>
    </w:p>
    <w:p>
      <w:pPr>
        <w:adjustRightInd w:val="0"/>
        <w:snapToGrid w:val="0"/>
        <w:spacing w:line="660" w:lineRule="exact"/>
        <w:jc w:val="center"/>
        <w:rPr>
          <w:rFonts w:eastAsia="方正小标宋简体"/>
          <w:sz w:val="44"/>
          <w:szCs w:val="44"/>
        </w:rPr>
      </w:pPr>
      <w:r>
        <w:rPr>
          <w:rFonts w:eastAsia="方正小标宋简体"/>
          <w:sz w:val="44"/>
          <w:szCs w:val="44"/>
        </w:rPr>
        <w:t>马边彝族自治县财政局</w:t>
      </w:r>
    </w:p>
    <w:p>
      <w:pPr>
        <w:spacing w:line="500" w:lineRule="exact"/>
        <w:jc w:val="center"/>
        <w:rPr>
          <w:rFonts w:hint="eastAsia" w:ascii="方正小标宋简体" w:hAnsi="方正小标宋简体" w:eastAsia="方正小标宋简体" w:cs="方正小标宋简体"/>
          <w:bCs/>
          <w:spacing w:val="-4"/>
          <w:sz w:val="44"/>
          <w:szCs w:val="44"/>
        </w:rPr>
      </w:pPr>
      <w:r>
        <w:rPr>
          <w:rFonts w:eastAsia="方正小标宋简体"/>
          <w:sz w:val="44"/>
          <w:szCs w:val="44"/>
        </w:rPr>
        <w:t>关于成立</w:t>
      </w:r>
      <w:r>
        <w:rPr>
          <w:rFonts w:hint="eastAsia" w:ascii="方正小标宋简体" w:hAnsi="方正小标宋简体" w:eastAsia="方正小标宋简体" w:cs="方正小标宋简体"/>
          <w:bCs/>
          <w:spacing w:val="-4"/>
          <w:sz w:val="44"/>
          <w:szCs w:val="44"/>
        </w:rPr>
        <w:t>2017年农机购置补贴工作领导</w:t>
      </w:r>
    </w:p>
    <w:p>
      <w:pPr>
        <w:spacing w:line="500" w:lineRule="exact"/>
        <w:jc w:val="center"/>
        <w:rPr>
          <w:rFonts w:eastAsia="方正小标宋简体"/>
          <w:sz w:val="44"/>
          <w:szCs w:val="44"/>
        </w:rPr>
      </w:pPr>
      <w:bookmarkStart w:id="0" w:name="_GoBack"/>
      <w:bookmarkEnd w:id="0"/>
      <w:r>
        <w:rPr>
          <w:rFonts w:hint="eastAsia" w:ascii="方正小标宋简体" w:hAnsi="方正小标宋简体" w:eastAsia="方正小标宋简体" w:cs="方正小标宋简体"/>
          <w:bCs/>
          <w:spacing w:val="-4"/>
          <w:sz w:val="44"/>
          <w:szCs w:val="44"/>
        </w:rPr>
        <w:t>小组</w:t>
      </w:r>
      <w:r>
        <w:rPr>
          <w:rFonts w:eastAsia="方正小标宋简体"/>
          <w:sz w:val="44"/>
          <w:szCs w:val="44"/>
        </w:rPr>
        <w:t>的通知</w:t>
      </w:r>
    </w:p>
    <w:p>
      <w:pPr>
        <w:adjustRightInd w:val="0"/>
        <w:snapToGrid w:val="0"/>
        <w:spacing w:line="560" w:lineRule="exact"/>
        <w:jc w:val="center"/>
        <w:rPr>
          <w:rFonts w:eastAsia="方正小标宋简体"/>
          <w:sz w:val="44"/>
          <w:szCs w:val="44"/>
        </w:rPr>
      </w:pPr>
    </w:p>
    <w:p>
      <w:pPr>
        <w:adjustRightInd w:val="0"/>
        <w:snapToGrid w:val="0"/>
        <w:spacing w:line="620" w:lineRule="exact"/>
        <w:rPr>
          <w:rFonts w:eastAsia="仿宋_GB2312"/>
          <w:bCs/>
          <w:sz w:val="32"/>
          <w:szCs w:val="32"/>
        </w:rPr>
      </w:pPr>
      <w:r>
        <w:rPr>
          <w:rFonts w:eastAsia="仿宋_GB2312"/>
          <w:kern w:val="0"/>
          <w:sz w:val="32"/>
          <w:szCs w:val="32"/>
        </w:rPr>
        <w:t>各乡（镇）人民政府，</w:t>
      </w:r>
      <w:r>
        <w:rPr>
          <w:rFonts w:eastAsia="仿宋_GB2312"/>
          <w:bCs/>
          <w:sz w:val="32"/>
          <w:szCs w:val="32"/>
        </w:rPr>
        <w:t>县农业局、财政局各相关下属单位：</w:t>
      </w:r>
    </w:p>
    <w:p>
      <w:pPr>
        <w:adjustRightInd w:val="0"/>
        <w:snapToGrid w:val="0"/>
        <w:spacing w:line="620" w:lineRule="exact"/>
        <w:rPr>
          <w:rFonts w:eastAsia="仿宋_GB2312"/>
          <w:kern w:val="0"/>
          <w:sz w:val="32"/>
          <w:szCs w:val="32"/>
        </w:rPr>
      </w:pPr>
      <w:r>
        <w:rPr>
          <w:rFonts w:eastAsia="仿宋_GB2312"/>
          <w:color w:val="000000"/>
          <w:sz w:val="32"/>
          <w:szCs w:val="32"/>
        </w:rPr>
        <w:t xml:space="preserve">    </w:t>
      </w:r>
      <w:r>
        <w:rPr>
          <w:rFonts w:eastAsia="仿宋_GB2312"/>
          <w:kern w:val="0"/>
          <w:sz w:val="32"/>
          <w:szCs w:val="32"/>
        </w:rPr>
        <w:t>为深入贯彻推进农业供给侧结构性改革和建立绿色生态导向农业补贴制度改革的精神，进一步推动我县农业机械化水平，根据《四川省农业厅 四川省财政厅关于做好2017年农机购置补贴政策实施工作的通知》(川农业函〔2017〕363号)和《乐山市农业局 乐山市财政局关于做好2017年农机购置补贴政策实施工作的通知》（乐市农函〔2017〕86号）文件要求，结合我县实际，</w:t>
      </w:r>
      <w:r>
        <w:rPr>
          <w:rFonts w:hint="eastAsia" w:eastAsia="仿宋_GB2312"/>
          <w:kern w:val="0"/>
          <w:sz w:val="32"/>
          <w:szCs w:val="32"/>
        </w:rPr>
        <w:t>决定</w:t>
      </w:r>
      <w:r>
        <w:rPr>
          <w:rFonts w:eastAsia="仿宋_GB2312"/>
          <w:kern w:val="0"/>
          <w:sz w:val="32"/>
          <w:szCs w:val="32"/>
        </w:rPr>
        <w:t>成立</w:t>
      </w:r>
      <w:r>
        <w:rPr>
          <w:rFonts w:hint="eastAsia" w:eastAsia="仿宋_GB2312"/>
          <w:kern w:val="0"/>
          <w:sz w:val="32"/>
          <w:szCs w:val="32"/>
        </w:rPr>
        <w:t>2017年农机购置补贴工作领导小组，名单如下：</w:t>
      </w:r>
    </w:p>
    <w:p>
      <w:pPr>
        <w:spacing w:line="50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组  长：饶  刚   县政府副县长</w:t>
      </w:r>
    </w:p>
    <w:p>
      <w:pPr>
        <w:spacing w:line="50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副组长：徐忠廷   县农业局局长</w:t>
      </w:r>
    </w:p>
    <w:p>
      <w:pPr>
        <w:spacing w:line="500" w:lineRule="exact"/>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            王  洪   县财政局局长</w:t>
      </w:r>
    </w:p>
    <w:p>
      <w:pPr>
        <w:spacing w:line="500" w:lineRule="exact"/>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            林  俐   县纪委副书记、县监察局局长</w:t>
      </w:r>
    </w:p>
    <w:p>
      <w:pPr>
        <w:spacing w:line="50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成  员：李弘勇   县农业局副局长</w:t>
      </w:r>
    </w:p>
    <w:p>
      <w:pPr>
        <w:spacing w:line="50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        夏复军   县财政局副局长</w:t>
      </w:r>
    </w:p>
    <w:p>
      <w:pPr>
        <w:spacing w:line="50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        唐中彤   县财政局纪检组长</w:t>
      </w:r>
    </w:p>
    <w:p>
      <w:pPr>
        <w:spacing w:line="500" w:lineRule="exact"/>
        <w:ind w:firstLine="1872" w:firstLineChars="6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李宗海   县农业局纪检组长</w:t>
      </w:r>
    </w:p>
    <w:p>
      <w:pPr>
        <w:spacing w:line="50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        梁明春   县财政局农财股长</w:t>
      </w:r>
    </w:p>
    <w:p>
      <w:pPr>
        <w:spacing w:line="50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        刘志洪   县农业局农机化股长</w:t>
      </w:r>
    </w:p>
    <w:p>
      <w:pPr>
        <w:adjustRightInd w:val="0"/>
        <w:snapToGrid w:val="0"/>
        <w:spacing w:line="620" w:lineRule="exact"/>
        <w:ind w:firstLine="640" w:firstLineChars="200"/>
        <w:rPr>
          <w:rFonts w:eastAsia="仿宋_GB2312"/>
          <w:bCs/>
          <w:sz w:val="32"/>
          <w:szCs w:val="32"/>
        </w:rPr>
      </w:pPr>
      <w:r>
        <w:rPr>
          <w:rFonts w:hint="eastAsia" w:eastAsia="仿宋_GB2312"/>
          <w:kern w:val="0"/>
          <w:sz w:val="32"/>
          <w:szCs w:val="32"/>
        </w:rPr>
        <w:t>领导小组下设办公室，办公室设在县农业局农机化和安全生产监管股，由刘志洪同志兼任办公室主任，具体负责全县农机购置补贴日常工作事务</w:t>
      </w:r>
      <w:r>
        <w:rPr>
          <w:rFonts w:eastAsia="仿宋_GB2312"/>
          <w:kern w:val="0"/>
          <w:sz w:val="32"/>
          <w:szCs w:val="32"/>
        </w:rPr>
        <w:t>。</w:t>
      </w:r>
    </w:p>
    <w:p>
      <w:pPr>
        <w:adjustRightInd w:val="0"/>
        <w:snapToGrid w:val="0"/>
        <w:spacing w:line="620" w:lineRule="exact"/>
        <w:rPr>
          <w:rFonts w:eastAsia="仿宋_GB2312"/>
          <w:bCs/>
          <w:spacing w:val="-20"/>
          <w:sz w:val="32"/>
          <w:szCs w:val="32"/>
        </w:rPr>
      </w:pPr>
      <w:r>
        <w:rPr>
          <w:rFonts w:eastAsia="仿宋_GB2312"/>
          <w:bCs/>
          <w:spacing w:val="-20"/>
          <w:sz w:val="32"/>
          <w:szCs w:val="32"/>
        </w:rPr>
        <w:t xml:space="preserve">     此通知</w:t>
      </w:r>
    </w:p>
    <w:p>
      <w:pPr>
        <w:adjustRightInd w:val="0"/>
        <w:snapToGrid w:val="0"/>
        <w:spacing w:line="620" w:lineRule="exact"/>
        <w:rPr>
          <w:rFonts w:eastAsia="仿宋_GB2312"/>
          <w:bCs/>
          <w:spacing w:val="-20"/>
          <w:sz w:val="32"/>
          <w:szCs w:val="32"/>
        </w:rPr>
      </w:pPr>
    </w:p>
    <w:p>
      <w:pPr>
        <w:adjustRightInd w:val="0"/>
        <w:snapToGrid w:val="0"/>
        <w:spacing w:line="560" w:lineRule="exact"/>
        <w:rPr>
          <w:rFonts w:eastAsia="仿宋_GB2312"/>
          <w:bCs/>
          <w:sz w:val="32"/>
          <w:szCs w:val="32"/>
        </w:rPr>
      </w:pPr>
    </w:p>
    <w:p>
      <w:pPr>
        <w:adjustRightInd w:val="0"/>
        <w:snapToGrid w:val="0"/>
        <w:spacing w:line="560" w:lineRule="exact"/>
        <w:jc w:val="center"/>
        <w:rPr>
          <w:rFonts w:eastAsia="仿宋_GB2312"/>
          <w:sz w:val="32"/>
          <w:szCs w:val="32"/>
        </w:rPr>
      </w:pPr>
      <w:r>
        <w:rPr>
          <w:rFonts w:eastAsia="仿宋_GB2312"/>
          <w:sz w:val="32"/>
          <w:szCs w:val="32"/>
        </w:rPr>
        <w:t xml:space="preserve">马边彝族自治县农业局     马边彝族自治县财政局 </w:t>
      </w:r>
    </w:p>
    <w:p>
      <w:pPr>
        <w:adjustRightInd w:val="0"/>
        <w:snapToGrid w:val="0"/>
        <w:spacing w:line="560" w:lineRule="exact"/>
        <w:jc w:val="center"/>
        <w:rPr>
          <w:rFonts w:eastAsia="仿宋_GB2312"/>
          <w:sz w:val="32"/>
          <w:szCs w:val="32"/>
        </w:rPr>
      </w:pPr>
      <w:r>
        <w:rPr>
          <w:rFonts w:eastAsia="仿宋_GB2312"/>
          <w:sz w:val="32"/>
          <w:szCs w:val="32"/>
        </w:rPr>
        <w:t xml:space="preserve">                        </w:t>
      </w:r>
      <w:r>
        <w:rPr>
          <w:rFonts w:hint="eastAsia" w:eastAsia="仿宋_GB2312"/>
          <w:sz w:val="32"/>
          <w:szCs w:val="32"/>
        </w:rPr>
        <w:t xml:space="preserve"> 2017年7月5日</w:t>
      </w: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p>
    <w:p>
      <w:pPr>
        <w:adjustRightInd w:val="0"/>
        <w:snapToGrid w:val="0"/>
        <w:spacing w:line="560" w:lineRule="exact"/>
        <w:rPr>
          <w:rFonts w:eastAsia="仿宋_GB2312"/>
          <w:sz w:val="32"/>
          <w:szCs w:val="32"/>
        </w:rPr>
      </w:pPr>
      <w:r>
        <w:rPr>
          <w:rFonts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66040</wp:posOffset>
                </wp:positionV>
                <wp:extent cx="5705475" cy="635"/>
                <wp:effectExtent l="9525" t="8890" r="9525" b="952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0547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2pt;height:0.05pt;width:449.25pt;z-index:251663360;mso-width-relative:page;mso-height-relative:page;" filled="f" stroked="t" coordsize="21600,21600" o:gfxdata="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xdkzdQAAAAGAQAADwAAAAAAAAABACAAAAAiAAAAZHJz&#10;L2Rvd25yZXYueG1sUEsBAhQAFAAAAAgAh07iQFdqnAzPAQAAbAMAAA4AAAAAAAAAAQAgAAAAIwEA&#10;AGRycy9lMm9Eb2MueG1sUEsFBgAAAAAGAAYAWQEAAGQFAAAAAA==&#10;">
                <v:fill on="f" focussize="0,0"/>
                <v:stroke color="#000000" joinstyle="round"/>
                <v:imagedata o:title=""/>
                <o:lock v:ext="edit" aspectratio="f"/>
              </v:line>
            </w:pict>
          </mc:Fallback>
        </mc:AlternateContent>
      </w: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363220</wp:posOffset>
                </wp:positionV>
                <wp:extent cx="5705475" cy="635"/>
                <wp:effectExtent l="9525" t="10795" r="9525" b="762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0547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8.6pt;height:0.05pt;width:449.25pt;z-index:251662336;mso-width-relative:page;mso-height-relative:page;" filled="f" stroked="t" coordsize="21600,21600" o:gfxdata="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43UcF1gAAAAYBAAAPAAAAAAAAAAEAIAAAACIA&#10;AABkcnMvZG93bnJldi54bWxQSwECFAAUAAAACACHTuJAqnS2c9IBAABsAwAADgAAAAAAAAABACAA&#10;AAAlAQAAZHJzL2Uyb0RvYy54bWxQSwUGAAAAAAYABgBZAQAAaQUAAAAA&#10;">
                <v:fill on="f" focussize="0,0"/>
                <v:stroke color="#000000" joinstyle="round"/>
                <v:imagedata o:title=""/>
                <o:lock v:ext="edit" aspectratio="f"/>
              </v:line>
            </w:pict>
          </mc:Fallback>
        </mc:AlternateContent>
      </w:r>
      <w:r>
        <w:rPr>
          <w:rFonts w:eastAsia="仿宋_GB2312"/>
          <w:sz w:val="32"/>
          <w:szCs w:val="32"/>
        </w:rPr>
        <w:t xml:space="preserve">马边彝族自治县农业局办公室        </w:t>
      </w:r>
      <w:r>
        <w:rPr>
          <w:rFonts w:hint="eastAsia" w:eastAsia="仿宋_GB2312"/>
          <w:sz w:val="32"/>
          <w:szCs w:val="32"/>
        </w:rPr>
        <w:t>2017年7月5日</w:t>
      </w:r>
      <w:r>
        <w:rPr>
          <w:rFonts w:eastAsia="仿宋_GB2312"/>
          <w:sz w:val="32"/>
          <w:szCs w:val="32"/>
        </w:rPr>
        <w:t>印发</w:t>
      </w:r>
    </w:p>
    <w:p/>
    <w:p/>
    <w:sectPr>
      <w:footerReference r:id="rId4" w:type="defaul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Fonts w:hint="eastAsia" w:ascii="宋体" w:hAnsi="宋体"/>
        <w:sz w:val="28"/>
        <w:szCs w:val="28"/>
      </w:rPr>
      <w:t>-</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1</w:t>
    </w:r>
    <w:r>
      <w:rPr>
        <w:rFonts w:ascii="宋体" w:hAnsi="宋体"/>
        <w:sz w:val="28"/>
        <w:szCs w:val="28"/>
      </w:rPr>
      <w:fldChar w:fldCharType="end"/>
    </w:r>
    <w:r>
      <w:rPr>
        <w:rFonts w:hint="eastAsia" w:ascii="宋体" w:hAnsi="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6"/>
        <w:tab w:val="right" w:pos="9072"/>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DC"/>
    <w:rsid w:val="00091FDC"/>
    <w:rsid w:val="002F20D1"/>
    <w:rsid w:val="003536B4"/>
    <w:rsid w:val="003E0765"/>
    <w:rsid w:val="00421F93"/>
    <w:rsid w:val="006C43DC"/>
    <w:rsid w:val="007F04A2"/>
    <w:rsid w:val="0095471F"/>
    <w:rsid w:val="00987D53"/>
    <w:rsid w:val="00A22B87"/>
    <w:rsid w:val="00A95503"/>
    <w:rsid w:val="00C10F5C"/>
    <w:rsid w:val="00F33201"/>
    <w:rsid w:val="00F52AD4"/>
    <w:rsid w:val="00FA0FB9"/>
    <w:rsid w:val="038C1C22"/>
    <w:rsid w:val="13D70C00"/>
    <w:rsid w:val="390406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眉 Char"/>
    <w:basedOn w:val="4"/>
    <w:link w:val="3"/>
    <w:qFormat/>
    <w:uiPriority w:val="0"/>
    <w:rPr>
      <w:rFonts w:ascii="Calibri" w:hAnsi="Calibri" w:eastAsia="宋体" w:cs="Times New Roman"/>
      <w:sz w:val="18"/>
      <w:szCs w:val="18"/>
    </w:rPr>
  </w:style>
  <w:style w:type="character" w:customStyle="1" w:styleId="8">
    <w:name w:val="页脚 Char"/>
    <w:basedOn w:val="4"/>
    <w:link w:val="2"/>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106</Words>
  <Characters>607</Characters>
  <Lines>5</Lines>
  <Paragraphs>1</Paragraphs>
  <TotalTime>0</TotalTime>
  <ScaleCrop>false</ScaleCrop>
  <LinksUpToDate>false</LinksUpToDate>
  <CharactersWithSpaces>712</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2017-07-06T08:09:00Z</dcterms:created>
  <dc:creator>农业局</dc:creator>
  <cp:lastModifiedBy>Administrator</cp:lastModifiedBy>
  <dcterms:modified xsi:type="dcterms:W3CDTF">2017-08-08T07:04:08Z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