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F54" w:rsidRDefault="00206D61">
      <w:pPr>
        <w:widowControl/>
        <w:spacing w:line="640" w:lineRule="exact"/>
        <w:jc w:val="center"/>
        <w:rPr>
          <w:rFonts w:ascii="方正小标宋简体" w:eastAsia="方正小标宋简体" w:hAnsi="仿宋"/>
          <w:color w:val="000000"/>
          <w:sz w:val="44"/>
          <w:szCs w:val="44"/>
        </w:rPr>
      </w:pPr>
      <w:r>
        <w:rPr>
          <w:rFonts w:ascii="方正小标宋简体" w:eastAsia="方正小标宋简体" w:hAnsi="仿宋" w:hint="eastAsia"/>
          <w:bCs/>
          <w:color w:val="000000"/>
          <w:sz w:val="44"/>
          <w:szCs w:val="44"/>
        </w:rPr>
        <w:t>剑阁县</w:t>
      </w:r>
      <w:r w:rsidR="00522495">
        <w:rPr>
          <w:rFonts w:ascii="方正小标宋简体" w:eastAsia="方正小标宋简体" w:hAnsi="仿宋" w:hint="eastAsia"/>
          <w:bCs/>
          <w:color w:val="000000"/>
          <w:sz w:val="44"/>
          <w:szCs w:val="44"/>
        </w:rPr>
        <w:t>补贴机具核查工作方案</w:t>
      </w:r>
    </w:p>
    <w:p w:rsidR="00823F54" w:rsidRDefault="00823F54">
      <w:pPr>
        <w:widowControl/>
        <w:spacing w:line="590" w:lineRule="exact"/>
        <w:ind w:firstLineChars="200" w:firstLine="640"/>
        <w:rPr>
          <w:rFonts w:eastAsia="仿宋_GB2312"/>
          <w:color w:val="000000"/>
          <w:sz w:val="32"/>
          <w:szCs w:val="32"/>
        </w:rPr>
      </w:pPr>
    </w:p>
    <w:p w:rsidR="00823F54" w:rsidRDefault="00522495">
      <w:pPr>
        <w:widowControl/>
        <w:spacing w:line="590" w:lineRule="exact"/>
        <w:ind w:firstLineChars="200" w:firstLine="640"/>
        <w:rPr>
          <w:rFonts w:eastAsia="仿宋_GB2312"/>
          <w:color w:val="000000"/>
          <w:sz w:val="32"/>
          <w:szCs w:val="32"/>
        </w:rPr>
      </w:pPr>
      <w:r>
        <w:rPr>
          <w:rFonts w:eastAsia="仿宋_GB2312"/>
          <w:color w:val="000000"/>
          <w:sz w:val="32"/>
          <w:szCs w:val="32"/>
        </w:rPr>
        <w:t>根据《</w:t>
      </w:r>
      <w:r>
        <w:rPr>
          <w:rFonts w:eastAsia="仿宋_GB2312" w:hint="eastAsia"/>
          <w:color w:val="000000"/>
          <w:sz w:val="32"/>
          <w:szCs w:val="32"/>
        </w:rPr>
        <w:t>广元</w:t>
      </w:r>
      <w:r>
        <w:rPr>
          <w:rFonts w:eastAsia="仿宋_GB2312"/>
          <w:color w:val="000000"/>
          <w:sz w:val="32"/>
          <w:szCs w:val="32"/>
        </w:rPr>
        <w:t>市</w:t>
      </w:r>
      <w:r>
        <w:rPr>
          <w:rFonts w:eastAsia="仿宋_GB2312"/>
          <w:color w:val="000000"/>
          <w:sz w:val="32"/>
          <w:szCs w:val="32"/>
        </w:rPr>
        <w:t>2015-2017</w:t>
      </w:r>
      <w:r>
        <w:rPr>
          <w:rFonts w:eastAsia="仿宋_GB2312"/>
          <w:color w:val="000000"/>
          <w:sz w:val="32"/>
          <w:szCs w:val="32"/>
        </w:rPr>
        <w:t>年农机购置补贴实施指导意见》要求，按《</w:t>
      </w:r>
      <w:r>
        <w:rPr>
          <w:rFonts w:eastAsia="仿宋_GB2312" w:hint="eastAsia"/>
          <w:color w:val="000000"/>
          <w:sz w:val="32"/>
          <w:szCs w:val="32"/>
        </w:rPr>
        <w:t>广元</w:t>
      </w:r>
      <w:r>
        <w:rPr>
          <w:rFonts w:eastAsia="仿宋_GB2312"/>
          <w:color w:val="000000"/>
          <w:sz w:val="32"/>
          <w:szCs w:val="32"/>
        </w:rPr>
        <w:t>市农机购置补贴政策落实监督检查工作实施方案》的规定，为了扎实做好补贴机具的核实工作，确保程序到位，现就补贴机具核查提出以下工作方案。</w:t>
      </w:r>
    </w:p>
    <w:p w:rsidR="00823F54" w:rsidRDefault="00522495">
      <w:pPr>
        <w:widowControl/>
        <w:spacing w:line="590" w:lineRule="exact"/>
        <w:ind w:firstLineChars="200" w:firstLine="640"/>
        <w:rPr>
          <w:rFonts w:ascii="黑体" w:eastAsia="黑体"/>
          <w:color w:val="000000"/>
          <w:sz w:val="32"/>
          <w:szCs w:val="32"/>
        </w:rPr>
      </w:pPr>
      <w:r>
        <w:rPr>
          <w:rFonts w:ascii="黑体" w:eastAsia="黑体" w:hint="eastAsia"/>
          <w:color w:val="000000"/>
          <w:sz w:val="32"/>
          <w:szCs w:val="32"/>
        </w:rPr>
        <w:t>一、核查方式及工作职责</w:t>
      </w:r>
    </w:p>
    <w:p w:rsidR="00823F54" w:rsidRDefault="00522495">
      <w:pPr>
        <w:widowControl/>
        <w:spacing w:line="590" w:lineRule="exact"/>
        <w:ind w:firstLineChars="200" w:firstLine="640"/>
        <w:rPr>
          <w:rFonts w:eastAsia="仿宋_GB2312"/>
          <w:color w:val="000000"/>
          <w:sz w:val="32"/>
          <w:szCs w:val="32"/>
        </w:rPr>
      </w:pPr>
      <w:r>
        <w:rPr>
          <w:rFonts w:eastAsia="仿宋_GB2312"/>
          <w:color w:val="000000"/>
          <w:sz w:val="32"/>
          <w:szCs w:val="32"/>
        </w:rPr>
        <w:t>采取对年度内所有补贴机具普查和对重点机具抽查相结合的方式。各</w:t>
      </w:r>
      <w:r w:rsidR="00433C26">
        <w:rPr>
          <w:rFonts w:eastAsia="仿宋_GB2312" w:hint="eastAsia"/>
          <w:color w:val="000000"/>
          <w:sz w:val="32"/>
          <w:szCs w:val="32"/>
        </w:rPr>
        <w:t>乡镇农业服务中心</w:t>
      </w:r>
      <w:r>
        <w:rPr>
          <w:rFonts w:eastAsia="仿宋_GB2312"/>
          <w:color w:val="000000"/>
          <w:sz w:val="32"/>
          <w:szCs w:val="32"/>
        </w:rPr>
        <w:t>全权负责对本年度辖区内购机补贴对象进行普查。同时，</w:t>
      </w:r>
      <w:r w:rsidR="00433C26">
        <w:rPr>
          <w:rFonts w:eastAsia="仿宋_GB2312" w:hint="eastAsia"/>
          <w:color w:val="000000"/>
          <w:sz w:val="32"/>
          <w:szCs w:val="32"/>
        </w:rPr>
        <w:t>县农业局</w:t>
      </w:r>
      <w:r>
        <w:rPr>
          <w:rFonts w:eastAsia="仿宋_GB2312"/>
          <w:color w:val="000000"/>
          <w:sz w:val="32"/>
          <w:szCs w:val="32"/>
        </w:rPr>
        <w:t>联合</w:t>
      </w:r>
      <w:r w:rsidR="00433C26">
        <w:rPr>
          <w:rFonts w:eastAsia="仿宋_GB2312" w:hint="eastAsia"/>
          <w:color w:val="000000"/>
          <w:sz w:val="32"/>
          <w:szCs w:val="32"/>
        </w:rPr>
        <w:t>县</w:t>
      </w:r>
      <w:r>
        <w:rPr>
          <w:rFonts w:eastAsia="仿宋_GB2312"/>
          <w:color w:val="000000"/>
          <w:sz w:val="32"/>
          <w:szCs w:val="32"/>
        </w:rPr>
        <w:t>财政局对重点机具进行抽查。</w:t>
      </w:r>
      <w:bookmarkStart w:id="0" w:name="_GoBack"/>
      <w:bookmarkEnd w:id="0"/>
    </w:p>
    <w:p w:rsidR="00823F54" w:rsidRDefault="00522495">
      <w:pPr>
        <w:widowControl/>
        <w:spacing w:line="590" w:lineRule="exact"/>
        <w:ind w:firstLineChars="200" w:firstLine="640"/>
        <w:rPr>
          <w:rFonts w:ascii="黑体" w:eastAsia="黑体"/>
          <w:color w:val="000000"/>
          <w:sz w:val="32"/>
          <w:szCs w:val="32"/>
        </w:rPr>
      </w:pPr>
      <w:r>
        <w:rPr>
          <w:rFonts w:ascii="黑体" w:eastAsia="黑体"/>
          <w:color w:val="000000"/>
          <w:sz w:val="32"/>
          <w:szCs w:val="32"/>
        </w:rPr>
        <w:t>二、总体安排</w:t>
      </w:r>
    </w:p>
    <w:p w:rsidR="00823F54" w:rsidRDefault="00522495">
      <w:pPr>
        <w:widowControl/>
        <w:spacing w:line="590" w:lineRule="exact"/>
        <w:ind w:firstLineChars="200" w:firstLine="640"/>
        <w:rPr>
          <w:rFonts w:eastAsia="仿宋_GB2312"/>
          <w:color w:val="000000"/>
          <w:sz w:val="32"/>
          <w:szCs w:val="32"/>
        </w:rPr>
      </w:pPr>
      <w:r>
        <w:rPr>
          <w:rFonts w:eastAsia="仿宋_GB2312"/>
          <w:color w:val="000000"/>
          <w:sz w:val="32"/>
          <w:szCs w:val="32"/>
        </w:rPr>
        <w:t>分批次进行核查，各</w:t>
      </w:r>
      <w:r w:rsidR="00A10A7A">
        <w:rPr>
          <w:rFonts w:eastAsia="仿宋_GB2312" w:hint="eastAsia"/>
          <w:color w:val="000000"/>
          <w:sz w:val="32"/>
          <w:szCs w:val="32"/>
        </w:rPr>
        <w:t>乡镇农业服务中心</w:t>
      </w:r>
      <w:r>
        <w:rPr>
          <w:rFonts w:eastAsia="仿宋_GB2312"/>
          <w:color w:val="000000"/>
          <w:sz w:val="32"/>
          <w:szCs w:val="32"/>
        </w:rPr>
        <w:t>补贴申请受理达到一定数量后，</w:t>
      </w:r>
      <w:r w:rsidR="005C1C99">
        <w:rPr>
          <w:rFonts w:eastAsia="仿宋_GB2312" w:hint="eastAsia"/>
          <w:color w:val="000000"/>
          <w:sz w:val="32"/>
          <w:szCs w:val="32"/>
        </w:rPr>
        <w:t>分</w:t>
      </w:r>
      <w:r>
        <w:rPr>
          <w:rFonts w:eastAsia="仿宋_GB2312"/>
          <w:color w:val="000000"/>
          <w:sz w:val="32"/>
          <w:szCs w:val="32"/>
        </w:rPr>
        <w:t>乡镇汇总造册，印发到乡镇</w:t>
      </w:r>
      <w:r>
        <w:rPr>
          <w:rFonts w:eastAsia="仿宋_GB2312"/>
          <w:color w:val="000000"/>
          <w:sz w:val="32"/>
          <w:szCs w:val="32"/>
        </w:rPr>
        <w:t>农业服务中心组织核查。</w:t>
      </w:r>
      <w:r>
        <w:rPr>
          <w:rFonts w:eastAsia="仿宋_GB2312"/>
          <w:color w:val="000000"/>
          <w:sz w:val="32"/>
          <w:szCs w:val="32"/>
        </w:rPr>
        <w:t>一般在一个年度内至少核查两个批次。</w:t>
      </w:r>
    </w:p>
    <w:p w:rsidR="00823F54" w:rsidRDefault="00522495">
      <w:pPr>
        <w:widowControl/>
        <w:spacing w:line="590" w:lineRule="exact"/>
        <w:ind w:firstLineChars="200" w:firstLine="640"/>
        <w:rPr>
          <w:rFonts w:ascii="黑体" w:eastAsia="黑体"/>
          <w:color w:val="000000"/>
          <w:sz w:val="32"/>
          <w:szCs w:val="32"/>
        </w:rPr>
      </w:pPr>
      <w:r>
        <w:rPr>
          <w:rFonts w:ascii="黑体" w:eastAsia="黑体"/>
          <w:color w:val="000000"/>
          <w:sz w:val="32"/>
          <w:szCs w:val="32"/>
        </w:rPr>
        <w:t>三、工作要求</w:t>
      </w:r>
    </w:p>
    <w:p w:rsidR="00823F54" w:rsidRDefault="00522495">
      <w:pPr>
        <w:widowControl/>
        <w:spacing w:line="590" w:lineRule="exact"/>
        <w:ind w:firstLineChars="200" w:firstLine="640"/>
        <w:rPr>
          <w:rFonts w:eastAsia="仿宋_GB2312"/>
          <w:color w:val="000000"/>
          <w:sz w:val="32"/>
          <w:szCs w:val="32"/>
        </w:rPr>
      </w:pPr>
      <w:r>
        <w:rPr>
          <w:rFonts w:ascii="楷体_GB2312" w:eastAsia="楷体_GB2312" w:hint="eastAsia"/>
          <w:bCs/>
          <w:color w:val="000000"/>
          <w:sz w:val="32"/>
          <w:szCs w:val="32"/>
        </w:rPr>
        <w:t>（一）</w:t>
      </w:r>
      <w:r>
        <w:rPr>
          <w:rFonts w:ascii="楷体_GB2312" w:eastAsia="楷体_GB2312"/>
          <w:bCs/>
          <w:color w:val="000000"/>
          <w:sz w:val="32"/>
          <w:szCs w:val="32"/>
        </w:rPr>
        <w:t>跟踪核查。</w:t>
      </w:r>
      <w:r>
        <w:rPr>
          <w:rFonts w:eastAsia="仿宋_GB2312"/>
          <w:color w:val="000000"/>
          <w:sz w:val="32"/>
          <w:szCs w:val="32"/>
        </w:rPr>
        <w:t>各核查组要严格按照补贴核查工作要求，深入到购机户家中或作业现场逐台跟踪核查补贴机具。要见到机具和购机户本人（家人），认真对照身份证、户口本验明购机者（家人）的身份，核对购机发票、机具铭牌、发动机号、出厂编号（机架号码），并查看机具是否投入使用。核对一致后，填写核查登记表，</w:t>
      </w:r>
      <w:r>
        <w:rPr>
          <w:rFonts w:eastAsia="仿宋_GB2312"/>
          <w:color w:val="000000"/>
          <w:sz w:val="32"/>
          <w:szCs w:val="32"/>
        </w:rPr>
        <w:t>并拍摄人机合影照片和机具铭牌照片，收割机要同时拍摄机架号，核查结束时报县</w:t>
      </w:r>
      <w:r>
        <w:rPr>
          <w:rFonts w:eastAsia="仿宋_GB2312"/>
          <w:color w:val="000000"/>
          <w:sz w:val="32"/>
          <w:szCs w:val="32"/>
        </w:rPr>
        <w:lastRenderedPageBreak/>
        <w:t>农业局存档备查。基本信息不一致的、铭牌缺失的、机具未投入使用的，均视为核查不通过，在登记表中注明原因。</w:t>
      </w:r>
    </w:p>
    <w:p w:rsidR="00823F54" w:rsidRDefault="00522495">
      <w:pPr>
        <w:widowControl/>
        <w:spacing w:line="590" w:lineRule="exact"/>
        <w:ind w:firstLineChars="200" w:firstLine="640"/>
        <w:rPr>
          <w:rFonts w:eastAsia="仿宋_GB2312"/>
          <w:color w:val="000000"/>
          <w:sz w:val="32"/>
          <w:szCs w:val="32"/>
        </w:rPr>
      </w:pPr>
      <w:r>
        <w:rPr>
          <w:rFonts w:ascii="楷体_GB2312" w:eastAsia="楷体_GB2312" w:hint="eastAsia"/>
          <w:bCs/>
          <w:color w:val="000000"/>
          <w:sz w:val="32"/>
          <w:szCs w:val="32"/>
        </w:rPr>
        <w:t>（二）</w:t>
      </w:r>
      <w:r>
        <w:rPr>
          <w:rFonts w:ascii="楷体_GB2312" w:eastAsia="楷体_GB2312"/>
          <w:bCs/>
          <w:color w:val="000000"/>
          <w:sz w:val="32"/>
          <w:szCs w:val="32"/>
        </w:rPr>
        <w:t>履行职责。</w:t>
      </w:r>
      <w:r>
        <w:rPr>
          <w:rFonts w:eastAsia="仿宋_GB2312"/>
          <w:color w:val="000000"/>
          <w:sz w:val="32"/>
          <w:szCs w:val="32"/>
        </w:rPr>
        <w:t>核查组要认真细致地核对有关信息，实事求是地填写核查登记表，核查组成员和购机户本人分别签字确认，以示负责，对购机户本人（家人）不会签字的要按手印。核查工作完成后，核查组组长务必按时将核查情况报告、核查登记表和核查照片报县</w:t>
      </w:r>
      <w:r w:rsidR="00372FFB">
        <w:rPr>
          <w:rFonts w:eastAsia="仿宋_GB2312" w:hint="eastAsia"/>
          <w:color w:val="000000"/>
          <w:sz w:val="32"/>
          <w:szCs w:val="32"/>
        </w:rPr>
        <w:t>农机购置</w:t>
      </w:r>
      <w:r>
        <w:rPr>
          <w:rFonts w:eastAsia="仿宋_GB2312"/>
          <w:color w:val="000000"/>
          <w:sz w:val="32"/>
          <w:szCs w:val="32"/>
        </w:rPr>
        <w:t>补贴办审核，核查报告内容应包括：核查的任务数（户数、台数）、已经核查的台数（核查通过的和不合格的，不合格的要说明原因）、未核查的户数、台数并说明原因，以及核查中发现的问题和建议。核查登记表要有组长签字，并把核查通过的和不合格的分开。现场照片要按人机合影、铭牌、机架号的顺序拍摄，并命好名。</w:t>
      </w:r>
      <w:r>
        <w:rPr>
          <w:rFonts w:eastAsia="仿宋_GB2312"/>
          <w:color w:val="000000"/>
          <w:sz w:val="32"/>
          <w:szCs w:val="32"/>
        </w:rPr>
        <w:t>对核查资料不齐全的和没有按要求做到位的</w:t>
      </w:r>
      <w:r w:rsidR="00BE08BD">
        <w:rPr>
          <w:rFonts w:eastAsia="仿宋_GB2312" w:hint="eastAsia"/>
          <w:color w:val="000000"/>
          <w:sz w:val="32"/>
          <w:szCs w:val="32"/>
        </w:rPr>
        <w:t>，</w:t>
      </w:r>
      <w:r>
        <w:rPr>
          <w:rFonts w:eastAsia="仿宋_GB2312"/>
          <w:color w:val="000000"/>
          <w:sz w:val="32"/>
          <w:szCs w:val="32"/>
        </w:rPr>
        <w:t>县</w:t>
      </w:r>
      <w:r>
        <w:rPr>
          <w:rFonts w:eastAsia="仿宋_GB2312"/>
          <w:color w:val="000000"/>
          <w:sz w:val="32"/>
          <w:szCs w:val="32"/>
        </w:rPr>
        <w:t>农业局不得接收。不能按时提交核查资料的由组长向县农业局主要负责同志或分管负责同志说明原因，并承担由此带来的后果。</w:t>
      </w:r>
    </w:p>
    <w:p w:rsidR="00823F54" w:rsidRDefault="00522495">
      <w:pPr>
        <w:widowControl/>
        <w:spacing w:line="590" w:lineRule="exact"/>
        <w:ind w:firstLineChars="200" w:firstLine="640"/>
        <w:rPr>
          <w:rFonts w:eastAsia="仿宋_GB2312"/>
          <w:color w:val="000000"/>
          <w:sz w:val="32"/>
          <w:szCs w:val="32"/>
        </w:rPr>
      </w:pPr>
      <w:r>
        <w:rPr>
          <w:rFonts w:ascii="楷体_GB2312" w:eastAsia="楷体_GB2312" w:hint="eastAsia"/>
          <w:bCs/>
          <w:color w:val="000000"/>
          <w:sz w:val="32"/>
          <w:szCs w:val="32"/>
        </w:rPr>
        <w:t>（三）</w:t>
      </w:r>
      <w:r>
        <w:rPr>
          <w:rFonts w:ascii="楷体_GB2312" w:eastAsia="楷体_GB2312"/>
          <w:bCs/>
          <w:color w:val="000000"/>
          <w:sz w:val="32"/>
          <w:szCs w:val="32"/>
        </w:rPr>
        <w:t>后勤保障。</w:t>
      </w:r>
      <w:r>
        <w:rPr>
          <w:rFonts w:eastAsia="仿宋_GB2312"/>
          <w:color w:val="000000"/>
          <w:sz w:val="32"/>
          <w:szCs w:val="32"/>
        </w:rPr>
        <w:t>核查工作所需经费，各</w:t>
      </w:r>
      <w:r w:rsidR="008778A6">
        <w:rPr>
          <w:rFonts w:eastAsia="仿宋_GB2312" w:hint="eastAsia"/>
          <w:color w:val="000000"/>
          <w:sz w:val="32"/>
          <w:szCs w:val="32"/>
        </w:rPr>
        <w:t>乡镇农业服务中心</w:t>
      </w:r>
      <w:r>
        <w:rPr>
          <w:rFonts w:eastAsia="仿宋_GB2312"/>
          <w:color w:val="000000"/>
          <w:sz w:val="32"/>
          <w:szCs w:val="32"/>
        </w:rPr>
        <w:t>自行解决，并从简安排。农</w:t>
      </w:r>
      <w:r>
        <w:rPr>
          <w:rFonts w:eastAsia="仿宋_GB2312" w:hint="eastAsia"/>
          <w:color w:val="000000"/>
          <w:sz w:val="32"/>
          <w:szCs w:val="32"/>
        </w:rPr>
        <w:t>业</w:t>
      </w:r>
      <w:r>
        <w:rPr>
          <w:rFonts w:eastAsia="仿宋_GB2312"/>
          <w:color w:val="000000"/>
          <w:sz w:val="32"/>
          <w:szCs w:val="32"/>
        </w:rPr>
        <w:t>局适当安排各站办公经费，超支不补，节约滚存使用。核查所需相机由农</w:t>
      </w:r>
      <w:r>
        <w:rPr>
          <w:rFonts w:eastAsia="仿宋_GB2312" w:hint="eastAsia"/>
          <w:color w:val="000000"/>
          <w:sz w:val="32"/>
          <w:szCs w:val="32"/>
        </w:rPr>
        <w:t>业</w:t>
      </w:r>
      <w:r>
        <w:rPr>
          <w:rFonts w:eastAsia="仿宋_GB2312"/>
          <w:color w:val="000000"/>
          <w:sz w:val="32"/>
          <w:szCs w:val="32"/>
        </w:rPr>
        <w:t>局提供，要做好妥善保管。核查组人员的调配由</w:t>
      </w:r>
      <w:r>
        <w:rPr>
          <w:rFonts w:eastAsia="仿宋_GB2312" w:hint="eastAsia"/>
          <w:color w:val="000000"/>
          <w:sz w:val="32"/>
          <w:szCs w:val="32"/>
        </w:rPr>
        <w:t>组</w:t>
      </w:r>
      <w:r>
        <w:rPr>
          <w:rFonts w:eastAsia="仿宋_GB2312"/>
          <w:color w:val="000000"/>
          <w:sz w:val="32"/>
          <w:szCs w:val="32"/>
        </w:rPr>
        <w:t>长负责，</w:t>
      </w:r>
      <w:r>
        <w:rPr>
          <w:rFonts w:eastAsia="仿宋_GB2312" w:hint="eastAsia"/>
          <w:color w:val="000000"/>
          <w:sz w:val="32"/>
          <w:szCs w:val="32"/>
        </w:rPr>
        <w:t>组</w:t>
      </w:r>
      <w:r>
        <w:rPr>
          <w:rFonts w:eastAsia="仿宋_GB2312"/>
          <w:color w:val="000000"/>
          <w:sz w:val="32"/>
          <w:szCs w:val="32"/>
        </w:rPr>
        <w:t>长要全程参与核查工作，并确保每组</w:t>
      </w:r>
      <w:r>
        <w:rPr>
          <w:rFonts w:eastAsia="仿宋_GB2312"/>
          <w:color w:val="000000"/>
          <w:sz w:val="32"/>
          <w:szCs w:val="32"/>
        </w:rPr>
        <w:t>2</w:t>
      </w:r>
      <w:r>
        <w:rPr>
          <w:rFonts w:eastAsia="仿宋_GB2312"/>
          <w:color w:val="000000"/>
          <w:sz w:val="32"/>
          <w:szCs w:val="32"/>
        </w:rPr>
        <w:t>人。</w:t>
      </w:r>
    </w:p>
    <w:p w:rsidR="00823F54" w:rsidRDefault="00522495">
      <w:pPr>
        <w:widowControl/>
        <w:spacing w:line="590" w:lineRule="exact"/>
        <w:ind w:firstLineChars="200" w:firstLine="640"/>
        <w:rPr>
          <w:rFonts w:eastAsia="仿宋_GB2312"/>
          <w:color w:val="000000"/>
          <w:sz w:val="32"/>
          <w:szCs w:val="32"/>
        </w:rPr>
      </w:pPr>
      <w:r>
        <w:rPr>
          <w:rFonts w:ascii="楷体_GB2312" w:eastAsia="楷体_GB2312" w:hint="eastAsia"/>
          <w:bCs/>
          <w:color w:val="000000"/>
          <w:sz w:val="32"/>
          <w:szCs w:val="32"/>
        </w:rPr>
        <w:t>（四）</w:t>
      </w:r>
      <w:r>
        <w:rPr>
          <w:rFonts w:ascii="楷体_GB2312" w:eastAsia="楷体_GB2312"/>
          <w:bCs/>
          <w:color w:val="000000"/>
          <w:sz w:val="32"/>
          <w:szCs w:val="32"/>
        </w:rPr>
        <w:t>严明纪律。</w:t>
      </w:r>
      <w:r>
        <w:rPr>
          <w:rFonts w:eastAsia="仿宋_GB2312"/>
          <w:color w:val="000000"/>
          <w:sz w:val="32"/>
          <w:szCs w:val="32"/>
        </w:rPr>
        <w:t>核查组要本着对工作、对个人高度负责的态度履行好工作职责。工作期间严禁饮酒。核查工作要</w:t>
      </w:r>
      <w:r>
        <w:rPr>
          <w:rFonts w:eastAsia="仿宋_GB2312"/>
          <w:color w:val="000000"/>
          <w:sz w:val="32"/>
          <w:szCs w:val="32"/>
        </w:rPr>
        <w:lastRenderedPageBreak/>
        <w:t>经得起部、省、市、县各级</w:t>
      </w:r>
      <w:r>
        <w:rPr>
          <w:rFonts w:eastAsia="仿宋_GB2312"/>
          <w:color w:val="000000"/>
          <w:sz w:val="32"/>
          <w:szCs w:val="32"/>
        </w:rPr>
        <w:t>各部门的督查和检查，不准优亲厚友弄虚作假，不准随意放宽核查标准，只验机不验人或只验人不验机或只填表不拍照。核查工作实行</w:t>
      </w:r>
      <w:r>
        <w:rPr>
          <w:rFonts w:eastAsia="仿宋_GB2312"/>
          <w:color w:val="000000"/>
          <w:sz w:val="32"/>
          <w:szCs w:val="32"/>
        </w:rPr>
        <w:t>“</w:t>
      </w:r>
      <w:r>
        <w:rPr>
          <w:rFonts w:eastAsia="仿宋_GB2312"/>
          <w:color w:val="000000"/>
          <w:sz w:val="32"/>
          <w:szCs w:val="32"/>
        </w:rPr>
        <w:t>谁核查谁签字，谁签字谁负责</w:t>
      </w:r>
      <w:r>
        <w:rPr>
          <w:rFonts w:eastAsia="仿宋_GB2312"/>
          <w:color w:val="000000"/>
          <w:sz w:val="32"/>
          <w:szCs w:val="32"/>
        </w:rPr>
        <w:t>”</w:t>
      </w:r>
      <w:r>
        <w:rPr>
          <w:rFonts w:eastAsia="仿宋_GB2312"/>
          <w:color w:val="000000"/>
          <w:sz w:val="32"/>
          <w:szCs w:val="32"/>
        </w:rPr>
        <w:t>的责任追究制度，组长是第一责任人。核查工作与个人的绩效工资、职称评聘、年度考核挂钩，违反工作纪律出现问题的，将给予责令限期整改、通报批评、降低绩效工作、不予评聘职称、年度考核不合格等处罚，情节严重的，将报有关部门查处。</w:t>
      </w:r>
    </w:p>
    <w:p w:rsidR="00823F54" w:rsidRDefault="00522495">
      <w:r>
        <w:rPr>
          <w:rFonts w:ascii="楷体_GB2312" w:eastAsia="楷体_GB2312" w:hint="eastAsia"/>
          <w:bCs/>
          <w:color w:val="000000"/>
          <w:sz w:val="32"/>
          <w:szCs w:val="32"/>
        </w:rPr>
        <w:t>（五）强化督查。</w:t>
      </w:r>
      <w:r w:rsidR="00BE2C5D">
        <w:rPr>
          <w:rFonts w:eastAsia="仿宋_GB2312" w:hint="eastAsia"/>
          <w:bCs/>
          <w:color w:val="000000"/>
          <w:sz w:val="32"/>
          <w:szCs w:val="32"/>
        </w:rPr>
        <w:t>县</w:t>
      </w:r>
      <w:r>
        <w:rPr>
          <w:rFonts w:eastAsia="仿宋_GB2312"/>
          <w:color w:val="000000"/>
          <w:sz w:val="32"/>
          <w:szCs w:val="32"/>
        </w:rPr>
        <w:t>农业局成立督查组，由分管领导任组长，纪检组长为副组长，农机</w:t>
      </w:r>
      <w:r>
        <w:rPr>
          <w:rFonts w:eastAsia="仿宋_GB2312"/>
          <w:color w:val="000000"/>
          <w:sz w:val="32"/>
          <w:szCs w:val="32"/>
        </w:rPr>
        <w:t>、监察等部门相关人员为成员，负责核查工作的督查、检查和对重点机具的</w:t>
      </w:r>
      <w:r>
        <w:rPr>
          <w:rFonts w:eastAsia="仿宋_GB2312"/>
          <w:color w:val="000000"/>
          <w:sz w:val="32"/>
          <w:szCs w:val="32"/>
        </w:rPr>
        <w:t>抽查。督查组要采取电话抽查、现场核查、明查暗访的方式对各核查组在岗在位情况、核查工作进展、存在的问题等进行督查、检查。各核查组要发扬吃苦耐劳的精神，克服困难，坚持原则，执行标准，对不符合要求的坚决不予通过，有疑问的要实事求是上报，绝不姑息，绝不手软。同时，要强化为民服务的意识，凡是符合要求的，绝不刁难</w:t>
      </w:r>
    </w:p>
    <w:sectPr w:rsidR="00823F54" w:rsidSect="00823F5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3494378A"/>
    <w:rsid w:val="00206D61"/>
    <w:rsid w:val="00372FFB"/>
    <w:rsid w:val="00433C26"/>
    <w:rsid w:val="00522495"/>
    <w:rsid w:val="005C1C99"/>
    <w:rsid w:val="007A72F9"/>
    <w:rsid w:val="00823F54"/>
    <w:rsid w:val="008778A6"/>
    <w:rsid w:val="00A10A7A"/>
    <w:rsid w:val="00A50AE2"/>
    <w:rsid w:val="00BD02FD"/>
    <w:rsid w:val="00BE08BD"/>
    <w:rsid w:val="00BE2C5D"/>
    <w:rsid w:val="00C30F4E"/>
    <w:rsid w:val="00F93EBD"/>
    <w:rsid w:val="208D3255"/>
    <w:rsid w:val="349437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3F54"/>
    <w:pPr>
      <w:widowControl w:val="0"/>
      <w:jc w:val="both"/>
    </w:pPr>
    <w:rPr>
      <w:rFonts w:eastAsia="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2017-08-07T03:01:00Z</dcterms:created>
  <dcterms:modified xsi:type="dcterms:W3CDTF">2017-08-21T09:10:00Z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