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CC" w:rsidRPr="004967A6" w:rsidRDefault="004A52CC" w:rsidP="004A52CC">
      <w:pPr>
        <w:pStyle w:val="a5"/>
        <w:shd w:val="clear" w:color="auto" w:fill="FFFFFF"/>
        <w:spacing w:before="0" w:beforeAutospacing="0" w:after="0" w:afterAutospacing="0"/>
        <w:ind w:firstLine="480"/>
        <w:jc w:val="center"/>
        <w:rPr>
          <w:rFonts w:ascii="仿宋" w:eastAsia="仿宋" w:hAnsi="仿宋" w:cs="Times New Roman"/>
          <w:b/>
          <w:kern w:val="2"/>
          <w:sz w:val="32"/>
          <w:szCs w:val="32"/>
        </w:rPr>
      </w:pPr>
      <w:r w:rsidRPr="004967A6">
        <w:rPr>
          <w:rFonts w:ascii="仿宋" w:eastAsia="仿宋" w:hAnsi="仿宋" w:cs="Times New Roman" w:hint="eastAsia"/>
          <w:b/>
          <w:kern w:val="2"/>
          <w:sz w:val="32"/>
          <w:szCs w:val="32"/>
        </w:rPr>
        <w:t>安岳县农业机械购置补贴信息公开制度</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 xml:space="preserve">　　</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 xml:space="preserve">　一、信息公开的意义及目的</w:t>
      </w:r>
    </w:p>
    <w:p w:rsidR="004A52CC" w:rsidRPr="004967A6" w:rsidRDefault="004A52CC" w:rsidP="004A52CC">
      <w:pPr>
        <w:pStyle w:val="a5"/>
        <w:shd w:val="clear" w:color="auto" w:fill="FFFFFF"/>
        <w:spacing w:before="0" w:beforeAutospacing="0" w:after="0" w:afterAutospacing="0"/>
        <w:ind w:firstLineChars="221" w:firstLine="707"/>
        <w:rPr>
          <w:rFonts w:ascii="仿宋" w:eastAsia="仿宋" w:hAnsi="仿宋" w:cs="Times New Roman"/>
          <w:kern w:val="2"/>
          <w:sz w:val="32"/>
          <w:szCs w:val="32"/>
        </w:rPr>
      </w:pPr>
      <w:r w:rsidRPr="004967A6">
        <w:rPr>
          <w:rFonts w:ascii="仿宋" w:eastAsia="仿宋" w:hAnsi="仿宋" w:cs="Times New Roman" w:hint="eastAsia"/>
          <w:kern w:val="2"/>
          <w:sz w:val="32"/>
          <w:szCs w:val="32"/>
        </w:rPr>
        <w:t>推进农业机械购置补贴政策及有关工作信息公开，构建实施监管长效机制。信息公开的目的是以公开促公正、以公开促效率、以公开促廉政，努力开创农业机械购置补贴工作新局面。</w:t>
      </w:r>
    </w:p>
    <w:p w:rsidR="004A52CC" w:rsidRPr="004967A6" w:rsidRDefault="004A52CC" w:rsidP="004A52CC">
      <w:pPr>
        <w:pStyle w:val="a5"/>
        <w:shd w:val="clear" w:color="auto" w:fill="FFFFFF"/>
        <w:spacing w:before="0" w:beforeAutospacing="0" w:after="0" w:afterAutospacing="0"/>
        <w:ind w:firstLineChars="100" w:firstLine="320"/>
        <w:rPr>
          <w:rFonts w:ascii="仿宋" w:eastAsia="仿宋" w:hAnsi="仿宋" w:cs="Times New Roman"/>
          <w:kern w:val="2"/>
          <w:sz w:val="32"/>
          <w:szCs w:val="32"/>
        </w:rPr>
      </w:pPr>
      <w:r w:rsidRPr="004967A6">
        <w:rPr>
          <w:rFonts w:ascii="仿宋" w:eastAsia="仿宋" w:hAnsi="仿宋" w:cs="Times New Roman" w:hint="eastAsia"/>
          <w:kern w:val="2"/>
          <w:sz w:val="32"/>
          <w:szCs w:val="32"/>
        </w:rPr>
        <w:t xml:space="preserve">　二、信息公开内容　</w:t>
      </w:r>
    </w:p>
    <w:p w:rsidR="004A52CC" w:rsidRPr="004967A6" w:rsidRDefault="004A52CC" w:rsidP="004A52CC">
      <w:pPr>
        <w:pStyle w:val="a5"/>
        <w:shd w:val="clear" w:color="auto" w:fill="FFFFFF"/>
        <w:spacing w:before="0" w:beforeAutospacing="0" w:after="0" w:afterAutospacing="0"/>
        <w:ind w:firstLineChars="200" w:firstLine="640"/>
        <w:rPr>
          <w:rFonts w:ascii="仿宋" w:eastAsia="仿宋" w:hAnsi="仿宋" w:cs="Times New Roman"/>
          <w:kern w:val="2"/>
          <w:sz w:val="32"/>
          <w:szCs w:val="32"/>
        </w:rPr>
      </w:pPr>
      <w:r w:rsidRPr="004967A6">
        <w:rPr>
          <w:rFonts w:ascii="仿宋" w:eastAsia="仿宋" w:hAnsi="仿宋" w:cs="Times New Roman" w:hint="eastAsia"/>
          <w:kern w:val="2"/>
          <w:sz w:val="32"/>
          <w:szCs w:val="32"/>
        </w:rPr>
        <w:t>农业机械购置补贴政策信息量大面广，凡是符合《条例》规定，能够公开的事项，都应分类整理，及时主动公开。</w:t>
      </w:r>
    </w:p>
    <w:p w:rsidR="004A52CC" w:rsidRPr="004967A6" w:rsidRDefault="004A52CC" w:rsidP="004A52CC">
      <w:pPr>
        <w:pStyle w:val="a5"/>
        <w:shd w:val="clear" w:color="auto" w:fill="FFFFFF"/>
        <w:spacing w:before="0" w:beforeAutospacing="0" w:after="0" w:afterAutospacing="0"/>
        <w:ind w:firstLineChars="100" w:firstLine="320"/>
        <w:rPr>
          <w:rFonts w:ascii="仿宋" w:eastAsia="仿宋" w:hAnsi="仿宋" w:cs="Times New Roman"/>
          <w:kern w:val="2"/>
          <w:sz w:val="32"/>
          <w:szCs w:val="32"/>
        </w:rPr>
      </w:pPr>
      <w:r w:rsidRPr="004967A6">
        <w:rPr>
          <w:rFonts w:ascii="仿宋" w:eastAsia="仿宋" w:hAnsi="仿宋" w:cs="Times New Roman" w:hint="eastAsia"/>
          <w:kern w:val="2"/>
          <w:sz w:val="32"/>
          <w:szCs w:val="32"/>
        </w:rPr>
        <w:t>（一）政策规定</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1、农业机械购置补贴专项资金使用管理办法，国家和省农业机械购置补贴年度实施指导意见，国家和</w:t>
      </w:r>
      <w:proofErr w:type="gramStart"/>
      <w:r w:rsidRPr="004967A6">
        <w:rPr>
          <w:rFonts w:ascii="仿宋" w:eastAsia="仿宋" w:hAnsi="仿宋" w:cs="Times New Roman" w:hint="eastAsia"/>
          <w:kern w:val="2"/>
          <w:sz w:val="32"/>
          <w:szCs w:val="32"/>
        </w:rPr>
        <w:t>省级支持</w:t>
      </w:r>
      <w:proofErr w:type="gramEnd"/>
      <w:r w:rsidRPr="004967A6">
        <w:rPr>
          <w:rFonts w:ascii="仿宋" w:eastAsia="仿宋" w:hAnsi="仿宋" w:cs="Times New Roman" w:hint="eastAsia"/>
          <w:kern w:val="2"/>
          <w:sz w:val="32"/>
          <w:szCs w:val="32"/>
        </w:rPr>
        <w:t>推广的农机产品目录。</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2、农业机械购置补贴实施方案，年度农业机械购置补贴产品范围，农业机械购置补贴产品经销商名单、电话、地址、经销的补贴产品，农业机械购置补贴政策具体操作办法、操作流程等。</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3、农机部门农业机械购置补贴政策咨询电话、补贴工作受理电话、举报电话、补贴机具质量投诉电话和电子邮箱等。</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4、其他有关农业机械购置补贴工作的规范性文件、制度和办法等。</w:t>
      </w:r>
    </w:p>
    <w:p w:rsidR="004A52CC" w:rsidRPr="004967A6" w:rsidRDefault="004A52CC" w:rsidP="004A52CC">
      <w:pPr>
        <w:pStyle w:val="a5"/>
        <w:shd w:val="clear" w:color="auto" w:fill="FFFFFF"/>
        <w:spacing w:before="0" w:beforeAutospacing="0" w:after="0" w:afterAutospacing="0"/>
        <w:ind w:firstLineChars="100" w:firstLine="320"/>
        <w:rPr>
          <w:rFonts w:ascii="仿宋" w:eastAsia="仿宋" w:hAnsi="仿宋" w:cs="Times New Roman"/>
          <w:kern w:val="2"/>
          <w:sz w:val="32"/>
          <w:szCs w:val="32"/>
        </w:rPr>
      </w:pPr>
      <w:r w:rsidRPr="004967A6">
        <w:rPr>
          <w:rFonts w:ascii="仿宋" w:eastAsia="仿宋" w:hAnsi="仿宋" w:cs="Times New Roman" w:hint="eastAsia"/>
          <w:kern w:val="2"/>
          <w:sz w:val="32"/>
          <w:szCs w:val="32"/>
        </w:rPr>
        <w:t>（二）工作信息</w:t>
      </w:r>
    </w:p>
    <w:p w:rsidR="004A52CC" w:rsidRPr="004967A6" w:rsidRDefault="004A52CC" w:rsidP="004A52CC">
      <w:pPr>
        <w:pStyle w:val="a5"/>
        <w:shd w:val="clear" w:color="auto" w:fill="FFFFFF"/>
        <w:spacing w:before="0" w:beforeAutospacing="0" w:after="0" w:afterAutospacing="0"/>
        <w:ind w:firstLineChars="221" w:firstLine="707"/>
        <w:rPr>
          <w:rFonts w:ascii="仿宋" w:eastAsia="仿宋" w:hAnsi="仿宋" w:cs="Times New Roman"/>
          <w:kern w:val="2"/>
          <w:sz w:val="32"/>
          <w:szCs w:val="32"/>
        </w:rPr>
      </w:pPr>
      <w:r w:rsidRPr="004967A6">
        <w:rPr>
          <w:rFonts w:ascii="仿宋" w:eastAsia="仿宋" w:hAnsi="仿宋" w:cs="Times New Roman" w:hint="eastAsia"/>
          <w:kern w:val="2"/>
          <w:sz w:val="32"/>
          <w:szCs w:val="32"/>
        </w:rPr>
        <w:t>1、农业机械购置补贴实施进度、资金使用进度、过程。每半月公布一次。</w:t>
      </w:r>
    </w:p>
    <w:p w:rsidR="004A52CC" w:rsidRPr="004967A6" w:rsidRDefault="004A52CC" w:rsidP="004A52CC">
      <w:pPr>
        <w:pStyle w:val="a5"/>
        <w:shd w:val="clear" w:color="auto" w:fill="FFFFFF"/>
        <w:spacing w:before="0" w:beforeAutospacing="0" w:after="0" w:afterAutospacing="0"/>
        <w:ind w:firstLineChars="221" w:firstLine="707"/>
        <w:rPr>
          <w:rFonts w:ascii="仿宋" w:eastAsia="仿宋" w:hAnsi="仿宋" w:cs="Times New Roman"/>
          <w:kern w:val="2"/>
          <w:sz w:val="32"/>
          <w:szCs w:val="32"/>
        </w:rPr>
      </w:pPr>
      <w:r w:rsidRPr="004967A6">
        <w:rPr>
          <w:rFonts w:ascii="仿宋" w:eastAsia="仿宋" w:hAnsi="仿宋" w:cs="Times New Roman" w:hint="eastAsia"/>
          <w:kern w:val="2"/>
          <w:sz w:val="32"/>
          <w:szCs w:val="32"/>
        </w:rPr>
        <w:lastRenderedPageBreak/>
        <w:t>2、补贴对象有关信息。主要包括享受补贴的农户姓名、所在乡镇、补贴机具数量、具体型号及生产厂家、补贴额等不涉及个人隐私的部分。</w:t>
      </w:r>
    </w:p>
    <w:p w:rsidR="004A52CC" w:rsidRPr="004967A6" w:rsidRDefault="004A52CC" w:rsidP="004A52CC">
      <w:pPr>
        <w:pStyle w:val="a5"/>
        <w:shd w:val="clear" w:color="auto" w:fill="FFFFFF"/>
        <w:spacing w:before="0" w:beforeAutospacing="0" w:after="0" w:afterAutospacing="0"/>
        <w:ind w:firstLineChars="100" w:firstLine="320"/>
        <w:rPr>
          <w:rFonts w:ascii="仿宋" w:eastAsia="仿宋" w:hAnsi="仿宋" w:cs="Times New Roman"/>
          <w:kern w:val="2"/>
          <w:sz w:val="32"/>
          <w:szCs w:val="32"/>
        </w:rPr>
      </w:pPr>
      <w:r w:rsidRPr="004967A6">
        <w:rPr>
          <w:rFonts w:ascii="仿宋" w:eastAsia="仿宋" w:hAnsi="仿宋" w:cs="Times New Roman" w:hint="eastAsia"/>
          <w:kern w:val="2"/>
          <w:sz w:val="32"/>
          <w:szCs w:val="32"/>
        </w:rPr>
        <w:t>（三）监督信息</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有关违反农业机械购置补贴政策案件查处情况；凡参与监督农业机械购置补贴政策落实的其他部门能够公开的信息。</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三、信息公开方式</w:t>
      </w:r>
    </w:p>
    <w:p w:rsidR="004A52CC" w:rsidRPr="004967A6" w:rsidRDefault="004A52CC" w:rsidP="004A52CC">
      <w:pPr>
        <w:pStyle w:val="a5"/>
        <w:shd w:val="clear" w:color="auto" w:fill="FFFFFF"/>
        <w:spacing w:before="0" w:beforeAutospacing="0" w:after="0" w:afterAutospacing="0"/>
        <w:ind w:firstLineChars="221" w:firstLine="707"/>
        <w:rPr>
          <w:rFonts w:ascii="仿宋" w:eastAsia="仿宋" w:hAnsi="仿宋" w:cs="Times New Roman"/>
          <w:kern w:val="2"/>
          <w:sz w:val="32"/>
          <w:szCs w:val="32"/>
        </w:rPr>
      </w:pPr>
      <w:r w:rsidRPr="004967A6">
        <w:rPr>
          <w:rFonts w:ascii="仿宋" w:eastAsia="仿宋" w:hAnsi="仿宋" w:cs="Times New Roman" w:hint="eastAsia"/>
          <w:kern w:val="2"/>
          <w:sz w:val="32"/>
          <w:szCs w:val="32"/>
        </w:rPr>
        <w:t>1、政府网站。安岳县政务信息网站和安岳县农业局网页是农业机械购置补贴政策信息公开的平台。</w:t>
      </w:r>
    </w:p>
    <w:p w:rsidR="004A52CC" w:rsidRPr="004967A6" w:rsidRDefault="004A52CC" w:rsidP="004A52CC">
      <w:pPr>
        <w:pStyle w:val="a5"/>
        <w:shd w:val="clear" w:color="auto" w:fill="FFFFFF"/>
        <w:spacing w:before="0" w:beforeAutospacing="0" w:after="0" w:afterAutospacing="0"/>
        <w:ind w:firstLineChars="221" w:firstLine="707"/>
        <w:rPr>
          <w:rFonts w:ascii="仿宋" w:eastAsia="仿宋" w:hAnsi="仿宋" w:cs="Times New Roman"/>
          <w:kern w:val="2"/>
          <w:sz w:val="32"/>
          <w:szCs w:val="32"/>
        </w:rPr>
      </w:pPr>
      <w:r w:rsidRPr="004967A6">
        <w:rPr>
          <w:rFonts w:ascii="仿宋" w:eastAsia="仿宋" w:hAnsi="仿宋" w:cs="Times New Roman" w:hint="eastAsia"/>
          <w:kern w:val="2"/>
          <w:sz w:val="32"/>
          <w:szCs w:val="32"/>
        </w:rPr>
        <w:t>2、新闻媒体。通过召开新闻发布会，接受媒体访谈，广播电视，报纸杂志等方式，及时向社会公布我县农业机械购置补贴政策有关信息。</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3、其他方式。通过村委会广播、乡镇公告栏、流动宣传车、明白纸、宣传挂图等进行公开。将享受农业机械购置补贴资金情况作为村务公开的内容，公示到村社。</w:t>
      </w:r>
    </w:p>
    <w:p w:rsidR="004A52CC" w:rsidRPr="004967A6" w:rsidRDefault="004A52CC" w:rsidP="004A52CC">
      <w:pPr>
        <w:pStyle w:val="a5"/>
        <w:shd w:val="clear" w:color="auto" w:fill="FFFFFF"/>
        <w:spacing w:before="0" w:beforeAutospacing="0" w:after="0" w:afterAutospacing="0"/>
        <w:ind w:firstLine="480"/>
        <w:rPr>
          <w:rFonts w:ascii="仿宋" w:eastAsia="仿宋" w:hAnsi="仿宋" w:cs="Times New Roman"/>
          <w:kern w:val="2"/>
          <w:sz w:val="32"/>
          <w:szCs w:val="32"/>
        </w:rPr>
      </w:pPr>
      <w:r w:rsidRPr="004967A6">
        <w:rPr>
          <w:rFonts w:ascii="仿宋" w:eastAsia="仿宋" w:hAnsi="仿宋" w:cs="Times New Roman" w:hint="eastAsia"/>
          <w:kern w:val="2"/>
          <w:sz w:val="32"/>
          <w:szCs w:val="32"/>
        </w:rPr>
        <w:t>四、信息公开要求</w:t>
      </w:r>
    </w:p>
    <w:p w:rsidR="004A52CC" w:rsidRPr="004967A6" w:rsidRDefault="004A52CC" w:rsidP="004A52CC">
      <w:pPr>
        <w:pStyle w:val="a5"/>
        <w:shd w:val="clear" w:color="auto" w:fill="FFFFFF"/>
        <w:spacing w:before="0" w:beforeAutospacing="0" w:after="0" w:afterAutospacing="0"/>
        <w:ind w:firstLineChars="100" w:firstLine="320"/>
        <w:rPr>
          <w:rFonts w:ascii="仿宋" w:eastAsia="仿宋" w:hAnsi="仿宋" w:cs="Times New Roman"/>
          <w:kern w:val="2"/>
          <w:sz w:val="32"/>
          <w:szCs w:val="32"/>
        </w:rPr>
      </w:pPr>
      <w:r w:rsidRPr="004967A6">
        <w:rPr>
          <w:rFonts w:ascii="仿宋" w:eastAsia="仿宋" w:hAnsi="仿宋" w:cs="Times New Roman" w:hint="eastAsia"/>
          <w:kern w:val="2"/>
          <w:sz w:val="32"/>
          <w:szCs w:val="32"/>
        </w:rPr>
        <w:t>（一）切实增强公众监督的自觉性。每半月公布一次补贴工作进度，和补贴受益对象有关信息（包括补贴农户姓名、所在乡镇、补贴机具数量、具体型号及生产厂家、补贴额等），主动接受社会监督。</w:t>
      </w:r>
    </w:p>
    <w:p w:rsidR="004A52CC" w:rsidRPr="004967A6" w:rsidRDefault="004A52CC" w:rsidP="004A52CC">
      <w:pPr>
        <w:pStyle w:val="a5"/>
        <w:shd w:val="clear" w:color="auto" w:fill="FFFFFF"/>
        <w:spacing w:before="0" w:beforeAutospacing="0" w:after="0" w:afterAutospacing="0"/>
        <w:ind w:firstLineChars="100" w:firstLine="320"/>
        <w:rPr>
          <w:rFonts w:ascii="仿宋" w:eastAsia="仿宋" w:hAnsi="仿宋" w:cs="Times New Roman"/>
          <w:kern w:val="2"/>
          <w:sz w:val="32"/>
          <w:szCs w:val="32"/>
        </w:rPr>
      </w:pPr>
      <w:r w:rsidRPr="004967A6">
        <w:rPr>
          <w:rFonts w:ascii="仿宋" w:eastAsia="仿宋" w:hAnsi="仿宋" w:cs="Times New Roman" w:hint="eastAsia"/>
          <w:kern w:val="2"/>
          <w:sz w:val="32"/>
          <w:szCs w:val="32"/>
        </w:rPr>
        <w:t>（二）进一步加强信息公开的组织领导</w:t>
      </w:r>
    </w:p>
    <w:p w:rsidR="004A52CC" w:rsidRPr="004967A6" w:rsidRDefault="004A52CC" w:rsidP="004A52CC">
      <w:pPr>
        <w:pStyle w:val="a5"/>
        <w:shd w:val="clear" w:color="auto" w:fill="FFFFFF"/>
        <w:spacing w:before="0" w:beforeAutospacing="0" w:after="0" w:afterAutospacing="0"/>
        <w:ind w:firstLineChars="221" w:firstLine="707"/>
        <w:rPr>
          <w:rFonts w:ascii="仿宋" w:eastAsia="仿宋" w:hAnsi="仿宋" w:cs="Times New Roman"/>
          <w:kern w:val="2"/>
          <w:sz w:val="32"/>
          <w:szCs w:val="32"/>
        </w:rPr>
      </w:pPr>
      <w:r w:rsidRPr="004967A6">
        <w:rPr>
          <w:rFonts w:ascii="仿宋" w:eastAsia="仿宋" w:hAnsi="仿宋" w:cs="Times New Roman" w:hint="eastAsia"/>
          <w:kern w:val="2"/>
          <w:sz w:val="32"/>
          <w:szCs w:val="32"/>
        </w:rPr>
        <w:t>1、建立和完善农业机械购置补贴政策信息公开长效机制。把农业机械购置补贴政策信息公开纳入年度工作计划，明确承办机构和责任人，主要领导同志要亲自抓督促、抓协调、抓落实。</w:t>
      </w:r>
    </w:p>
    <w:p w:rsidR="004A52CC" w:rsidRPr="004967A6" w:rsidRDefault="004A52CC" w:rsidP="004A52CC">
      <w:pPr>
        <w:pStyle w:val="a5"/>
        <w:shd w:val="clear" w:color="auto" w:fill="FFFFFF"/>
        <w:spacing w:before="0" w:beforeAutospacing="0" w:after="0" w:afterAutospacing="0"/>
        <w:ind w:firstLineChars="221" w:firstLine="707"/>
        <w:rPr>
          <w:rFonts w:ascii="仿宋" w:eastAsia="仿宋" w:hAnsi="仿宋" w:cs="Times New Roman"/>
          <w:kern w:val="2"/>
          <w:sz w:val="32"/>
          <w:szCs w:val="32"/>
        </w:rPr>
      </w:pPr>
      <w:r w:rsidRPr="004967A6">
        <w:rPr>
          <w:rFonts w:ascii="仿宋" w:eastAsia="仿宋" w:hAnsi="仿宋" w:cs="Times New Roman" w:hint="eastAsia"/>
          <w:kern w:val="2"/>
          <w:sz w:val="32"/>
          <w:szCs w:val="32"/>
        </w:rPr>
        <w:lastRenderedPageBreak/>
        <w:t>2、加强农业机械购置补贴政策信息公开工作考核。完善考核评价办法，建立健全社会评议制度。把农业机械购置补贴政策信息公开工作纳入社会评议政风、行风的范围。</w:t>
      </w:r>
    </w:p>
    <w:p w:rsidR="004A52CC" w:rsidRPr="004967A6" w:rsidRDefault="004A52CC" w:rsidP="004A52CC">
      <w:pPr>
        <w:pStyle w:val="a5"/>
        <w:shd w:val="clear" w:color="auto" w:fill="FFFFFF"/>
        <w:spacing w:before="0" w:beforeAutospacing="0" w:after="0" w:afterAutospacing="0"/>
        <w:ind w:firstLineChars="221" w:firstLine="707"/>
        <w:rPr>
          <w:rFonts w:ascii="仿宋" w:eastAsia="仿宋" w:hAnsi="仿宋" w:cs="Times New Roman"/>
          <w:kern w:val="2"/>
          <w:sz w:val="32"/>
          <w:szCs w:val="32"/>
        </w:rPr>
      </w:pPr>
      <w:r w:rsidRPr="004967A6">
        <w:rPr>
          <w:rFonts w:ascii="仿宋" w:eastAsia="仿宋" w:hAnsi="仿宋" w:cs="Times New Roman" w:hint="eastAsia"/>
          <w:kern w:val="2"/>
          <w:sz w:val="32"/>
          <w:szCs w:val="32"/>
        </w:rPr>
        <w:t>3、将农业机械购置补贴政策信息公开情况作为考评农业机械购置补贴政策落实情况的重要内容。</w:t>
      </w:r>
    </w:p>
    <w:p w:rsidR="00B34682" w:rsidRPr="004A52CC" w:rsidRDefault="00B34682"/>
    <w:sectPr w:rsidR="00B34682" w:rsidRPr="004A52CC" w:rsidSect="00343601">
      <w:pgSz w:w="16838" w:h="11906" w:orient="landscape" w:code="9"/>
      <w:pgMar w:top="1440" w:right="1797" w:bottom="1440" w:left="179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323" w:rsidRDefault="00083323" w:rsidP="004A52CC">
      <w:r>
        <w:separator/>
      </w:r>
    </w:p>
  </w:endnote>
  <w:endnote w:type="continuationSeparator" w:id="0">
    <w:p w:rsidR="00083323" w:rsidRDefault="00083323" w:rsidP="004A52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323" w:rsidRDefault="00083323" w:rsidP="004A52CC">
      <w:r>
        <w:separator/>
      </w:r>
    </w:p>
  </w:footnote>
  <w:footnote w:type="continuationSeparator" w:id="0">
    <w:p w:rsidR="00083323" w:rsidRDefault="00083323" w:rsidP="004A52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2CC"/>
    <w:rsid w:val="00083323"/>
    <w:rsid w:val="00343601"/>
    <w:rsid w:val="004531FD"/>
    <w:rsid w:val="004A52CC"/>
    <w:rsid w:val="00A02AFC"/>
    <w:rsid w:val="00B34682"/>
    <w:rsid w:val="00DE1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52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52CC"/>
    <w:rPr>
      <w:sz w:val="18"/>
      <w:szCs w:val="18"/>
    </w:rPr>
  </w:style>
  <w:style w:type="paragraph" w:styleId="a4">
    <w:name w:val="footer"/>
    <w:basedOn w:val="a"/>
    <w:link w:val="Char0"/>
    <w:uiPriority w:val="99"/>
    <w:semiHidden/>
    <w:unhideWhenUsed/>
    <w:rsid w:val="004A52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52CC"/>
    <w:rPr>
      <w:sz w:val="18"/>
      <w:szCs w:val="18"/>
    </w:rPr>
  </w:style>
  <w:style w:type="paragraph" w:styleId="a5">
    <w:name w:val="Normal (Web)"/>
    <w:basedOn w:val="a"/>
    <w:uiPriority w:val="99"/>
    <w:unhideWhenUsed/>
    <w:rsid w:val="004A52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926</Characters>
  <Application>Microsoft Office Word</Application>
  <DocSecurity>0</DocSecurity>
  <Lines>7</Lines>
  <Paragraphs>2</Paragraphs>
  <ScaleCrop>false</ScaleCrop>
  <Company>微软中国</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2017-09-04T02:22:00Z</dcterms:created>
  <dcterms:modified xsi:type="dcterms:W3CDTF">2017-09-04T02:22:00Z</dcterms:modified>
</cp:coreProperties>
</file>