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广元市农业局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年农机购置补贴核查情况的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     报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各县区农业（农机）局：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市农业局于201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10月30</w:t>
      </w:r>
      <w:r>
        <w:rPr>
          <w:rFonts w:hint="eastAsia" w:ascii="仿宋_GB2312" w:eastAsia="仿宋_GB2312"/>
          <w:sz w:val="32"/>
          <w:szCs w:val="32"/>
        </w:rPr>
        <w:t>日，对我市四县三区20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年以来，所实施的农机购置补贴机具进行了一轮全面核查。本轮核查，以大中型农机购置补贴机具为主，小型农机购置补贴机具为辅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点面结合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核查是否有高补机具，</w:t>
      </w:r>
      <w:r>
        <w:rPr>
          <w:rFonts w:hint="eastAsia" w:ascii="仿宋_GB2312" w:eastAsia="仿宋_GB2312"/>
          <w:sz w:val="32"/>
          <w:szCs w:val="32"/>
          <w:lang w:eastAsia="zh-CN"/>
        </w:rPr>
        <w:t>机具配置是否达标，购机是否真实，信息是否准确，补购资金是否到位。</w:t>
      </w:r>
      <w:r>
        <w:rPr>
          <w:rFonts w:hint="eastAsia" w:ascii="仿宋_GB2312" w:eastAsia="仿宋_GB2312"/>
          <w:sz w:val="32"/>
          <w:szCs w:val="32"/>
        </w:rPr>
        <w:t>现将这次核查情况通报如下：</w:t>
      </w:r>
    </w:p>
    <w:p>
      <w:pPr>
        <w:ind w:firstLine="640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b/>
          <w:bCs/>
          <w:sz w:val="32"/>
          <w:szCs w:val="32"/>
        </w:rPr>
        <w:t>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共核查大中型农机购置补贴机具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sz w:val="32"/>
          <w:szCs w:val="32"/>
        </w:rPr>
        <w:t>台，其中：轮式拖拉机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台，自走履带式谷物联合收割机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台；核查小型农机购置补贴机具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</w:rPr>
        <w:t>台，其中：微耕机、旋耕机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sz w:val="32"/>
          <w:szCs w:val="32"/>
        </w:rPr>
        <w:t>台，小型加工机械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本轮核查：机具配置基本达标，购机真实，信息基本准确，补购资金到位。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</w:rPr>
        <w:t>工作亮点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一是购机的真实，二是所购机具信息准确。</w:t>
      </w:r>
    </w:p>
    <w:p>
      <w:pPr>
        <w:ind w:firstLine="640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b/>
          <w:bCs/>
          <w:sz w:val="32"/>
          <w:szCs w:val="32"/>
        </w:rPr>
        <w:t>存在的问题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一是信息宣传还</w:t>
      </w:r>
      <w:r>
        <w:rPr>
          <w:rFonts w:hint="eastAsia" w:ascii="仿宋_GB2312" w:eastAsia="仿宋_GB2312"/>
          <w:sz w:val="32"/>
          <w:szCs w:val="32"/>
          <w:lang w:eastAsia="zh-CN"/>
        </w:rPr>
        <w:t>有死角</w:t>
      </w:r>
      <w:r>
        <w:rPr>
          <w:rFonts w:hint="eastAsia" w:ascii="仿宋_GB2312" w:eastAsia="仿宋_GB2312"/>
          <w:sz w:val="32"/>
          <w:szCs w:val="32"/>
        </w:rPr>
        <w:t>。个别农户对农机购补政策还不是特别了解，知</w:t>
      </w:r>
      <w:r>
        <w:rPr>
          <w:rFonts w:hint="eastAsia" w:ascii="仿宋_GB2312" w:eastAsia="仿宋_GB2312"/>
          <w:sz w:val="32"/>
          <w:szCs w:val="32"/>
          <w:lang w:eastAsia="zh-CN"/>
        </w:rPr>
        <w:t>道</w:t>
      </w:r>
      <w:r>
        <w:rPr>
          <w:rFonts w:hint="eastAsia" w:ascii="仿宋_GB2312" w:eastAsia="仿宋_GB2312"/>
          <w:sz w:val="32"/>
          <w:szCs w:val="32"/>
        </w:rPr>
        <w:t>有农机购置补贴资金，却不清楚自己所购机具补贴资金是多少。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二是个别县区平时监管不到位。</w:t>
      </w:r>
      <w:r>
        <w:rPr>
          <w:rFonts w:hint="eastAsia" w:ascii="仿宋_GB2312" w:eastAsia="仿宋_GB2312"/>
          <w:sz w:val="32"/>
          <w:szCs w:val="32"/>
          <w:lang w:eastAsia="zh-CN"/>
        </w:rPr>
        <w:t>对乡镇农机购补管理干部管理培训不到位。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特此通报。</w:t>
      </w:r>
    </w:p>
    <w:p>
      <w:pPr>
        <w:widowControl/>
        <w:jc w:val="left"/>
        <w:rPr>
          <w:rFonts w:hint="eastAsia" w:ascii="仿宋_GB2312" w:eastAsia="仿宋_GB231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广元市农业局</w:t>
      </w:r>
    </w:p>
    <w:p>
      <w:pPr>
        <w:ind w:right="9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588" w:right="1588" w:bottom="1588" w:left="1588" w:header="851" w:footer="119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10A4F"/>
    <w:rsid w:val="1CD10A4F"/>
    <w:rsid w:val="42B23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2017-11-16T01:26:00Z</dcterms:created>
  <dc:creator>Administrator</dc:creator>
  <cp:lastModifiedBy>Administrator</cp:lastModifiedBy>
  <dcterms:modified xsi:type="dcterms:W3CDTF">2017-11-16T01:30:49Z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