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农机推广站20</w:t>
      </w:r>
      <w:r>
        <w:rPr>
          <w:rFonts w:hint="eastAsia"/>
          <w:b/>
          <w:bCs/>
          <w:sz w:val="44"/>
          <w:szCs w:val="44"/>
          <w:lang w:val="en-US" w:eastAsia="zh-CN"/>
        </w:rPr>
        <w:t>17年</w:t>
      </w:r>
      <w:r>
        <w:rPr>
          <w:rFonts w:hint="eastAsia"/>
          <w:b/>
          <w:bCs/>
          <w:sz w:val="44"/>
          <w:szCs w:val="44"/>
        </w:rPr>
        <w:t>工作总结</w:t>
      </w:r>
    </w:p>
    <w:p>
      <w:pPr>
        <w:ind w:firstLine="420" w:firstLineChars="150"/>
        <w:jc w:val="left"/>
        <w:rPr>
          <w:rFonts w:hint="eastAsia"/>
          <w:sz w:val="28"/>
        </w:rPr>
      </w:pPr>
      <w:r>
        <w:rPr>
          <w:rFonts w:hint="eastAsia"/>
          <w:sz w:val="28"/>
        </w:rPr>
        <w:t>紧紧围绕农机发展为中心，</w:t>
      </w:r>
      <w:r>
        <w:rPr>
          <w:rFonts w:hint="eastAsia"/>
          <w:sz w:val="28"/>
          <w:lang w:val="en-US" w:eastAsia="zh-CN"/>
        </w:rPr>
        <w:t>以新机具新技术为推广任务，</w:t>
      </w:r>
      <w:r>
        <w:rPr>
          <w:rFonts w:hint="eastAsia"/>
          <w:sz w:val="28"/>
        </w:rPr>
        <w:t>以</w:t>
      </w:r>
      <w:r>
        <w:rPr>
          <w:rFonts w:hint="eastAsia"/>
          <w:sz w:val="28"/>
          <w:lang w:val="en-US" w:eastAsia="zh-CN"/>
        </w:rPr>
        <w:t>新</w:t>
      </w:r>
      <w:r>
        <w:rPr>
          <w:rFonts w:hint="eastAsia"/>
          <w:sz w:val="28"/>
        </w:rPr>
        <w:t>农村建设和统筹城乡发展为目标，抓住中央对农机购置补贴政策力度不断加大的有利时机，以实施农机购置补贴和拓展农服务领域为抓手，充分发挥支农惠农政策的作用，着力发展本区农业机械化，帮助农户增产增收，确保支农惠农政策落到实处。</w:t>
      </w:r>
    </w:p>
    <w:p>
      <w:pPr>
        <w:numPr>
          <w:ilvl w:val="0"/>
          <w:numId w:val="1"/>
        </w:numPr>
        <w:ind w:firstLine="420" w:firstLineChars="150"/>
        <w:jc w:val="left"/>
        <w:rPr>
          <w:rFonts w:hint="eastAsia"/>
          <w:sz w:val="28"/>
        </w:rPr>
      </w:pPr>
      <w:r>
        <w:rPr>
          <w:rFonts w:hint="eastAsia"/>
          <w:sz w:val="28"/>
        </w:rPr>
        <w:t>农机专业合作社的发展</w:t>
      </w:r>
    </w:p>
    <w:p>
      <w:pPr>
        <w:ind w:left="315" w:leftChars="150"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根据上级强农惠农的相关政策，积极帮助扶</w:t>
      </w:r>
      <w:r>
        <w:rPr>
          <w:rFonts w:hint="eastAsia"/>
          <w:sz w:val="28"/>
          <w:lang w:eastAsia="zh-CN"/>
        </w:rPr>
        <w:t>持</w:t>
      </w:r>
      <w:r>
        <w:rPr>
          <w:rFonts w:hint="eastAsia"/>
          <w:sz w:val="28"/>
          <w:lang w:val="en-US" w:eastAsia="zh-CN"/>
        </w:rPr>
        <w:t>7家</w:t>
      </w:r>
      <w:r>
        <w:rPr>
          <w:rFonts w:hint="eastAsia"/>
          <w:sz w:val="28"/>
        </w:rPr>
        <w:t>农机专业合作社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2家农事服务超市</w:t>
      </w:r>
      <w:r>
        <w:rPr>
          <w:rFonts w:hint="eastAsia"/>
          <w:sz w:val="28"/>
        </w:rPr>
        <w:t>的发展，</w:t>
      </w:r>
      <w:r>
        <w:rPr>
          <w:rFonts w:hint="eastAsia"/>
          <w:sz w:val="28"/>
          <w:lang w:eastAsia="zh-CN"/>
        </w:rPr>
        <w:t>资金投入</w:t>
      </w:r>
      <w:r>
        <w:rPr>
          <w:rFonts w:hint="eastAsia"/>
          <w:sz w:val="28"/>
          <w:lang w:val="en-US" w:eastAsia="zh-CN"/>
        </w:rPr>
        <w:t>500余万元，大中型农业机械58台套，作业面积5.2万亩。</w:t>
      </w:r>
      <w:r>
        <w:rPr>
          <w:rFonts w:hint="eastAsia"/>
          <w:sz w:val="28"/>
        </w:rPr>
        <w:t>由原来的单一机械化</w:t>
      </w:r>
      <w:r>
        <w:rPr>
          <w:rFonts w:hint="eastAsia"/>
          <w:sz w:val="28"/>
          <w:lang w:eastAsia="zh-CN"/>
        </w:rPr>
        <w:t>耕作</w:t>
      </w:r>
      <w:r>
        <w:rPr>
          <w:rFonts w:hint="eastAsia"/>
          <w:sz w:val="28"/>
        </w:rPr>
        <w:t>发展到现在的具备耕、种、收</w:t>
      </w:r>
      <w:r>
        <w:rPr>
          <w:rFonts w:hint="eastAsia"/>
          <w:sz w:val="28"/>
          <w:lang w:eastAsia="zh-CN"/>
        </w:rPr>
        <w:t>、植保</w:t>
      </w:r>
      <w:r>
        <w:rPr>
          <w:rFonts w:hint="eastAsia"/>
          <w:sz w:val="28"/>
        </w:rPr>
        <w:t>及秸杆还四的综合服务水平</w:t>
      </w:r>
      <w:r>
        <w:rPr>
          <w:rFonts w:hint="eastAsia"/>
          <w:sz w:val="28"/>
          <w:lang w:eastAsia="zh-CN"/>
        </w:rPr>
        <w:t>的服务队伍</w:t>
      </w:r>
      <w:r>
        <w:rPr>
          <w:rFonts w:hint="eastAsia"/>
          <w:sz w:val="28"/>
        </w:rPr>
        <w:t>。</w:t>
      </w: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二、抓好农业机械购置补贴工作</w:t>
      </w:r>
    </w:p>
    <w:p>
      <w:pPr>
        <w:ind w:firstLine="420" w:firstLineChars="150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201</w:t>
      </w:r>
      <w:r>
        <w:rPr>
          <w:rFonts w:hint="eastAsia"/>
          <w:sz w:val="28"/>
          <w:lang w:val="en-US" w:eastAsia="zh-CN"/>
        </w:rPr>
        <w:t>7</w:t>
      </w:r>
      <w:r>
        <w:rPr>
          <w:rFonts w:hint="eastAsia"/>
          <w:sz w:val="28"/>
        </w:rPr>
        <w:t>年向上争取补贴农机购置资金</w:t>
      </w:r>
      <w:r>
        <w:rPr>
          <w:rFonts w:hint="eastAsia"/>
          <w:sz w:val="28"/>
          <w:lang w:val="en-US" w:eastAsia="zh-CN"/>
        </w:rPr>
        <w:t>150</w:t>
      </w:r>
      <w:r>
        <w:rPr>
          <w:rFonts w:hint="eastAsia"/>
          <w:sz w:val="28"/>
        </w:rPr>
        <w:t>万元，按相文件要求及时与财政局联系，我局与区财政局联合印发了《201</w:t>
      </w:r>
      <w:r>
        <w:rPr>
          <w:rFonts w:hint="eastAsia"/>
          <w:sz w:val="28"/>
          <w:lang w:val="en-US" w:eastAsia="zh-CN"/>
        </w:rPr>
        <w:t>6-2017</w:t>
      </w:r>
      <w:r>
        <w:rPr>
          <w:rFonts w:hint="eastAsia"/>
          <w:sz w:val="28"/>
        </w:rPr>
        <w:t>年船山区农业机械购置补贴项目实施方案》的通知和农业机械购置补贴实施方案的公告，及时发放到各乡镇，要求各乡镇做好宣传与检查工作。加强宣传。本站及时出动流动宣传车，对各乡镇进行流动宣传，主要对补贴对象、补贴机具、补贴程序、补贴标准及相关规定进行广泛的流动宣传，重点利用乡镇赶集时到各乡镇人群集中的地方宣传。现已完成</w:t>
      </w:r>
      <w:r>
        <w:rPr>
          <w:rFonts w:hint="eastAsia"/>
          <w:sz w:val="28"/>
          <w:lang w:eastAsia="zh-CN"/>
        </w:rPr>
        <w:t>中央</w:t>
      </w:r>
      <w:r>
        <w:rPr>
          <w:rFonts w:hint="eastAsia"/>
          <w:sz w:val="28"/>
        </w:rPr>
        <w:t>补贴资金</w:t>
      </w:r>
      <w:r>
        <w:rPr>
          <w:rFonts w:hint="eastAsia"/>
          <w:sz w:val="28"/>
          <w:lang w:val="en-US" w:eastAsia="zh-CN"/>
        </w:rPr>
        <w:t>246.060</w:t>
      </w:r>
      <w:r>
        <w:rPr>
          <w:rFonts w:hint="eastAsia"/>
          <w:sz w:val="28"/>
        </w:rPr>
        <w:t>万元、机具数量</w:t>
      </w:r>
      <w:r>
        <w:rPr>
          <w:rFonts w:hint="eastAsia"/>
          <w:sz w:val="28"/>
          <w:lang w:val="en-US" w:eastAsia="zh-CN"/>
        </w:rPr>
        <w:t>17</w:t>
      </w:r>
      <w:r>
        <w:rPr>
          <w:rFonts w:hint="eastAsia"/>
          <w:sz w:val="28"/>
        </w:rPr>
        <w:t>台、受益户</w:t>
      </w:r>
      <w:r>
        <w:rPr>
          <w:rFonts w:hint="eastAsia"/>
          <w:sz w:val="28"/>
          <w:lang w:val="en-US" w:eastAsia="zh-CN"/>
        </w:rPr>
        <w:t>15</w:t>
      </w:r>
      <w:r>
        <w:rPr>
          <w:rFonts w:hint="eastAsia"/>
          <w:sz w:val="28"/>
        </w:rPr>
        <w:t>户、总投资</w:t>
      </w:r>
      <w:r>
        <w:rPr>
          <w:rFonts w:hint="eastAsia"/>
          <w:sz w:val="28"/>
          <w:lang w:val="en-US" w:eastAsia="zh-CN"/>
        </w:rPr>
        <w:t>500</w:t>
      </w:r>
      <w:r>
        <w:rPr>
          <w:rFonts w:hint="eastAsia"/>
          <w:sz w:val="28"/>
        </w:rPr>
        <w:t>万元、用户自筹</w:t>
      </w:r>
      <w:r>
        <w:rPr>
          <w:rFonts w:hint="eastAsia"/>
          <w:sz w:val="28"/>
          <w:lang w:val="en-US" w:eastAsia="zh-CN"/>
        </w:rPr>
        <w:t>350</w:t>
      </w:r>
      <w:r>
        <w:rPr>
          <w:rFonts w:hint="eastAsia"/>
          <w:sz w:val="28"/>
        </w:rPr>
        <w:t>万元</w:t>
      </w:r>
      <w:r>
        <w:rPr>
          <w:rFonts w:hint="eastAsia"/>
          <w:sz w:val="28"/>
          <w:lang w:val="en-US" w:eastAsia="zh-CN"/>
        </w:rPr>
        <w:t>。</w:t>
      </w:r>
    </w:p>
    <w:p>
      <w:pPr>
        <w:numPr>
          <w:ilvl w:val="0"/>
          <w:numId w:val="2"/>
        </w:numPr>
        <w:ind w:firstLine="420" w:firstLineChars="150"/>
        <w:jc w:val="left"/>
        <w:rPr>
          <w:rFonts w:hint="eastAsia"/>
          <w:sz w:val="28"/>
        </w:rPr>
      </w:pPr>
      <w:r>
        <w:rPr>
          <w:rFonts w:hint="eastAsia"/>
          <w:sz w:val="28"/>
        </w:rPr>
        <w:t>做好“放心农机下乡进村宣传周”活动和农机打假春季行动</w:t>
      </w: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1、“放心农机下乡进村宣传周活动”</w:t>
      </w:r>
    </w:p>
    <w:p>
      <w:pPr>
        <w:ind w:firstLine="420" w:firstLineChars="150"/>
        <w:jc w:val="left"/>
        <w:rPr>
          <w:rFonts w:hint="eastAsia"/>
          <w:sz w:val="28"/>
        </w:rPr>
      </w:pPr>
      <w:r>
        <w:rPr>
          <w:rFonts w:hint="eastAsia"/>
          <w:sz w:val="28"/>
        </w:rPr>
        <w:t>根据农业部的统一部署，我们于3月下旬到乡镇、村社开展了“放心农机下乡宣传”活动，以发放宣传资料，实物展示等方式进行广泛展示宣传，以此提高农民识假维权能力，帮助农民正确使用农机。</w:t>
      </w: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2、农机打假春季行动</w:t>
      </w: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为进一步规范农机市场秩序，维护农户购机利益及生产企业的权益，按农业部统一部署开展“农机打假春季行动”的要求检查工作。通过对生产、销售、维修企业检查总体运行较好。</w:t>
      </w: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四、抓好农机维修网点的建设</w:t>
      </w:r>
    </w:p>
    <w:p>
      <w:pPr>
        <w:ind w:firstLine="420" w:firstLineChars="150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根据中、省、市的相关要求，</w:t>
      </w:r>
      <w:r>
        <w:rPr>
          <w:rFonts w:hint="eastAsia"/>
          <w:sz w:val="28"/>
          <w:lang w:val="en-US" w:eastAsia="zh-CN"/>
        </w:rPr>
        <w:t>加强宣传督查，规范维修网点行为，认真</w:t>
      </w:r>
      <w:r>
        <w:rPr>
          <w:rFonts w:hint="eastAsia"/>
          <w:sz w:val="28"/>
        </w:rPr>
        <w:t>排查维修网点使农机维修网点健康育序发展。</w:t>
      </w: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五、做好农机经营网点的建设</w:t>
      </w: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 加强对经营网点的检查、督导。主要是对销售产品的质量，销售服务及售后服的督查，规范购机补贴销售企业的行为，使销售企业整体运行良好。</w:t>
      </w: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六、农机专业户的发展</w:t>
      </w: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 通过购机补贴政策的带动，农机专业户发展较快，主要分布在老池、南强、永兴、新桥、唐家，使本区农机化水平逐步提高。</w:t>
      </w: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七、继续做好局内的其他工作</w:t>
      </w: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  做好局内下达的目标任务以外的其他工作的建设。</w:t>
      </w:r>
    </w:p>
    <w:p>
      <w:pPr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t>八、农机校的工作</w:t>
      </w:r>
      <w:r>
        <w:rPr>
          <w:rFonts w:hint="eastAsia"/>
          <w:sz w:val="28"/>
          <w:lang w:val="en-US" w:eastAsia="zh-CN"/>
        </w:rPr>
        <w:t xml:space="preserve"> </w:t>
      </w:r>
    </w:p>
    <w:p>
      <w:pPr>
        <w:numPr>
          <w:ilvl w:val="0"/>
          <w:numId w:val="3"/>
        </w:numPr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日常培训工作；</w:t>
      </w:r>
    </w:p>
    <w:p>
      <w:pPr>
        <w:numPr>
          <w:ilvl w:val="0"/>
          <w:numId w:val="3"/>
        </w:numPr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其它事务管理。</w:t>
      </w:r>
    </w:p>
    <w:p>
      <w:pPr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>2017年工作打算</w:t>
      </w:r>
    </w:p>
    <w:p>
      <w:pPr>
        <w:numPr>
          <w:ilvl w:val="0"/>
          <w:numId w:val="4"/>
        </w:numPr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农事服务超市的建设。</w:t>
      </w:r>
    </w:p>
    <w:p>
      <w:pPr>
        <w:numPr>
          <w:ilvl w:val="0"/>
          <w:numId w:val="4"/>
        </w:numPr>
        <w:jc w:val="lef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做好</w:t>
      </w:r>
      <w:r>
        <w:rPr>
          <w:rFonts w:hint="eastAsia"/>
          <w:sz w:val="28"/>
          <w:lang w:eastAsia="zh-CN"/>
        </w:rPr>
        <w:t>机具新技术进行试验示范。</w:t>
      </w:r>
    </w:p>
    <w:p>
      <w:pPr>
        <w:numPr>
          <w:ilvl w:val="0"/>
          <w:numId w:val="4"/>
        </w:numPr>
        <w:jc w:val="left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农机</w:t>
      </w:r>
      <w:r>
        <w:rPr>
          <w:rFonts w:hint="eastAsia"/>
          <w:sz w:val="28"/>
          <w:lang w:val="en-US" w:eastAsia="zh-CN"/>
        </w:rPr>
        <w:t>销售、</w:t>
      </w:r>
      <w:r>
        <w:rPr>
          <w:rFonts w:hint="eastAsia"/>
          <w:sz w:val="28"/>
          <w:lang w:eastAsia="zh-CN"/>
        </w:rPr>
        <w:t>维修企业的监督管理。</w:t>
      </w:r>
    </w:p>
    <w:p>
      <w:pPr>
        <w:numPr>
          <w:ilvl w:val="0"/>
          <w:numId w:val="4"/>
        </w:numPr>
        <w:jc w:val="left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做好农机购置补贴实施工作。</w:t>
      </w:r>
      <w:r>
        <w:rPr>
          <w:rFonts w:hint="eastAsia"/>
          <w:sz w:val="28"/>
        </w:rPr>
        <w:t xml:space="preserve">  </w:t>
      </w:r>
    </w:p>
    <w:p>
      <w:pPr>
        <w:numPr>
          <w:ilvl w:val="0"/>
          <w:numId w:val="0"/>
        </w:numPr>
        <w:jc w:val="left"/>
        <w:rPr>
          <w:rFonts w:hint="eastAsia"/>
          <w:sz w:val="28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农机推广站</w:t>
      </w:r>
    </w:p>
    <w:p>
      <w:pPr>
        <w:numPr>
          <w:ilvl w:val="0"/>
          <w:numId w:val="0"/>
        </w:numPr>
        <w:jc w:val="lef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                    2017年11月11日</w:t>
      </w:r>
      <w:r>
        <w:rPr>
          <w:rFonts w:hint="eastAsia"/>
          <w:sz w:val="28"/>
        </w:rPr>
        <w:t xml:space="preserve"> </w:t>
      </w:r>
    </w:p>
    <w:p>
      <w:pPr>
        <w:tabs>
          <w:tab w:val="left" w:pos="210"/>
        </w:tabs>
        <w:ind w:left="218" w:leftChars="104" w:firstLine="635" w:firstLineChars="227"/>
        <w:jc w:val="left"/>
        <w:rPr>
          <w:rFonts w:hint="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46945C0"/>
    <w:multiLevelType w:val="singleLevel"/>
    <w:tmpl w:val="546945C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252492"/>
    <w:multiLevelType w:val="singleLevel"/>
    <w:tmpl w:val="582524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F2228"/>
    <w:rsid w:val="04616580"/>
    <w:rsid w:val="199720EC"/>
    <w:rsid w:val="23C06836"/>
    <w:rsid w:val="27EE69F3"/>
    <w:rsid w:val="58FB2025"/>
    <w:rsid w:val="61263FF2"/>
    <w:rsid w:val="61387099"/>
    <w:rsid w:val="74497258"/>
    <w:rsid w:val="7C5F2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\06825612379%20(1)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06825612379 (1).doc</Template>
  <Pages>3</Pages>
  <Words>1079</Words>
  <Characters>1120</Characters>
  <Lines>8</Lines>
  <Paragraphs>2</Paragraphs>
  <ScaleCrop>false</ScaleCrop>
  <LinksUpToDate>false</LinksUpToDate>
  <CharactersWithSpaces>1214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2017-12-07T03:11:00Z</dcterms:created>
  <dc:creator>Administrator</dc:creator>
  <cp:lastModifiedBy>Administrator</cp:lastModifiedBy>
  <dcterms:modified xsi:type="dcterms:W3CDTF">2017-12-07T03:11:48Z</dcterms:modified>
  <dc:title>农机推广站2012年半年工作总结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