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753" w:lineRule="atLeast"/>
        <w:ind w:firstLine="804"/>
        <w:jc w:val="center"/>
        <w:rPr>
          <w:color w:val="333333"/>
          <w:sz w:val="52"/>
          <w:szCs w:val="52"/>
        </w:rPr>
      </w:pPr>
      <w:r>
        <w:rPr>
          <w:rFonts w:hint="eastAsia" w:ascii="黑体" w:hAnsi="黑体" w:eastAsia="黑体"/>
          <w:color w:val="333333"/>
          <w:sz w:val="52"/>
          <w:szCs w:val="52"/>
          <w:lang w:eastAsia="zh-CN"/>
        </w:rPr>
        <w:t>壤塘县</w:t>
      </w:r>
      <w:r>
        <w:rPr>
          <w:rFonts w:hint="eastAsia" w:ascii="黑体" w:hAnsi="黑体" w:eastAsia="黑体"/>
          <w:color w:val="333333"/>
          <w:sz w:val="52"/>
          <w:szCs w:val="52"/>
        </w:rPr>
        <w:t>农机购置补贴流程</w:t>
      </w:r>
    </w:p>
    <w:p>
      <w:pPr>
        <w:pStyle w:val="2"/>
        <w:shd w:val="clear" w:color="auto" w:fill="FFFFFF"/>
        <w:spacing w:before="0" w:beforeAutospacing="0" w:after="0" w:afterAutospacing="0" w:line="753" w:lineRule="atLeast"/>
        <w:ind w:firstLine="804"/>
        <w:rPr>
          <w:rFonts w:hint="eastAsia"/>
          <w:color w:val="333333"/>
          <w:sz w:val="22"/>
          <w:szCs w:val="22"/>
        </w:rPr>
      </w:pPr>
      <w:r>
        <w:rPr>
          <w:rFonts w:hint="eastAsia" w:ascii="仿宋" w:hAnsi="仿宋" w:eastAsia="仿宋"/>
          <w:color w:val="333333"/>
          <w:sz w:val="39"/>
          <w:szCs w:val="39"/>
        </w:rPr>
        <w:t>为确保农机购机补贴政策公开、公正、公平地落实给农户，结合使用“省级农业机械购置补贴信息管理系统”，严格执行以下购机补贴程序：</w:t>
      </w:r>
    </w:p>
    <w:p>
      <w:pPr>
        <w:pStyle w:val="2"/>
        <w:shd w:val="clear" w:color="auto" w:fill="FFFFFF"/>
        <w:spacing w:before="0" w:beforeAutospacing="0" w:after="0" w:afterAutospacing="0" w:line="753" w:lineRule="atLeast"/>
        <w:ind w:firstLine="783" w:firstLineChars="200"/>
        <w:rPr>
          <w:rFonts w:hint="eastAsia"/>
          <w:color w:val="333333"/>
          <w:sz w:val="22"/>
          <w:szCs w:val="22"/>
        </w:rPr>
      </w:pPr>
      <w:r>
        <w:rPr>
          <w:rStyle w:val="4"/>
          <w:rFonts w:hint="eastAsia" w:ascii="仿宋" w:hAnsi="仿宋" w:eastAsia="仿宋"/>
          <w:color w:val="333333"/>
          <w:sz w:val="39"/>
          <w:szCs w:val="39"/>
        </w:rPr>
        <w:t>一、政策公告</w:t>
      </w:r>
      <w:r>
        <w:rPr>
          <w:rFonts w:hint="eastAsia" w:ascii="仿宋" w:hAnsi="仿宋" w:eastAsia="仿宋"/>
          <w:color w:val="333333"/>
          <w:sz w:val="39"/>
          <w:szCs w:val="39"/>
        </w:rPr>
        <w:t>。通过广播电视媒体、网络、公告、印发宣传手册等方式将补贴对象、申请程序、补贴机具目录、优先补贴条件、工作机构、咨询电话以及相关要求在项目实施区内公告。</w:t>
      </w:r>
    </w:p>
    <w:p>
      <w:pPr>
        <w:pStyle w:val="2"/>
        <w:shd w:val="clear" w:color="auto" w:fill="FFFFFF"/>
        <w:spacing w:before="0" w:beforeAutospacing="0" w:after="0" w:afterAutospacing="0" w:line="753" w:lineRule="atLeast"/>
        <w:ind w:firstLine="783" w:firstLineChars="200"/>
        <w:rPr>
          <w:rFonts w:hint="eastAsia"/>
          <w:color w:val="333333"/>
          <w:sz w:val="22"/>
          <w:szCs w:val="22"/>
        </w:rPr>
      </w:pPr>
      <w:r>
        <w:rPr>
          <w:rStyle w:val="4"/>
          <w:rFonts w:hint="eastAsia" w:ascii="仿宋" w:hAnsi="仿宋" w:eastAsia="仿宋"/>
          <w:color w:val="333333"/>
          <w:sz w:val="39"/>
          <w:szCs w:val="39"/>
        </w:rPr>
        <w:t>二、自主购机。</w:t>
      </w:r>
      <w:r>
        <w:rPr>
          <w:rFonts w:hint="eastAsia" w:ascii="仿宋" w:hAnsi="仿宋" w:eastAsia="仿宋"/>
          <w:color w:val="333333"/>
          <w:sz w:val="39"/>
          <w:szCs w:val="39"/>
        </w:rPr>
        <w:t>只有购买“系统”中录入的机具才能享受农机购置补贴。购机者在了解政策的基础上，从补贴目录中自愿选择机型，自愿选择经销商全额购买，经销商为购机者出具正式发票和售后三包服务凭证，在企业购机补贴系统中录入供货信息，上传正式发票。经销商应保证所售机具与系统录入信息一致，购机者应在经销商的指导下现场查看所购机具信息与企业录入补贴系统的信息一致方可签字确认。如经销商录入系统的整机出厂编号和发动机号码等与实际销售的不一致，购机户则无法进行补贴资金结算申请，由此产生的一切责任由经销商承担。</w:t>
      </w:r>
    </w:p>
    <w:p>
      <w:pPr>
        <w:pStyle w:val="2"/>
        <w:shd w:val="clear" w:color="auto" w:fill="FFFFFF"/>
        <w:spacing w:before="0" w:beforeAutospacing="0" w:after="0" w:afterAutospacing="0" w:line="753" w:lineRule="atLeast"/>
        <w:ind w:firstLine="783" w:firstLineChars="200"/>
        <w:rPr>
          <w:rFonts w:hint="eastAsia"/>
          <w:color w:val="333333"/>
          <w:sz w:val="22"/>
          <w:szCs w:val="22"/>
        </w:rPr>
      </w:pPr>
      <w:r>
        <w:rPr>
          <w:rStyle w:val="4"/>
          <w:rFonts w:hint="eastAsia" w:ascii="仿宋" w:hAnsi="仿宋" w:eastAsia="仿宋"/>
          <w:color w:val="333333"/>
          <w:sz w:val="39"/>
          <w:szCs w:val="39"/>
        </w:rPr>
        <w:t>三、申请补贴。</w:t>
      </w:r>
      <w:r>
        <w:rPr>
          <w:rFonts w:hint="eastAsia" w:ascii="仿宋" w:hAnsi="仿宋" w:eastAsia="仿宋"/>
          <w:color w:val="333333"/>
          <w:sz w:val="39"/>
          <w:szCs w:val="39"/>
        </w:rPr>
        <w:t>购机者购机后30日内到</w:t>
      </w:r>
      <w:r>
        <w:rPr>
          <w:rFonts w:hint="eastAsia" w:ascii="仿宋" w:hAnsi="仿宋" w:eastAsia="仿宋"/>
          <w:color w:val="333333"/>
          <w:sz w:val="39"/>
          <w:szCs w:val="39"/>
          <w:lang w:eastAsia="zh-CN"/>
        </w:rPr>
        <w:t>县</w:t>
      </w:r>
      <w:r>
        <w:rPr>
          <w:rFonts w:hint="eastAsia" w:ascii="仿宋" w:hAnsi="仿宋" w:eastAsia="仿宋"/>
          <w:color w:val="333333"/>
          <w:sz w:val="39"/>
          <w:szCs w:val="39"/>
        </w:rPr>
        <w:t>农</w:t>
      </w:r>
      <w:r>
        <w:rPr>
          <w:rFonts w:hint="eastAsia" w:ascii="仿宋" w:hAnsi="仿宋" w:eastAsia="仿宋"/>
          <w:color w:val="333333"/>
          <w:sz w:val="39"/>
          <w:szCs w:val="39"/>
          <w:lang w:eastAsia="zh-CN"/>
        </w:rPr>
        <w:t>业畜牧和水务局</w:t>
      </w:r>
      <w:r>
        <w:rPr>
          <w:rFonts w:hint="eastAsia" w:ascii="仿宋" w:hAnsi="仿宋" w:eastAsia="仿宋"/>
          <w:color w:val="333333"/>
          <w:sz w:val="39"/>
          <w:szCs w:val="39"/>
        </w:rPr>
        <w:t>提交相关材料申请补贴。提出补贴资金申请时购机者需携带居民身份证、全额购机发票、“一卡通”的原件并提交复印件各一份。</w:t>
      </w:r>
    </w:p>
    <w:p>
      <w:pPr>
        <w:pStyle w:val="2"/>
        <w:shd w:val="clear" w:color="auto" w:fill="FFFFFF"/>
        <w:spacing w:before="0" w:beforeAutospacing="0" w:after="0" w:afterAutospacing="0" w:line="753" w:lineRule="atLeast"/>
        <w:ind w:firstLine="783" w:firstLineChars="200"/>
        <w:rPr>
          <w:rFonts w:hint="eastAsia"/>
          <w:color w:val="333333"/>
          <w:sz w:val="22"/>
          <w:szCs w:val="22"/>
        </w:rPr>
      </w:pPr>
      <w:r>
        <w:rPr>
          <w:rStyle w:val="4"/>
          <w:rFonts w:hint="eastAsia" w:ascii="仿宋" w:hAnsi="仿宋" w:eastAsia="仿宋"/>
          <w:color w:val="333333"/>
          <w:sz w:val="39"/>
          <w:szCs w:val="39"/>
        </w:rPr>
        <w:t>四、确定补贴。</w:t>
      </w:r>
      <w:r>
        <w:rPr>
          <w:rFonts w:hint="eastAsia" w:ascii="仿宋" w:hAnsi="仿宋" w:eastAsia="仿宋"/>
          <w:color w:val="333333"/>
          <w:sz w:val="39"/>
          <w:szCs w:val="39"/>
          <w:lang w:eastAsia="zh-CN"/>
        </w:rPr>
        <w:t>县</w:t>
      </w:r>
      <w:r>
        <w:rPr>
          <w:rFonts w:hint="eastAsia" w:ascii="仿宋" w:hAnsi="仿宋" w:eastAsia="仿宋"/>
          <w:color w:val="333333"/>
          <w:sz w:val="39"/>
          <w:szCs w:val="39"/>
        </w:rPr>
        <w:t>农</w:t>
      </w:r>
      <w:r>
        <w:rPr>
          <w:rFonts w:hint="eastAsia" w:ascii="仿宋" w:hAnsi="仿宋" w:eastAsia="仿宋"/>
          <w:color w:val="333333"/>
          <w:sz w:val="39"/>
          <w:szCs w:val="39"/>
          <w:lang w:eastAsia="zh-CN"/>
        </w:rPr>
        <w:t>业畜牧和</w:t>
      </w:r>
      <w:bookmarkStart w:id="0" w:name="_GoBack"/>
      <w:bookmarkEnd w:id="0"/>
      <w:r>
        <w:rPr>
          <w:rFonts w:hint="eastAsia" w:ascii="仿宋" w:hAnsi="仿宋" w:eastAsia="仿宋"/>
          <w:color w:val="333333"/>
          <w:sz w:val="39"/>
          <w:szCs w:val="39"/>
          <w:lang w:eastAsia="zh-CN"/>
        </w:rPr>
        <w:t>水务局</w:t>
      </w:r>
      <w:r>
        <w:rPr>
          <w:rFonts w:hint="eastAsia" w:ascii="仿宋" w:hAnsi="仿宋" w:eastAsia="仿宋"/>
          <w:color w:val="333333"/>
          <w:sz w:val="39"/>
          <w:szCs w:val="39"/>
        </w:rPr>
        <w:t>对已提出补贴资金申请的购机户进行购机核实，主要核实购机具的真实性、分档名称对应的补贴额、所购机具整机出厂编号和发动机号码是否与“系统”录入的一致。为了保证补贴资金落到实处，实行谁核实谁负责的原则。</w:t>
      </w:r>
    </w:p>
    <w:p>
      <w:pPr>
        <w:pStyle w:val="2"/>
        <w:shd w:val="clear" w:color="auto" w:fill="FFFFFF"/>
        <w:spacing w:before="0" w:beforeAutospacing="0" w:after="0" w:afterAutospacing="0" w:line="753" w:lineRule="atLeast"/>
        <w:ind w:firstLine="804"/>
        <w:rPr>
          <w:rFonts w:hint="eastAsia"/>
          <w:color w:val="333333"/>
          <w:sz w:val="22"/>
          <w:szCs w:val="22"/>
        </w:rPr>
      </w:pPr>
      <w:r>
        <w:rPr>
          <w:rFonts w:hint="eastAsia" w:ascii="仿宋" w:hAnsi="仿宋" w:eastAsia="仿宋"/>
          <w:color w:val="333333"/>
          <w:sz w:val="39"/>
          <w:szCs w:val="39"/>
        </w:rPr>
        <w:t>购机户到</w:t>
      </w:r>
      <w:r>
        <w:rPr>
          <w:rFonts w:hint="eastAsia" w:ascii="仿宋" w:hAnsi="仿宋" w:eastAsia="仿宋"/>
          <w:color w:val="333333"/>
          <w:sz w:val="39"/>
          <w:szCs w:val="39"/>
          <w:lang w:eastAsia="zh-CN"/>
        </w:rPr>
        <w:t>县</w:t>
      </w:r>
      <w:r>
        <w:rPr>
          <w:rFonts w:hint="eastAsia" w:ascii="仿宋" w:hAnsi="仿宋" w:eastAsia="仿宋"/>
          <w:color w:val="333333"/>
          <w:sz w:val="39"/>
          <w:szCs w:val="39"/>
        </w:rPr>
        <w:t>农</w:t>
      </w:r>
      <w:r>
        <w:rPr>
          <w:rFonts w:hint="eastAsia" w:ascii="仿宋" w:hAnsi="仿宋" w:eastAsia="仿宋"/>
          <w:color w:val="333333"/>
          <w:sz w:val="39"/>
          <w:szCs w:val="39"/>
          <w:lang w:eastAsia="zh-CN"/>
        </w:rPr>
        <w:t>业畜牧和水务局</w:t>
      </w:r>
      <w:r>
        <w:rPr>
          <w:rFonts w:hint="eastAsia" w:ascii="仿宋" w:hAnsi="仿宋" w:eastAsia="仿宋"/>
          <w:color w:val="333333"/>
          <w:sz w:val="39"/>
          <w:szCs w:val="39"/>
        </w:rPr>
        <w:t>提交相关材料并经审核后，</w:t>
      </w:r>
      <w:r>
        <w:rPr>
          <w:rFonts w:hint="eastAsia" w:ascii="仿宋" w:hAnsi="仿宋" w:eastAsia="仿宋"/>
          <w:color w:val="333333"/>
          <w:sz w:val="39"/>
          <w:szCs w:val="39"/>
          <w:lang w:eastAsia="zh-CN"/>
        </w:rPr>
        <w:t>县</w:t>
      </w:r>
      <w:r>
        <w:rPr>
          <w:rFonts w:hint="eastAsia" w:ascii="仿宋" w:hAnsi="仿宋" w:eastAsia="仿宋"/>
          <w:color w:val="333333"/>
          <w:sz w:val="39"/>
          <w:szCs w:val="39"/>
        </w:rPr>
        <w:t>操作员登录“四川省级农业机械购置补贴信息管理系统”（以下简称“系统”）进行信息录入，出具《农机购置补贴资金申请表》。</w:t>
      </w:r>
    </w:p>
    <w:p>
      <w:pPr>
        <w:pStyle w:val="2"/>
        <w:shd w:val="clear" w:color="auto" w:fill="FFFFFF"/>
        <w:spacing w:before="0" w:beforeAutospacing="0" w:after="0" w:afterAutospacing="0" w:line="753" w:lineRule="atLeast"/>
        <w:ind w:firstLine="783" w:firstLineChars="200"/>
        <w:rPr>
          <w:rFonts w:hint="eastAsia"/>
          <w:color w:val="333333"/>
          <w:sz w:val="22"/>
          <w:szCs w:val="22"/>
        </w:rPr>
      </w:pPr>
      <w:r>
        <w:rPr>
          <w:rStyle w:val="4"/>
          <w:rFonts w:hint="eastAsia" w:ascii="仿宋" w:hAnsi="仿宋" w:eastAsia="仿宋"/>
          <w:color w:val="333333"/>
          <w:sz w:val="39"/>
          <w:szCs w:val="39"/>
        </w:rPr>
        <w:t>五、兑付购机补贴款。</w:t>
      </w:r>
      <w:r>
        <w:rPr>
          <w:rFonts w:hint="eastAsia" w:ascii="仿宋" w:hAnsi="仿宋" w:eastAsia="仿宋"/>
          <w:color w:val="333333"/>
          <w:sz w:val="39"/>
          <w:szCs w:val="39"/>
          <w:lang w:eastAsia="zh-CN"/>
        </w:rPr>
        <w:t>县</w:t>
      </w:r>
      <w:r>
        <w:rPr>
          <w:rFonts w:hint="eastAsia" w:ascii="仿宋" w:hAnsi="仿宋" w:eastAsia="仿宋"/>
          <w:color w:val="333333"/>
          <w:sz w:val="39"/>
          <w:szCs w:val="39"/>
        </w:rPr>
        <w:t>农</w:t>
      </w:r>
      <w:r>
        <w:rPr>
          <w:rFonts w:hint="eastAsia" w:ascii="仿宋" w:hAnsi="仿宋" w:eastAsia="仿宋"/>
          <w:color w:val="333333"/>
          <w:sz w:val="39"/>
          <w:szCs w:val="39"/>
          <w:lang w:eastAsia="zh-CN"/>
        </w:rPr>
        <w:t>业畜牧和水务局</w:t>
      </w:r>
      <w:r>
        <w:rPr>
          <w:rFonts w:hint="eastAsia" w:ascii="仿宋" w:hAnsi="仿宋" w:eastAsia="仿宋"/>
          <w:color w:val="333333"/>
          <w:sz w:val="39"/>
          <w:szCs w:val="39"/>
        </w:rPr>
        <w:t>审核后报送</w:t>
      </w:r>
      <w:r>
        <w:rPr>
          <w:rFonts w:hint="eastAsia" w:ascii="仿宋" w:hAnsi="仿宋" w:eastAsia="仿宋"/>
          <w:color w:val="333333"/>
          <w:sz w:val="39"/>
          <w:szCs w:val="39"/>
          <w:lang w:eastAsia="zh-CN"/>
        </w:rPr>
        <w:t>县</w:t>
      </w:r>
      <w:r>
        <w:rPr>
          <w:rFonts w:hint="eastAsia" w:ascii="仿宋" w:hAnsi="仿宋" w:eastAsia="仿宋"/>
          <w:color w:val="333333"/>
          <w:sz w:val="39"/>
          <w:szCs w:val="39"/>
        </w:rPr>
        <w:t>财政局核实，</w:t>
      </w:r>
      <w:r>
        <w:rPr>
          <w:rFonts w:hint="eastAsia" w:ascii="仿宋" w:hAnsi="仿宋" w:eastAsia="仿宋"/>
          <w:color w:val="333333"/>
          <w:sz w:val="39"/>
          <w:szCs w:val="39"/>
          <w:lang w:eastAsia="zh-CN"/>
        </w:rPr>
        <w:t>县</w:t>
      </w:r>
      <w:r>
        <w:rPr>
          <w:rFonts w:hint="eastAsia" w:ascii="仿宋" w:hAnsi="仿宋" w:eastAsia="仿宋"/>
          <w:color w:val="333333"/>
          <w:sz w:val="39"/>
          <w:szCs w:val="39"/>
        </w:rPr>
        <w:t>财政局将核实后的购机补贴资金发放到购机者“一卡通”账户。</w:t>
      </w:r>
    </w:p>
    <w:p>
      <w:pPr>
        <w:pStyle w:val="2"/>
        <w:shd w:val="clear" w:color="auto" w:fill="FFFFFF"/>
        <w:spacing w:before="0" w:beforeAutospacing="0" w:after="0" w:afterAutospacing="0" w:line="753" w:lineRule="atLeast"/>
        <w:ind w:firstLine="783" w:firstLineChars="200"/>
        <w:rPr>
          <w:rFonts w:hint="eastAsia"/>
          <w:color w:val="333333"/>
          <w:sz w:val="22"/>
          <w:szCs w:val="22"/>
        </w:rPr>
      </w:pPr>
      <w:r>
        <w:rPr>
          <w:rStyle w:val="4"/>
          <w:rFonts w:hint="eastAsia" w:ascii="仿宋" w:hAnsi="仿宋" w:eastAsia="仿宋"/>
          <w:color w:val="333333"/>
          <w:sz w:val="39"/>
          <w:szCs w:val="39"/>
        </w:rPr>
        <w:t>六、退货规定。</w:t>
      </w:r>
      <w:r>
        <w:rPr>
          <w:rFonts w:hint="eastAsia" w:ascii="仿宋" w:hAnsi="仿宋" w:eastAsia="仿宋"/>
          <w:color w:val="333333"/>
          <w:sz w:val="39"/>
          <w:szCs w:val="39"/>
        </w:rPr>
        <w:t>符合农机产品“三包”之退货规定购机者要求退货或购销双方协商同意退货的，可以退货。已申请补贴结算但补贴资金尚未发放的，补贴机具经销商在购机发票上签署“同意退货”并加盖公章，并及时告知</w:t>
      </w:r>
      <w:r>
        <w:rPr>
          <w:rFonts w:hint="eastAsia" w:ascii="仿宋" w:hAnsi="仿宋" w:eastAsia="仿宋"/>
          <w:color w:val="333333"/>
          <w:sz w:val="39"/>
          <w:szCs w:val="39"/>
          <w:lang w:eastAsia="zh-CN"/>
        </w:rPr>
        <w:t>县</w:t>
      </w:r>
      <w:r>
        <w:rPr>
          <w:rFonts w:hint="eastAsia" w:ascii="仿宋" w:hAnsi="仿宋" w:eastAsia="仿宋"/>
          <w:color w:val="333333"/>
          <w:sz w:val="39"/>
          <w:szCs w:val="39"/>
        </w:rPr>
        <w:t>农</w:t>
      </w:r>
      <w:r>
        <w:rPr>
          <w:rFonts w:hint="eastAsia" w:ascii="仿宋" w:hAnsi="仿宋" w:eastAsia="仿宋"/>
          <w:color w:val="333333"/>
          <w:sz w:val="39"/>
          <w:szCs w:val="39"/>
          <w:lang w:eastAsia="zh-CN"/>
        </w:rPr>
        <w:t>业畜牧和水务局</w:t>
      </w:r>
      <w:r>
        <w:rPr>
          <w:rFonts w:hint="eastAsia" w:ascii="仿宋" w:hAnsi="仿宋" w:eastAsia="仿宋"/>
          <w:color w:val="333333"/>
          <w:sz w:val="39"/>
          <w:szCs w:val="39"/>
        </w:rPr>
        <w:t>，经</w:t>
      </w:r>
      <w:r>
        <w:rPr>
          <w:rFonts w:hint="eastAsia" w:ascii="仿宋" w:hAnsi="仿宋" w:eastAsia="仿宋"/>
          <w:color w:val="333333"/>
          <w:sz w:val="39"/>
          <w:szCs w:val="39"/>
          <w:lang w:eastAsia="zh-CN"/>
        </w:rPr>
        <w:t>县</w:t>
      </w:r>
      <w:r>
        <w:rPr>
          <w:rFonts w:hint="eastAsia" w:ascii="仿宋" w:hAnsi="仿宋" w:eastAsia="仿宋"/>
          <w:color w:val="333333"/>
          <w:sz w:val="39"/>
          <w:szCs w:val="39"/>
        </w:rPr>
        <w:t>农</w:t>
      </w:r>
      <w:r>
        <w:rPr>
          <w:rFonts w:hint="eastAsia" w:ascii="仿宋" w:hAnsi="仿宋" w:eastAsia="仿宋"/>
          <w:color w:val="333333"/>
          <w:sz w:val="39"/>
          <w:szCs w:val="39"/>
          <w:lang w:eastAsia="zh-CN"/>
        </w:rPr>
        <w:t>业畜牧和水务局</w:t>
      </w:r>
      <w:r>
        <w:rPr>
          <w:rFonts w:hint="eastAsia" w:ascii="仿宋" w:hAnsi="仿宋" w:eastAsia="仿宋"/>
          <w:color w:val="333333"/>
          <w:sz w:val="39"/>
          <w:szCs w:val="39"/>
        </w:rPr>
        <w:t>同意后方可退货；对补贴资金已发放的，购机者应先将所领补贴款全额退回市财政局，市财政局在收到退回的补贴款后应在原购机发票上签署“补贴已退，可退货”意见并加盖公章后，补贴机具经销商方可退货，并须及时书面告知</w:t>
      </w:r>
      <w:r>
        <w:rPr>
          <w:rFonts w:hint="eastAsia" w:ascii="仿宋" w:hAnsi="仿宋" w:eastAsia="仿宋"/>
          <w:color w:val="333333"/>
          <w:sz w:val="39"/>
          <w:szCs w:val="39"/>
          <w:lang w:eastAsia="zh-CN"/>
        </w:rPr>
        <w:t>县</w:t>
      </w:r>
      <w:r>
        <w:rPr>
          <w:rFonts w:hint="eastAsia" w:ascii="仿宋" w:hAnsi="仿宋" w:eastAsia="仿宋"/>
          <w:color w:val="333333"/>
          <w:sz w:val="39"/>
          <w:szCs w:val="39"/>
        </w:rPr>
        <w:t>农</w:t>
      </w:r>
      <w:r>
        <w:rPr>
          <w:rFonts w:hint="eastAsia" w:ascii="仿宋" w:hAnsi="仿宋" w:eastAsia="仿宋"/>
          <w:color w:val="333333"/>
          <w:sz w:val="39"/>
          <w:szCs w:val="39"/>
          <w:lang w:eastAsia="zh-CN"/>
        </w:rPr>
        <w:t>业畜牧和水务局</w:t>
      </w:r>
      <w:r>
        <w:rPr>
          <w:rFonts w:hint="eastAsia" w:ascii="仿宋" w:hAnsi="仿宋" w:eastAsia="仿宋"/>
          <w:color w:val="333333"/>
          <w:sz w:val="39"/>
          <w:szCs w:val="39"/>
        </w:rPr>
        <w:t>。</w:t>
      </w:r>
      <w:r>
        <w:rPr>
          <w:rFonts w:hint="eastAsia" w:ascii="仿宋" w:hAnsi="仿宋" w:eastAsia="仿宋"/>
          <w:color w:val="333333"/>
          <w:sz w:val="39"/>
          <w:szCs w:val="39"/>
          <w:lang w:eastAsia="zh-CN"/>
        </w:rPr>
        <w:t>县</w:t>
      </w:r>
      <w:r>
        <w:rPr>
          <w:rFonts w:hint="eastAsia" w:ascii="仿宋" w:hAnsi="仿宋" w:eastAsia="仿宋"/>
          <w:color w:val="333333"/>
          <w:sz w:val="39"/>
          <w:szCs w:val="39"/>
        </w:rPr>
        <w:t>农</w:t>
      </w:r>
      <w:r>
        <w:rPr>
          <w:rFonts w:hint="eastAsia" w:ascii="仿宋" w:hAnsi="仿宋" w:eastAsia="仿宋"/>
          <w:color w:val="333333"/>
          <w:sz w:val="39"/>
          <w:szCs w:val="39"/>
          <w:lang w:eastAsia="zh-CN"/>
        </w:rPr>
        <w:t>业畜牧和水务局</w:t>
      </w:r>
      <w:r>
        <w:rPr>
          <w:rFonts w:hint="eastAsia" w:ascii="仿宋" w:hAnsi="仿宋" w:eastAsia="仿宋"/>
          <w:color w:val="333333"/>
          <w:sz w:val="39"/>
          <w:szCs w:val="39"/>
        </w:rPr>
        <w:t>应及时对已退货的产品进行作废处理。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6E54"/>
    <w:rsid w:val="003E764B"/>
    <w:rsid w:val="00686E54"/>
    <w:rsid w:val="17B7165F"/>
    <w:rsid w:val="62D512D5"/>
    <w:rsid w:val="63A624FD"/>
    <w:rsid w:val="7B43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148</Words>
  <Characters>845</Characters>
  <Lines>7</Lines>
  <Paragraphs>1</Paragraphs>
  <ScaleCrop>false</ScaleCrop>
  <LinksUpToDate>false</LinksUpToDate>
  <CharactersWithSpaces>992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2018-02-06T03:18:00Z</dcterms:created>
  <dc:creator>User</dc:creator>
  <cp:lastModifiedBy>lenovo</cp:lastModifiedBy>
  <dcterms:modified xsi:type="dcterms:W3CDTF">2018-02-06T03:41:15Z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