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89" w:rsidRPr="003D3B89" w:rsidRDefault="003D3B89" w:rsidP="003D3B89">
      <w:pPr>
        <w:widowControl/>
        <w:jc w:val="left"/>
        <w:rPr>
          <w:rFonts w:ascii="宋体" w:eastAsia="宋体" w:hAnsi="宋体" w:cs="宋体"/>
          <w:kern w:val="0"/>
          <w:sz w:val="24"/>
          <w:szCs w:val="24"/>
        </w:rPr>
      </w:pPr>
      <w:r w:rsidRPr="003D3B89">
        <w:rPr>
          <w:rFonts w:ascii="宋体" w:eastAsia="宋体" w:hAnsi="宋体" w:cs="宋体"/>
          <w:kern w:val="0"/>
          <w:sz w:val="24"/>
          <w:szCs w:val="24"/>
        </w:rPr>
        <w:t xml:space="preserve">省农业厅第三督查调研组对乐山市农机化工作开展督查调研 </w:t>
      </w:r>
    </w:p>
    <w:p w:rsidR="003D3B89" w:rsidRPr="003D3B89" w:rsidRDefault="003D3B89" w:rsidP="003D3B89">
      <w:pPr>
        <w:widowControl/>
        <w:jc w:val="left"/>
        <w:rPr>
          <w:rFonts w:ascii="宋体" w:eastAsia="宋体" w:hAnsi="宋体" w:cs="宋体"/>
          <w:kern w:val="0"/>
          <w:sz w:val="24"/>
          <w:szCs w:val="24"/>
        </w:rPr>
      </w:pPr>
      <w:r w:rsidRPr="003D3B89">
        <w:rPr>
          <w:rFonts w:ascii="宋体" w:eastAsia="宋体" w:hAnsi="宋体" w:cs="宋体"/>
          <w:kern w:val="0"/>
          <w:sz w:val="24"/>
          <w:szCs w:val="24"/>
        </w:rPr>
        <w:t xml:space="preserve">2018-06-12 来源： 市农业局 </w:t>
      </w:r>
    </w:p>
    <w:p w:rsidR="003D3B89" w:rsidRPr="003D3B89" w:rsidRDefault="003D3B89" w:rsidP="003D3B89">
      <w:pPr>
        <w:widowControl/>
        <w:spacing w:before="360" w:after="360"/>
        <w:ind w:firstLine="480"/>
        <w:rPr>
          <w:rFonts w:ascii="宋体" w:eastAsia="宋体" w:hAnsi="宋体" w:cs="宋体"/>
          <w:kern w:val="0"/>
          <w:sz w:val="24"/>
          <w:szCs w:val="24"/>
        </w:rPr>
      </w:pPr>
      <w:r w:rsidRPr="003D3B89">
        <w:rPr>
          <w:rFonts w:ascii="宋体" w:eastAsia="宋体" w:hAnsi="宋体" w:cs="宋体" w:hint="eastAsia"/>
          <w:kern w:val="0"/>
          <w:sz w:val="24"/>
          <w:szCs w:val="24"/>
        </w:rPr>
        <w:t>6月4日至5日，由农机化发展处副处长谭平带队，率省厅第三督查调研组一行到乐山市井研县、夹江县开展2018年现代农业工程农机化项目实施、农机购置政策贯彻落实情况督查，同时进行蔬菜机械化生产调研，市农业局总农艺师张智辉、县农业部门相关负责人陪同调研。</w:t>
      </w:r>
    </w:p>
    <w:p w:rsidR="003D3B89" w:rsidRPr="003D3B89" w:rsidRDefault="003D3B89" w:rsidP="003D3B89">
      <w:pPr>
        <w:widowControl/>
        <w:jc w:val="left"/>
        <w:rPr>
          <w:rFonts w:ascii="宋体" w:eastAsia="宋体" w:hAnsi="宋体" w:cs="宋体"/>
          <w:kern w:val="0"/>
          <w:sz w:val="24"/>
          <w:szCs w:val="24"/>
        </w:rPr>
      </w:pPr>
      <w:r w:rsidRPr="003D3B89">
        <w:rPr>
          <w:rFonts w:ascii="宋体" w:eastAsia="宋体" w:hAnsi="宋体" w:cs="宋体"/>
          <w:color w:val="003399"/>
          <w:kern w:val="0"/>
          <w:sz w:val="20"/>
          <w:szCs w:val="20"/>
        </w:rPr>
        <w:t>调研组调研井研县禾丰蔬菜合作社</w:t>
      </w:r>
    </w:p>
    <w:p w:rsidR="003D3B89" w:rsidRPr="003D3B89" w:rsidRDefault="003D3B89" w:rsidP="003D3B89">
      <w:pPr>
        <w:widowControl/>
        <w:spacing w:before="360" w:after="360"/>
        <w:ind w:firstLine="480"/>
        <w:rPr>
          <w:rFonts w:ascii="宋体" w:eastAsia="宋体" w:hAnsi="宋体" w:cs="宋体"/>
          <w:kern w:val="0"/>
          <w:sz w:val="24"/>
          <w:szCs w:val="24"/>
        </w:rPr>
      </w:pPr>
      <w:r w:rsidRPr="003D3B89">
        <w:rPr>
          <w:rFonts w:ascii="宋体" w:eastAsia="宋体" w:hAnsi="宋体" w:cs="宋体" w:hint="eastAsia"/>
          <w:kern w:val="0"/>
          <w:sz w:val="24"/>
          <w:szCs w:val="24"/>
        </w:rPr>
        <w:t>督查调研组在井研县千佛镇禾丰蔬菜基地实地查看蔬菜基地机械化生产情况，听取该基地负责人袁定江的介绍，观看基地的稻蛙养殖模式，了解蔬菜基地机械化生产的运作模式、作业方式和收入等情况，探讨丘区蔬菜机械化生产发展的思路。在井研期间，还对百里产业环线建设情况、三教乡高庙山村农机生产道路实施情况进行调研。在夹江县海滨农场督查了农机购置政策贯彻落实情况、2018年水稻油菜全程机械化示范区项目和农机化生产道路项目建设进展情况并提出了项目管理要求、同夹江县乐天农机专业合作社座谈，了解合作社农机互联网信息化建设情况。座谈会上，听取市县2018年1－5月农机购置补贴工作开展情况后，调研组表示，在全省开展＂大学习、大讨论、大调研＂的背景下，省农业厅对于如何搞好乡村振兴工作十分重视，而农机化工作在三农工作中也占据了举足轻重的地位，通过两天的实地调研，收获了很多建议。希望乐山积极探索，让惠农政策更能发挥实效，提高生产产出效益，让农业成为有盼头的行业，真正实现产业兴旺。</w:t>
      </w:r>
    </w:p>
    <w:p w:rsidR="003D3B89" w:rsidRPr="003D3B89" w:rsidRDefault="003D3B89" w:rsidP="003D3B89">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6096000" cy="3457575"/>
            <wp:effectExtent l="19050" t="0" r="0" b="0"/>
            <wp:docPr id="2" name="图片 2" descr="调研组在井研县同乐山市、县、乡相关负责人及合作社代表座谈交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调研组在井研县同乐山市、县、乡相关负责人及合作社代表座谈交流"/>
                    <pic:cNvPicPr>
                      <a:picLocks noChangeAspect="1" noChangeArrowheads="1"/>
                    </pic:cNvPicPr>
                  </pic:nvPicPr>
                  <pic:blipFill>
                    <a:blip r:embed="rId4" cstate="print"/>
                    <a:srcRect/>
                    <a:stretch>
                      <a:fillRect/>
                    </a:stretch>
                  </pic:blipFill>
                  <pic:spPr bwMode="auto">
                    <a:xfrm>
                      <a:off x="0" y="0"/>
                      <a:ext cx="6096000" cy="3457575"/>
                    </a:xfrm>
                    <a:prstGeom prst="rect">
                      <a:avLst/>
                    </a:prstGeom>
                    <a:noFill/>
                    <a:ln w="9525">
                      <a:noFill/>
                      <a:miter lim="800000"/>
                      <a:headEnd/>
                      <a:tailEnd/>
                    </a:ln>
                  </pic:spPr>
                </pic:pic>
              </a:graphicData>
            </a:graphic>
          </wp:inline>
        </w:drawing>
      </w:r>
    </w:p>
    <w:p w:rsidR="003D3B89" w:rsidRPr="003D3B89" w:rsidRDefault="003D3B89" w:rsidP="003D3B89">
      <w:pPr>
        <w:widowControl/>
        <w:jc w:val="left"/>
        <w:rPr>
          <w:rFonts w:ascii="宋体" w:eastAsia="宋体" w:hAnsi="宋体" w:cs="宋体"/>
          <w:kern w:val="0"/>
          <w:sz w:val="24"/>
          <w:szCs w:val="24"/>
        </w:rPr>
      </w:pPr>
      <w:r w:rsidRPr="003D3B89">
        <w:rPr>
          <w:rFonts w:ascii="宋体" w:eastAsia="宋体" w:hAnsi="宋体" w:cs="宋体"/>
          <w:color w:val="003399"/>
          <w:kern w:val="0"/>
          <w:sz w:val="20"/>
          <w:szCs w:val="20"/>
        </w:rPr>
        <w:t>调研组在井研县同乐山市、县、乡相关负责人及合作社代表座谈交流</w:t>
      </w:r>
    </w:p>
    <w:p w:rsidR="003D3B89" w:rsidRPr="003D3B89" w:rsidRDefault="003D3B89" w:rsidP="003D3B89">
      <w:pPr>
        <w:widowControl/>
        <w:spacing w:before="360" w:after="360"/>
        <w:ind w:firstLine="480"/>
        <w:rPr>
          <w:rFonts w:ascii="宋体" w:eastAsia="宋体" w:hAnsi="宋体" w:cs="宋体"/>
          <w:kern w:val="0"/>
          <w:sz w:val="24"/>
          <w:szCs w:val="24"/>
        </w:rPr>
      </w:pPr>
      <w:r w:rsidRPr="003D3B89">
        <w:rPr>
          <w:rFonts w:ascii="宋体" w:eastAsia="宋体" w:hAnsi="宋体" w:cs="宋体" w:hint="eastAsia"/>
          <w:kern w:val="0"/>
          <w:sz w:val="24"/>
          <w:szCs w:val="24"/>
        </w:rPr>
        <w:lastRenderedPageBreak/>
        <w:t>督查调研组对我市在农机化发展工作各方面取得的成绩给予肯定，表示我市的农机化项目有亮点、有代表，希望我市积极探索，进一步推进和充分发挥农机化项目的作用，推动</w:t>
      </w:r>
      <w:r>
        <w:rPr>
          <w:rFonts w:ascii="宋体" w:eastAsia="宋体" w:hAnsi="宋体" w:cs="宋体" w:hint="eastAsia"/>
          <w:kern w:val="0"/>
          <w:sz w:val="24"/>
          <w:szCs w:val="24"/>
        </w:rPr>
        <w:t>农业增产增效，服务现代农业发展，助推乡村振兴战略实施。</w:t>
      </w:r>
    </w:p>
    <w:p w:rsidR="00312D14" w:rsidRDefault="00312D14"/>
    <w:sectPr w:rsidR="00312D14" w:rsidSect="00312D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3B89"/>
    <w:rsid w:val="00312D14"/>
    <w:rsid w:val="003D3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
    <w:name w:val="font"/>
    <w:basedOn w:val="a0"/>
    <w:rsid w:val="003D3B89"/>
  </w:style>
  <w:style w:type="paragraph" w:styleId="a3">
    <w:name w:val="Normal (Web)"/>
    <w:basedOn w:val="a"/>
    <w:uiPriority w:val="99"/>
    <w:semiHidden/>
    <w:unhideWhenUsed/>
    <w:rsid w:val="003D3B8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D3B89"/>
    <w:rPr>
      <w:sz w:val="18"/>
      <w:szCs w:val="18"/>
    </w:rPr>
  </w:style>
  <w:style w:type="character" w:customStyle="1" w:styleId="Char">
    <w:name w:val="批注框文本 Char"/>
    <w:basedOn w:val="a0"/>
    <w:link w:val="a4"/>
    <w:uiPriority w:val="99"/>
    <w:semiHidden/>
    <w:rsid w:val="003D3B89"/>
    <w:rPr>
      <w:sz w:val="18"/>
      <w:szCs w:val="18"/>
    </w:rPr>
  </w:style>
</w:styles>
</file>

<file path=word/webSettings.xml><?xml version="1.0" encoding="utf-8"?>
<w:webSettings xmlns:r="http://schemas.openxmlformats.org/officeDocument/2006/relationships" xmlns:w="http://schemas.openxmlformats.org/wordprocessingml/2006/main">
  <w:divs>
    <w:div w:id="1614705560">
      <w:bodyDiv w:val="1"/>
      <w:marLeft w:val="0"/>
      <w:marRight w:val="0"/>
      <w:marTop w:val="0"/>
      <w:marBottom w:val="0"/>
      <w:divBdr>
        <w:top w:val="none" w:sz="0" w:space="0" w:color="auto"/>
        <w:left w:val="none" w:sz="0" w:space="0" w:color="auto"/>
        <w:bottom w:val="none" w:sz="0" w:space="0" w:color="auto"/>
        <w:right w:val="none" w:sz="0" w:space="0" w:color="auto"/>
      </w:divBdr>
      <w:divsChild>
        <w:div w:id="701638768">
          <w:marLeft w:val="0"/>
          <w:marRight w:val="0"/>
          <w:marTop w:val="0"/>
          <w:marBottom w:val="0"/>
          <w:divBdr>
            <w:top w:val="none" w:sz="0" w:space="0" w:color="auto"/>
            <w:left w:val="none" w:sz="0" w:space="0" w:color="auto"/>
            <w:bottom w:val="none" w:sz="0" w:space="0" w:color="auto"/>
            <w:right w:val="none" w:sz="0" w:space="0" w:color="auto"/>
          </w:divBdr>
          <w:divsChild>
            <w:div w:id="1093893480">
              <w:marLeft w:val="0"/>
              <w:marRight w:val="0"/>
              <w:marTop w:val="0"/>
              <w:marBottom w:val="0"/>
              <w:divBdr>
                <w:top w:val="none" w:sz="0" w:space="0" w:color="auto"/>
                <w:left w:val="none" w:sz="0" w:space="0" w:color="auto"/>
                <w:bottom w:val="none" w:sz="0" w:space="0" w:color="auto"/>
                <w:right w:val="none" w:sz="0" w:space="0" w:color="auto"/>
              </w:divBdr>
              <w:divsChild>
                <w:div w:id="323900570">
                  <w:marLeft w:val="0"/>
                  <w:marRight w:val="0"/>
                  <w:marTop w:val="0"/>
                  <w:marBottom w:val="0"/>
                  <w:divBdr>
                    <w:top w:val="none" w:sz="0" w:space="0" w:color="auto"/>
                    <w:left w:val="none" w:sz="0" w:space="0" w:color="auto"/>
                    <w:bottom w:val="none" w:sz="0" w:space="0" w:color="auto"/>
                    <w:right w:val="none" w:sz="0" w:space="0" w:color="auto"/>
                  </w:divBdr>
                  <w:divsChild>
                    <w:div w:id="1254510288">
                      <w:marLeft w:val="0"/>
                      <w:marRight w:val="0"/>
                      <w:marTop w:val="0"/>
                      <w:marBottom w:val="0"/>
                      <w:divBdr>
                        <w:top w:val="none" w:sz="0" w:space="0" w:color="auto"/>
                        <w:left w:val="none" w:sz="0" w:space="0" w:color="auto"/>
                        <w:bottom w:val="none" w:sz="0" w:space="0" w:color="auto"/>
                        <w:right w:val="none" w:sz="0" w:space="0" w:color="auto"/>
                      </w:divBdr>
                      <w:divsChild>
                        <w:div w:id="859900056">
                          <w:marLeft w:val="0"/>
                          <w:marRight w:val="0"/>
                          <w:marTop w:val="0"/>
                          <w:marBottom w:val="0"/>
                          <w:divBdr>
                            <w:top w:val="none" w:sz="0" w:space="0" w:color="auto"/>
                            <w:left w:val="none" w:sz="0" w:space="0" w:color="auto"/>
                            <w:bottom w:val="none" w:sz="0" w:space="0" w:color="auto"/>
                            <w:right w:val="none" w:sz="0" w:space="0" w:color="auto"/>
                          </w:divBdr>
                          <w:divsChild>
                            <w:div w:id="239600057">
                              <w:marLeft w:val="0"/>
                              <w:marRight w:val="0"/>
                              <w:marTop w:val="0"/>
                              <w:marBottom w:val="0"/>
                              <w:divBdr>
                                <w:top w:val="none" w:sz="0" w:space="0" w:color="auto"/>
                                <w:left w:val="none" w:sz="0" w:space="0" w:color="auto"/>
                                <w:bottom w:val="none" w:sz="0" w:space="0" w:color="auto"/>
                                <w:right w:val="none" w:sz="0" w:space="0" w:color="auto"/>
                              </w:divBdr>
                            </w:div>
                            <w:div w:id="221527209">
                              <w:marLeft w:val="0"/>
                              <w:marRight w:val="0"/>
                              <w:marTop w:val="0"/>
                              <w:marBottom w:val="0"/>
                              <w:divBdr>
                                <w:top w:val="none" w:sz="0" w:space="0" w:color="auto"/>
                                <w:left w:val="none" w:sz="0" w:space="0" w:color="auto"/>
                                <w:bottom w:val="none" w:sz="0" w:space="0" w:color="auto"/>
                                <w:right w:val="none" w:sz="0" w:space="0" w:color="auto"/>
                              </w:divBdr>
                            </w:div>
                            <w:div w:id="11977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2018-06-25T03:43:00Z</dcterms:created>
  <dcterms:modified xsi:type="dcterms:W3CDTF">2018-06-25T03:44:00Z</dcterms:modified>
</cp:coreProperties>
</file>