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</w:p>
    <w:p>
      <w:pPr>
        <w:spacing w:line="579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</w:p>
    <w:p>
      <w:pPr>
        <w:spacing w:line="579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</w:p>
    <w:p>
      <w:pPr>
        <w:spacing w:line="579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马边彝族自治县</w:t>
      </w:r>
    </w:p>
    <w:p>
      <w:pPr>
        <w:spacing w:line="579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受理农机购置补贴违纪违规举报工作规程</w:t>
      </w:r>
    </w:p>
    <w:p>
      <w:pPr>
        <w:spacing w:line="579" w:lineRule="exact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150"/>
        <w:jc w:val="left"/>
        <w:textAlignment w:val="auto"/>
        <w:outlineLvl w:val="9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为规范农机购置补贴违纪违规举报处理工作，根据省、市农机购置补贴有关要求，结合我县工作实际，制定本工作规程。 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cr/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 一、受理举报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cr/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楷体_GB2312" w:hAnsi="仿宋" w:eastAsia="楷体_GB2312"/>
          <w:color w:val="000000"/>
          <w:kern w:val="0"/>
          <w:sz w:val="32"/>
          <w:szCs w:val="32"/>
        </w:rPr>
        <w:t>（一）受理范围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outlineLvl w:val="9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公民、法人和其他社会组织对我县农机购置补贴政策实施相关单位、企业及其工作人员违纪违规行为进行检举、控告。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outlineLvl w:val="9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kern w:val="0"/>
          <w:sz w:val="32"/>
          <w:szCs w:val="32"/>
        </w:rPr>
        <w:t>（二）举报方式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outlineLvl w:val="9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举报人可以采取当面的方式，也可以通过电话、电报、传真、信函或其他书面方式，向县纪委驻县农业局纪检组举报。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outlineLvl w:val="9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kern w:val="0"/>
          <w:sz w:val="32"/>
          <w:szCs w:val="32"/>
        </w:rPr>
        <w:t>（三）县纪委驻县农业局纪检组指定县农业局负责受理举报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outlineLvl w:val="9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当面举报应由受理工作人员分别单独进行并做好笔录，笔录应由举报人签名或者盖章；接受电话举报，必须细心接听，询问清楚，如实记录；受理电报、传真、信函和其他书面方式的举报，指定专人拆阅、登记。对内容不详的署名举报，应当及时约请举报人面谈或通过其他方式索取补充材料。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cr/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    二、调查核实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cr/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楷体_GB2312" w:hAnsi="仿宋" w:eastAsia="楷体_GB2312"/>
          <w:color w:val="000000"/>
          <w:kern w:val="0"/>
          <w:sz w:val="32"/>
          <w:szCs w:val="32"/>
        </w:rPr>
        <w:t>（一）工作原则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outlineLvl w:val="9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1.及时性原则。受理举报后应及时组织调查，认真核实举报反映的情况和问题。匿名举报事实不清、情况不明、证据不足的材料和信息，仅作为工作调研的重点和参考，原则上不进行调查核实和处理。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cr/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   2.保密性原则。对举报人的姓名、工作单位、家庭住址等有关情况及举报的内容应严格保密，不得将举报材料转给被举报单位及个人。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cr/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   3.分级负责原则。对农业主管部门及工作人员的举报，原则上由上一级农业主管部门调查核实；对生产企业违纪违规行为的举报，按照属地原则，由所县农业局调查核实；对跨行政区域或重大违纪违规行为的举报，报请市农业局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150"/>
        <w:jc w:val="left"/>
        <w:textAlignment w:val="auto"/>
        <w:outlineLvl w:val="9"/>
        <w:rPr>
          <w:rFonts w:ascii="楷体_GB2312" w:hAnsi="仿宋" w:eastAsia="楷体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楷体_GB2312" w:hAnsi="仿宋" w:eastAsia="楷体_GB2312"/>
          <w:color w:val="000000"/>
          <w:kern w:val="0"/>
          <w:sz w:val="32"/>
          <w:szCs w:val="32"/>
        </w:rPr>
        <w:t>（二）工作程序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jc w:val="left"/>
        <w:textAlignment w:val="auto"/>
        <w:outlineLvl w:val="9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l.县纪委驻县农业局纪检组抽调相关人员组成调查小组。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cr/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  2.调查小组通过走访、现场查看核实、询问、查阅并复印相关资料等方式进行调查核实，填写《马边彝族自治县农业机械购置补贴调查核实表》，被调查对象的单位负责人应当场签字确认并加盖单位公章。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cr/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   3.调查工作结束后，调查小组应按要求形成书面调查报告。报告内容主要包括：事情的起因、调查小组成员的构成、调查核实情况、初步结论、处理建议等。调查报告的附件齐全。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cr/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   4.按照《马边彝族自治县农机购置补贴集体决策制度》要求，对调查组提出的处理建议进行审议，形成最终处理意见。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cr/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   5.将处理结果在一定范围内进行通报，如举报人要求答复本人所举报事项处理结果的，由受理单位指定人员负责及时将举报事项的调查、处理结果告知举报人。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cr/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   三、本规程由马边彝族自治县农业局负责解释。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cr/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   四、本规程自发布之日起实施。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jc w:val="left"/>
        <w:textAlignment w:val="auto"/>
        <w:outlineLvl w:val="9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jc w:val="left"/>
        <w:textAlignment w:val="auto"/>
        <w:outlineLvl w:val="9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jc w:val="left"/>
        <w:textAlignment w:val="auto"/>
        <w:outlineLvl w:val="9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20" w:firstLineChars="1350"/>
        <w:jc w:val="left"/>
        <w:textAlignment w:val="auto"/>
        <w:outlineLvl w:val="9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2018年6月12日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5D30"/>
    <w:rsid w:val="000B73CE"/>
    <w:rsid w:val="001E1459"/>
    <w:rsid w:val="00323B43"/>
    <w:rsid w:val="003D37D8"/>
    <w:rsid w:val="003D4D3A"/>
    <w:rsid w:val="004358AB"/>
    <w:rsid w:val="00673721"/>
    <w:rsid w:val="006B763D"/>
    <w:rsid w:val="007A1857"/>
    <w:rsid w:val="008B7726"/>
    <w:rsid w:val="009D5D30"/>
    <w:rsid w:val="01D776B5"/>
    <w:rsid w:val="6691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</Words>
  <Characters>923</Characters>
  <Lines>7</Lines>
  <Paragraphs>2</Paragraphs>
  <TotalTime>1</TotalTime>
  <ScaleCrop>false</ScaleCrop>
  <LinksUpToDate>false</LinksUpToDate>
  <CharactersWithSpaces>1082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2018-06-13T01:15:00Z</dcterms:created>
  <dc:creator>xtzj</dc:creator>
  <cp:lastModifiedBy>乐淘</cp:lastModifiedBy>
  <cp:lastPrinted>2018-06-21T07:08:55Z</cp:lastPrinted>
  <dcterms:modified xsi:type="dcterms:W3CDTF">2018-06-21T07:08:58Z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