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jc w:val="left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汉源县加强农机补贴监管工作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2018年7月24日，县农机局吴勇带领工作人员联合</w:t>
      </w:r>
      <w:r>
        <w:rPr>
          <w:rFonts w:hint="eastAsia" w:ascii="仿宋" w:hAnsi="仿宋" w:eastAsia="仿宋"/>
          <w:sz w:val="32"/>
          <w:szCs w:val="32"/>
          <w:lang w:eastAsia="zh-CN"/>
        </w:rPr>
        <w:t>县工商质监局</w:t>
      </w:r>
      <w:r>
        <w:rPr>
          <w:rFonts w:hint="eastAsia" w:ascii="仿宋" w:hAnsi="仿宋" w:eastAsia="仿宋"/>
          <w:sz w:val="32"/>
          <w:szCs w:val="32"/>
        </w:rPr>
        <w:t>、汉源电视台对县内6家农机经销网点进行购补新政策宣传和检查。要求经销网点一是必须证照齐全，亮</w:t>
      </w: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1213485</wp:posOffset>
            </wp:positionV>
            <wp:extent cx="1998345" cy="2667000"/>
            <wp:effectExtent l="19050" t="0" r="1905" b="0"/>
            <wp:wrapSquare wrapText="bothSides"/>
            <wp:docPr id="4" name="图片 1" descr="F:\2018年农机购置补贴工作\购补工作照片\7月24日九襄宣传、检查\mmexport1532418205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F:\2018年农机购置补贴工作\购补工作照片\7月24日九襄宣传、检查\mmexport15324182058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834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32"/>
        </w:rPr>
        <w:t>牌经营；二是所销售的所有机具必须要有合格证；三是对其所销售的机具售后服务要跟上；四是销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售产品为补贴产品的，要完善相关手续，及时上传铭牌信息等到系统，方便购机户办理补贴。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县农机局一行还深入九襄、双溪等</w:t>
      </w:r>
      <w:r>
        <w:rPr>
          <w:rFonts w:hint="eastAsia" w:ascii="仿宋" w:hAnsi="仿宋" w:eastAsia="仿宋"/>
          <w:sz w:val="32"/>
          <w:szCs w:val="32"/>
          <w:lang w:eastAsia="zh-CN"/>
        </w:rPr>
        <w:t>部分</w:t>
      </w:r>
      <w:r>
        <w:rPr>
          <w:rFonts w:hint="eastAsia" w:ascii="仿宋" w:hAnsi="仿宋" w:eastAsia="仿宋"/>
          <w:sz w:val="32"/>
          <w:szCs w:val="32"/>
        </w:rPr>
        <w:t>乡镇找到分管领导和专职农机员，详细讲解购补新政策和派发宣传资料，要求他们认真核实机具信息，给购机户做好变更购补支付卡的解释说明工作等，层层递进，做好做实购机补贴工作。</w:t>
      </w:r>
    </w:p>
    <w:p>
      <w:pPr>
        <w:spacing w:line="360" w:lineRule="auto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025015" cy="2700020"/>
            <wp:effectExtent l="361950" t="0" r="337078" b="0"/>
            <wp:docPr id="7" name="图片 2" descr="F:\2018年农机购置补贴工作\购补工作照片\7月24日九襄宣传、检查\mmexport1532418262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F:\2018年农机购置补贴工作\购补工作照片\7月24日九襄宣传、检查\mmexport15324182628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26604" cy="270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1989455" cy="2653665"/>
            <wp:effectExtent l="0" t="0" r="10795" b="13335"/>
            <wp:docPr id="1" name="图片 1" descr="mmexport1532502799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53250279938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我们</w:t>
      </w:r>
      <w:r>
        <w:rPr>
          <w:rFonts w:ascii="仿宋" w:hAnsi="仿宋" w:eastAsia="仿宋"/>
          <w:sz w:val="32"/>
          <w:szCs w:val="32"/>
        </w:rPr>
        <w:t>此次</w:t>
      </w:r>
      <w:r>
        <w:rPr>
          <w:rFonts w:hint="eastAsia" w:ascii="仿宋" w:hAnsi="仿宋" w:eastAsia="仿宋"/>
          <w:sz w:val="32"/>
          <w:szCs w:val="32"/>
        </w:rPr>
        <w:t>还通过汉源电视台在</w:t>
      </w:r>
      <w:r>
        <w:rPr>
          <w:rFonts w:ascii="仿宋" w:hAnsi="仿宋" w:eastAsia="仿宋"/>
          <w:sz w:val="32"/>
          <w:szCs w:val="32"/>
        </w:rPr>
        <w:t>全县范围</w:t>
      </w:r>
      <w:r>
        <w:rPr>
          <w:rFonts w:hint="eastAsia" w:ascii="仿宋" w:hAnsi="仿宋" w:eastAsia="仿宋"/>
          <w:sz w:val="32"/>
          <w:szCs w:val="32"/>
        </w:rPr>
        <w:t>进行</w:t>
      </w:r>
      <w:r>
        <w:rPr>
          <w:rFonts w:ascii="仿宋" w:hAnsi="仿宋" w:eastAsia="仿宋"/>
          <w:sz w:val="32"/>
          <w:szCs w:val="32"/>
        </w:rPr>
        <w:t>大力宣传，</w:t>
      </w:r>
      <w:r>
        <w:rPr>
          <w:rFonts w:hint="eastAsia" w:ascii="仿宋" w:hAnsi="仿宋" w:eastAsia="仿宋"/>
          <w:sz w:val="32"/>
          <w:szCs w:val="32"/>
        </w:rPr>
        <w:t>让购机户更快更准确的了解购补信息，</w:t>
      </w:r>
      <w:r>
        <w:rPr>
          <w:rFonts w:ascii="仿宋" w:hAnsi="仿宋" w:eastAsia="仿宋"/>
          <w:sz w:val="32"/>
          <w:szCs w:val="32"/>
        </w:rPr>
        <w:t>进一步规范我县</w:t>
      </w:r>
      <w:r>
        <w:rPr>
          <w:rFonts w:hint="eastAsia" w:ascii="仿宋" w:hAnsi="仿宋" w:eastAsia="仿宋"/>
          <w:sz w:val="32"/>
          <w:szCs w:val="32"/>
        </w:rPr>
        <w:t>购机补贴工作</w:t>
      </w:r>
      <w:r>
        <w:rPr>
          <w:rFonts w:ascii="仿宋" w:hAnsi="仿宋" w:eastAsia="仿宋"/>
          <w:sz w:val="32"/>
          <w:szCs w:val="32"/>
        </w:rPr>
        <w:t>，确保项目的顺利实施。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ind w:right="64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2018年7月24日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50E7"/>
    <w:rsid w:val="003D5F68"/>
    <w:rsid w:val="00434C5D"/>
    <w:rsid w:val="005C4362"/>
    <w:rsid w:val="00660E11"/>
    <w:rsid w:val="00686D3E"/>
    <w:rsid w:val="00757AA7"/>
    <w:rsid w:val="00A150E7"/>
    <w:rsid w:val="00D2037B"/>
    <w:rsid w:val="00D54119"/>
    <w:rsid w:val="00F11E8F"/>
    <w:rsid w:val="294F5021"/>
    <w:rsid w:val="3AF45036"/>
    <w:rsid w:val="3BA319E9"/>
    <w:rsid w:val="73E9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</Words>
  <Characters>311</Characters>
  <Lines>2</Lines>
  <Paragraphs>1</Paragraphs>
  <TotalTime>35</TotalTime>
  <ScaleCrop>false</ScaleCrop>
  <LinksUpToDate>false</LinksUpToDate>
  <CharactersWithSpaces>364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2018-07-24T07:21:00Z</dcterms:created>
  <dc:creator>Administrator</dc:creator>
  <cp:lastModifiedBy>Administrator</cp:lastModifiedBy>
  <dcterms:modified xsi:type="dcterms:W3CDTF">2018-07-25T07:22:24Z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