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sz w:val="44"/>
          <w:szCs w:val="44"/>
        </w:rPr>
        <w:t>江油市2018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-2020</w:t>
      </w:r>
      <w:r>
        <w:rPr>
          <w:rFonts w:hint="eastAsia" w:ascii="方正小标宋简体" w:eastAsia="方正小标宋简体"/>
          <w:sz w:val="44"/>
          <w:szCs w:val="44"/>
        </w:rPr>
        <w:t>年农机购置补贴操作程序图</w:t>
      </w:r>
      <w:bookmarkStart w:id="0" w:name="_GoBack"/>
      <w:bookmarkEnd w:id="0"/>
    </w:p>
    <w:p>
      <w:r>
        <w:pict>
          <v:shape id="_x0000_s1026" o:spid="_x0000_s1026" o:spt="176" type="#_x0000_t176" style="position:absolute;left:0pt;margin-left:59.25pt;margin-top:9.5pt;height:85.45pt;width:302.2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640" w:firstLineChars="200"/>
                    <w:rPr>
                      <w:rFonts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1.购机:自主选购纳入我省补贴范围内的农机补贴产品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/>
    <w:p/>
    <w:p/>
    <w:p/>
    <w:p/>
    <w:p>
      <w:r>
        <w:pict>
          <v:shape id="_x0000_s1032" o:spid="_x0000_s1032" o:spt="67" type="#_x0000_t67" style="position:absolute;left:0pt;margin-left:193.5pt;margin-top:2.85pt;height:49.55pt;width:38.2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/>
    <w:p/>
    <w:p>
      <w:r>
        <w:pict>
          <v:shape id="_x0000_s1027" o:spid="_x0000_s1027" o:spt="176" type="#_x0000_t176" style="position:absolute;left:0pt;margin-left:59.25pt;margin-top:4.8pt;height:105pt;width:313.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640" w:firstLineChars="200"/>
                    <w:rPr>
                      <w:rFonts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2.购机者带齐以下资料申请补贴资金:核实表、身份证、一折通、购机正式发票</w:t>
                  </w:r>
                </w:p>
                <w:p>
                  <w:pPr>
                    <w:rPr>
                      <w:rFonts w:asciiTheme="majorEastAsia" w:hAnsiTheme="majorEastAsia" w:eastAsiaTheme="major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/>
    <w:p/>
    <w:p/>
    <w:p/>
    <w:p/>
    <w:p/>
    <w:p>
      <w:r>
        <w:pict>
          <v:shape id="_x0000_s1033" o:spid="_x0000_s1033" o:spt="67" type="#_x0000_t67" style="position:absolute;left:0pt;margin-left:86.25pt;margin-top:0.6pt;height:34.5pt;width:38.2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shape id="_x0000_s1034" o:spid="_x0000_s1034" o:spt="67" type="#_x0000_t67" style="position:absolute;left:0pt;margin-left:302.25pt;margin-top:0.6pt;height:34.5pt;width:38.2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/>
    <w:p>
      <w:r>
        <w:pict>
          <v:shape id="_x0000_s1028" o:spid="_x0000_s1028" o:spt="176" type="#_x0000_t176" style="position:absolute;left:0pt;margin-left:28.5pt;margin-top:3.9pt;height:168.05pt;width:197.2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补贴金额在5000元及以上的亲自到江油市农业机械化技术推广中心申请录入。（纳入牌证照管理的机具先到江油市农机监理站办理牌证照后，再到农业机械化技术推广中心申请录入）</w:t>
                  </w:r>
                </w:p>
                <w:p>
                  <w:pPr>
                    <w:rPr>
                      <w:rFonts w:asciiTheme="majorEastAsia" w:hAnsiTheme="majorEastAsia" w:eastAsiaTheme="majorEastAsia"/>
                      <w:sz w:val="32"/>
                      <w:szCs w:val="32"/>
                    </w:rPr>
                  </w:pPr>
                </w:p>
                <w:p>
                  <w:pPr>
                    <w:rPr>
                      <w:rFonts w:ascii="宋体" w:hAnsi="宋体"/>
                      <w:sz w:val="32"/>
                      <w:szCs w:val="32"/>
                    </w:rPr>
                  </w:pPr>
                </w:p>
                <w:p/>
              </w:txbxContent>
            </v:textbox>
          </v:shape>
        </w:pict>
      </w:r>
      <w:r>
        <w:pict>
          <v:shape id="_x0000_s1029" o:spid="_x0000_s1029" o:spt="176" type="#_x0000_t176" style="position:absolute;left:0pt;margin-left:240.75pt;margin-top:3.9pt;height:164.25pt;width:169.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补贴金额在5000元以下的到购机者户口所在地乡（镇）畜牧水产站申请录入</w:t>
                  </w:r>
                </w:p>
                <w:p/>
              </w:txbxContent>
            </v:textbox>
          </v:shape>
        </w:pict>
      </w:r>
    </w:p>
    <w:p/>
    <w:p/>
    <w:p/>
    <w:p/>
    <w:p>
      <w:pPr>
        <w:tabs>
          <w:tab w:val="left" w:pos="3630"/>
        </w:tabs>
      </w:pPr>
    </w:p>
    <w:p/>
    <w:p>
      <w:pPr>
        <w:tabs>
          <w:tab w:val="left" w:pos="3255"/>
        </w:tabs>
      </w:pPr>
      <w:r>
        <w:tab/>
      </w:r>
    </w:p>
    <w:p/>
    <w:p/>
    <w:p>
      <w:r>
        <w:pict>
          <v:shape id="_x0000_s1035" o:spid="_x0000_s1035" o:spt="67" type="#_x0000_t67" style="position:absolute;left:0pt;margin-left:300.75pt;margin-top:12.15pt;height:38.25pt;width:38.2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pict>
          <v:shape id="_x0000_s1036" o:spid="_x0000_s1036" o:spt="67" type="#_x0000_t67" style="position:absolute;left:0pt;margin-left:90.75pt;margin-top:0.35pt;height:35.2pt;width:38.2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tabs>
          <w:tab w:val="left" w:pos="2055"/>
        </w:tabs>
      </w:pPr>
      <w:r>
        <w:tab/>
      </w:r>
    </w:p>
    <w:p>
      <w:r>
        <w:pict>
          <v:shape id="_x0000_s1030" o:spid="_x0000_s1030" o:spt="176" type="#_x0000_t176" style="position:absolute;left:0pt;margin-left:41.25pt;margin-top:4.35pt;height:79.5pt;width:359.2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640" w:firstLineChars="200"/>
                    <w:rPr>
                      <w:rFonts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3.系统公示期满无异议且抽查核实无误后完成结算和兑付</w:t>
                  </w:r>
                </w:p>
                <w:p/>
              </w:txbxContent>
            </v:textbox>
          </v:shape>
        </w:pict>
      </w:r>
    </w:p>
    <w:p/>
    <w:p/>
    <w:p/>
    <w:p>
      <w:pPr>
        <w:tabs>
          <w:tab w:val="left" w:pos="3675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6B2"/>
    <w:rsid w:val="00167D39"/>
    <w:rsid w:val="001D5566"/>
    <w:rsid w:val="002508C1"/>
    <w:rsid w:val="00344F88"/>
    <w:rsid w:val="003D1879"/>
    <w:rsid w:val="00443365"/>
    <w:rsid w:val="00450026"/>
    <w:rsid w:val="00485BA7"/>
    <w:rsid w:val="005F4114"/>
    <w:rsid w:val="00696057"/>
    <w:rsid w:val="00840DC8"/>
    <w:rsid w:val="00977081"/>
    <w:rsid w:val="00B62130"/>
    <w:rsid w:val="00D66EE6"/>
    <w:rsid w:val="00DB6D3F"/>
    <w:rsid w:val="00E86DC9"/>
    <w:rsid w:val="00EC36B2"/>
    <w:rsid w:val="00F04973"/>
    <w:rsid w:val="00F4550C"/>
    <w:rsid w:val="02D916B7"/>
    <w:rsid w:val="09E0222D"/>
    <w:rsid w:val="20147F5C"/>
    <w:rsid w:val="29631BCD"/>
    <w:rsid w:val="2BA92E45"/>
    <w:rsid w:val="2DBE1526"/>
    <w:rsid w:val="37CA1577"/>
    <w:rsid w:val="403536A6"/>
    <w:rsid w:val="480627A0"/>
    <w:rsid w:val="56D033E8"/>
    <w:rsid w:val="59995DFA"/>
    <w:rsid w:val="5AD3487D"/>
    <w:rsid w:val="5F173936"/>
    <w:rsid w:val="60CA7446"/>
    <w:rsid w:val="65D21D0A"/>
    <w:rsid w:val="699B63A5"/>
    <w:rsid w:val="6F3379F8"/>
    <w:rsid w:val="71BB1300"/>
    <w:rsid w:val="751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7"/>
    <customShpInfo spid="_x0000_s1033"/>
    <customShpInfo spid="_x0000_s1034"/>
    <customShpInfo spid="_x0000_s1028"/>
    <customShpInfo spid="_x0000_s1029"/>
    <customShpInfo spid="_x0000_s1035"/>
    <customShpInfo spid="_x0000_s103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59</Characters>
  <Lines>1</Lines>
  <Paragraphs>1</Paragraphs>
  <TotalTime>13</TotalTime>
  <ScaleCrop>false</ScaleCrop>
  <LinksUpToDate>false</LinksUpToDate>
  <CharactersWithSpaces>68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2018-05-17T06:11:00Z</dcterms:created>
  <dc:creator>郭明富</dc:creator>
  <cp:lastModifiedBy>勿语</cp:lastModifiedBy>
  <dcterms:modified xsi:type="dcterms:W3CDTF">2018-07-27T01:13:22Z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