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204F27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3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204F27">
        <w:rPr>
          <w:rFonts w:hint="eastAsia"/>
          <w:color w:val="333333"/>
          <w:sz w:val="36"/>
          <w:szCs w:val="36"/>
        </w:rPr>
        <w:t>3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C136EF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236ACD">
        <w:rPr>
          <w:rFonts w:hint="eastAsia"/>
          <w:sz w:val="36"/>
          <w:szCs w:val="36"/>
        </w:rPr>
        <w:t>20</w:t>
      </w:r>
      <w:r w:rsidR="00267A67" w:rsidRPr="00267A67">
        <w:rPr>
          <w:rFonts w:hint="eastAsia"/>
          <w:sz w:val="36"/>
          <w:szCs w:val="36"/>
        </w:rPr>
        <w:t>.</w:t>
      </w:r>
      <w:r w:rsidR="00236ACD">
        <w:rPr>
          <w:rFonts w:hint="eastAsia"/>
          <w:sz w:val="36"/>
          <w:szCs w:val="36"/>
        </w:rPr>
        <w:t>488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D4616B">
        <w:rPr>
          <w:rFonts w:hint="eastAsia"/>
          <w:color w:val="333333"/>
          <w:sz w:val="36"/>
          <w:szCs w:val="36"/>
        </w:rPr>
        <w:t>244.77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204F27">
        <w:rPr>
          <w:rFonts w:hint="eastAsia"/>
          <w:color w:val="333333"/>
          <w:sz w:val="36"/>
          <w:szCs w:val="36"/>
        </w:rPr>
        <w:t>3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EF78F7">
        <w:rPr>
          <w:rFonts w:hint="eastAsia"/>
          <w:color w:val="333333"/>
          <w:sz w:val="36"/>
          <w:szCs w:val="36"/>
        </w:rPr>
        <w:t>28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F1" w:rsidRDefault="00CF5CF1" w:rsidP="00CB2B11">
      <w:r>
        <w:separator/>
      </w:r>
    </w:p>
  </w:endnote>
  <w:endnote w:type="continuationSeparator" w:id="1">
    <w:p w:rsidR="00CF5CF1" w:rsidRDefault="00CF5CF1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F1" w:rsidRDefault="00CF5CF1" w:rsidP="00CB2B11">
      <w:r>
        <w:separator/>
      </w:r>
    </w:p>
  </w:footnote>
  <w:footnote w:type="continuationSeparator" w:id="1">
    <w:p w:rsidR="00CF5CF1" w:rsidRDefault="00CF5CF1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41481"/>
    <w:rsid w:val="00152D7C"/>
    <w:rsid w:val="001D1045"/>
    <w:rsid w:val="00204F27"/>
    <w:rsid w:val="00236ACD"/>
    <w:rsid w:val="00263439"/>
    <w:rsid w:val="00267A67"/>
    <w:rsid w:val="00273F99"/>
    <w:rsid w:val="00275E41"/>
    <w:rsid w:val="002D0B2A"/>
    <w:rsid w:val="002F7FB9"/>
    <w:rsid w:val="0030402B"/>
    <w:rsid w:val="00337D10"/>
    <w:rsid w:val="00351812"/>
    <w:rsid w:val="003705CE"/>
    <w:rsid w:val="0039719C"/>
    <w:rsid w:val="003C48DB"/>
    <w:rsid w:val="00403C00"/>
    <w:rsid w:val="0043481C"/>
    <w:rsid w:val="004D51B2"/>
    <w:rsid w:val="004D76C1"/>
    <w:rsid w:val="004E4791"/>
    <w:rsid w:val="004E7B05"/>
    <w:rsid w:val="0050616F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630D9"/>
    <w:rsid w:val="007746B6"/>
    <w:rsid w:val="00793045"/>
    <w:rsid w:val="007A4832"/>
    <w:rsid w:val="007C54EA"/>
    <w:rsid w:val="0081099A"/>
    <w:rsid w:val="009B3D19"/>
    <w:rsid w:val="009C3978"/>
    <w:rsid w:val="00A24A75"/>
    <w:rsid w:val="00A33F5A"/>
    <w:rsid w:val="00A74AB3"/>
    <w:rsid w:val="00A8134B"/>
    <w:rsid w:val="00B435A7"/>
    <w:rsid w:val="00BA37CC"/>
    <w:rsid w:val="00BC5ED7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1695"/>
    <w:rsid w:val="00D901E9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D7642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37</cp:revision>
  <dcterms:created xsi:type="dcterms:W3CDTF">2018-04-18T07:43:00Z</dcterms:created>
  <dcterms:modified xsi:type="dcterms:W3CDTF">2019-04-01T08:27:00Z</dcterms:modified>
</cp:coreProperties>
</file>