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86" w:rightChars="-41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86" w:rightChars="-41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6"/>
          <w:szCs w:val="36"/>
          <w:lang w:val="en-US" w:eastAsia="zh-CN"/>
        </w:rPr>
        <w:t>夹江县2019年4-6月购机购置补贴资金使用情况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86" w:rightChars="-41" w:firstLine="939" w:firstLineChars="261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86" w:rightChars="-41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从4月1日至6月30日，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夹江县新增购机户145户，购置补贴机345台，使用补贴资金99.044万元；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截止目前，2018年系统启用以来，共有327户购机786台，使用补贴资金318.372万元，已结算163户394台207.257万元。</w:t>
      </w:r>
    </w:p>
    <w:p>
      <w:pPr>
        <w:rPr>
          <w:sz w:val="32"/>
          <w:szCs w:val="32"/>
        </w:rPr>
      </w:pPr>
      <w:bookmarkStart w:id="0" w:name="_GoBack"/>
      <w:bookmarkEnd w:id="0"/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夹江县农业局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2019年4月17日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D15E2"/>
    <w:rsid w:val="09F7673D"/>
    <w:rsid w:val="45313B6D"/>
    <w:rsid w:val="506D15E2"/>
    <w:rsid w:val="5D9D6EC0"/>
    <w:rsid w:val="63943017"/>
    <w:rsid w:val="67B01704"/>
    <w:rsid w:val="67E86F32"/>
    <w:rsid w:val="6C376E13"/>
    <w:rsid w:val="6D535020"/>
    <w:rsid w:val="71E7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2018-07-30T07:03:00Z</dcterms:created>
  <dc:creator>慧远(宋世君)</dc:creator>
  <cp:lastModifiedBy>慧远(宋世君)</cp:lastModifiedBy>
  <dcterms:modified xsi:type="dcterms:W3CDTF">2019-07-03T02:53:47Z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