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ascii="华文新魏" w:eastAsia="华文新魏"/>
          <w:color w:val="000000"/>
          <w:sz w:val="32"/>
        </w:rPr>
      </w:pPr>
    </w:p>
    <w:p>
      <w:pPr>
        <w:pStyle w:val="7"/>
        <w:jc w:val="center"/>
        <w:rPr>
          <w:rFonts w:ascii="华文新魏" w:eastAsia="华文新魏"/>
          <w:color w:val="000000"/>
          <w:sz w:val="32"/>
        </w:rPr>
      </w:pPr>
    </w:p>
    <w:p>
      <w:pPr>
        <w:pStyle w:val="7"/>
        <w:spacing w:line="560" w:lineRule="exact"/>
        <w:jc w:val="center"/>
        <w:rPr>
          <w:rFonts w:ascii="仿宋_GB2312" w:eastAsia="仿宋_GB2312"/>
          <w:color w:val="000000"/>
          <w:sz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right="0"/>
        <w:jc w:val="center"/>
        <w:textAlignment w:val="auto"/>
        <w:outlineLvl w:val="9"/>
        <w:rPr>
          <w:rFonts w:hint="eastAsia" w:ascii="方正小标宋简体" w:hAnsi="方正小标宋简体" w:eastAsia="方正小标宋简体" w:cs="方正小标宋简体"/>
          <w:b w:val="0"/>
          <w:bCs w:val="0"/>
          <w:color w:val="auto"/>
          <w:kern w:val="0"/>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kern w:val="0"/>
          <w:sz w:val="44"/>
          <w:szCs w:val="44"/>
          <w:shd w:val="clear" w:color="auto" w:fill="FFFFFF"/>
          <w:lang w:val="en-US" w:eastAsia="zh-CN"/>
        </w:rPr>
        <w:t>宣汉县召开2019年全县农机购置补贴</w:t>
      </w:r>
      <w:r>
        <w:rPr>
          <w:rFonts w:hint="default" w:ascii="方正小标宋简体" w:hAnsi="方正小标宋简体" w:cs="方正小标宋简体"/>
          <w:b w:val="0"/>
          <w:bCs w:val="0"/>
          <w:color w:val="auto"/>
          <w:kern w:val="0"/>
          <w:sz w:val="44"/>
          <w:szCs w:val="44"/>
          <w:shd w:val="clear" w:color="auto" w:fill="FFFFFF"/>
          <w:lang w:val="en-US" w:eastAsia="zh-CN"/>
        </w:rPr>
        <w:t>业务</w:t>
      </w:r>
      <w:r>
        <w:rPr>
          <w:rFonts w:hint="eastAsia" w:ascii="方正小标宋简体" w:hAnsi="方正小标宋简体" w:eastAsia="方正小标宋简体" w:cs="方正小标宋简体"/>
          <w:b w:val="0"/>
          <w:bCs w:val="0"/>
          <w:color w:val="auto"/>
          <w:kern w:val="0"/>
          <w:sz w:val="44"/>
          <w:szCs w:val="44"/>
          <w:shd w:val="clear" w:color="auto" w:fill="FFFFFF"/>
          <w:lang w:val="en-US" w:eastAsia="zh-CN"/>
        </w:rPr>
        <w:t>培训暨廉政风险防控工作会议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方正仿宋_GBK" w:hAnsi="方正仿宋_GBK" w:eastAsia="方正仿宋_GBK" w:cs="方正仿宋_GBK"/>
          <w:b/>
          <w:bCs/>
          <w:color w:val="auto"/>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left"/>
        <w:textAlignment w:val="auto"/>
        <w:outlineLvl w:val="9"/>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为加快农机化生产进程，保障强农惠农富农政策落实到位，确保农机购置补贴工作安全、规范、高效、廉洁落实到位，8月28日</w:t>
      </w:r>
      <w:r>
        <w:rPr>
          <w:rFonts w:hint="default" w:ascii="仿宋_GB2312" w:hAnsi="仿宋_GB2312" w:eastAsia="仿宋_GB2312" w:cs="仿宋_GB2312"/>
          <w:color w:val="auto"/>
          <w:kern w:val="0"/>
          <w:sz w:val="32"/>
          <w:szCs w:val="32"/>
          <w:shd w:val="clear" w:color="auto" w:fill="FFFFFF"/>
          <w:lang w:val="en-US" w:eastAsia="zh-CN"/>
        </w:rPr>
        <w:t>，</w:t>
      </w:r>
      <w:r>
        <w:rPr>
          <w:rFonts w:hint="eastAsia" w:ascii="仿宋_GB2312" w:hAnsi="仿宋_GB2312" w:eastAsia="仿宋_GB2312" w:cs="仿宋_GB2312"/>
          <w:color w:val="auto"/>
          <w:kern w:val="0"/>
          <w:sz w:val="32"/>
          <w:szCs w:val="32"/>
          <w:shd w:val="clear" w:color="auto" w:fill="FFFFFF"/>
          <w:lang w:val="en-US" w:eastAsia="zh-CN"/>
        </w:rPr>
        <w:t>宣汉县组织召开了2019年农机购置补贴</w:t>
      </w:r>
      <w:r>
        <w:rPr>
          <w:rFonts w:hint="default" w:ascii="仿宋_GB2312" w:hAnsi="仿宋_GB2312" w:eastAsia="仿宋_GB2312" w:cs="仿宋_GB2312"/>
          <w:color w:val="auto"/>
          <w:kern w:val="0"/>
          <w:sz w:val="32"/>
          <w:szCs w:val="32"/>
          <w:shd w:val="clear" w:color="auto" w:fill="FFFFFF"/>
          <w:lang w:val="en-US" w:eastAsia="zh-CN"/>
        </w:rPr>
        <w:t>业务</w:t>
      </w:r>
      <w:r>
        <w:rPr>
          <w:rFonts w:hint="eastAsia" w:ascii="仿宋_GB2312" w:hAnsi="仿宋_GB2312" w:eastAsia="仿宋_GB2312" w:cs="仿宋_GB2312"/>
          <w:color w:val="auto"/>
          <w:kern w:val="0"/>
          <w:sz w:val="32"/>
          <w:szCs w:val="32"/>
          <w:shd w:val="clear" w:color="auto" w:fill="FFFFFF"/>
          <w:lang w:val="en-US" w:eastAsia="zh-CN"/>
        </w:rPr>
        <w:t>培训暨廉政风险防控工作会议。</w:t>
      </w:r>
      <w:r>
        <w:rPr>
          <w:rFonts w:hint="default" w:ascii="仿宋_GB2312" w:hAnsi="仿宋_GB2312" w:eastAsia="仿宋_GB2312" w:cs="仿宋_GB2312"/>
          <w:color w:val="auto"/>
          <w:kern w:val="0"/>
          <w:sz w:val="32"/>
          <w:szCs w:val="32"/>
          <w:shd w:val="clear" w:color="auto" w:fill="FFFFFF"/>
          <w:lang w:val="en-US" w:eastAsia="zh-CN"/>
        </w:rPr>
        <w:t>县</w:t>
      </w:r>
      <w:r>
        <w:rPr>
          <w:rFonts w:hint="eastAsia" w:ascii="仿宋_GB2312" w:hAnsi="仿宋_GB2312" w:eastAsia="仿宋_GB2312" w:cs="仿宋_GB2312"/>
          <w:color w:val="auto"/>
          <w:kern w:val="0"/>
          <w:sz w:val="32"/>
          <w:szCs w:val="32"/>
          <w:shd w:val="clear" w:color="auto" w:fill="FFFFFF"/>
          <w:lang w:val="en-US" w:eastAsia="zh-CN"/>
        </w:rPr>
        <w:t>纪委监委派驻纪检监察组组长李静出席会议并讲话、局党建办、局办公室、局农机化发展股、县农机监理站相关人员、县农机化推广站全体职工、各乡镇农技</w:t>
      </w:r>
      <w:r>
        <w:rPr>
          <w:rFonts w:hint="default" w:ascii="仿宋_GB2312" w:hAnsi="仿宋_GB2312" w:eastAsia="仿宋_GB2312" w:cs="仿宋_GB2312"/>
          <w:color w:val="auto"/>
          <w:kern w:val="0"/>
          <w:sz w:val="32"/>
          <w:szCs w:val="32"/>
          <w:shd w:val="clear" w:color="auto" w:fill="FFFFFF"/>
          <w:lang w:val="en-US" w:eastAsia="zh-CN"/>
        </w:rPr>
        <w:t>服务</w:t>
      </w:r>
      <w:r>
        <w:rPr>
          <w:rFonts w:hint="eastAsia" w:ascii="仿宋_GB2312" w:hAnsi="仿宋_GB2312" w:eastAsia="仿宋_GB2312" w:cs="仿宋_GB2312"/>
          <w:color w:val="auto"/>
          <w:kern w:val="0"/>
          <w:sz w:val="32"/>
          <w:szCs w:val="32"/>
          <w:shd w:val="clear" w:color="auto" w:fill="FFFFFF"/>
          <w:lang w:val="en-US" w:eastAsia="zh-CN"/>
        </w:rPr>
        <w:t>站购机补贴操作人员，共</w:t>
      </w:r>
      <w:r>
        <w:rPr>
          <w:rFonts w:hint="default" w:ascii="仿宋_GB2312" w:hAnsi="仿宋_GB2312" w:eastAsia="仿宋_GB2312" w:cs="仿宋_GB2312"/>
          <w:color w:val="auto"/>
          <w:kern w:val="0"/>
          <w:sz w:val="32"/>
          <w:szCs w:val="32"/>
          <w:shd w:val="clear" w:color="auto" w:fill="FFFFFF"/>
          <w:lang w:val="en-US" w:eastAsia="zh-CN"/>
        </w:rPr>
        <w:t>7</w:t>
      </w:r>
      <w:r>
        <w:rPr>
          <w:rFonts w:hint="eastAsia" w:ascii="仿宋_GB2312" w:hAnsi="仿宋_GB2312" w:eastAsia="仿宋_GB2312" w:cs="仿宋_GB2312"/>
          <w:color w:val="auto"/>
          <w:kern w:val="0"/>
          <w:sz w:val="32"/>
          <w:szCs w:val="32"/>
          <w:shd w:val="clear" w:color="auto" w:fill="FFFFFF"/>
          <w:lang w:val="en-US" w:eastAsia="zh-CN"/>
        </w:rPr>
        <w:t>0余人参加会议。</w:t>
      </w:r>
    </w:p>
    <w:p>
      <w:pPr>
        <w:spacing w:line="560" w:lineRule="exact"/>
        <w:ind w:firstLine="633" w:firstLineChars="198"/>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会上，首先观看了农机购置补贴廉政警示教育片，总结了2018年</w:t>
      </w:r>
      <w:r>
        <w:rPr>
          <w:rFonts w:hint="default" w:ascii="仿宋_GB2312" w:hAnsi="仿宋_GB2312" w:eastAsia="仿宋_GB2312" w:cs="仿宋_GB2312"/>
          <w:color w:val="auto"/>
          <w:kern w:val="0"/>
          <w:sz w:val="32"/>
          <w:szCs w:val="32"/>
          <w:shd w:val="clear" w:color="auto" w:fill="FFFFFF"/>
          <w:lang w:val="en-US" w:eastAsia="zh-CN"/>
        </w:rPr>
        <w:t>农机</w:t>
      </w:r>
      <w:r>
        <w:rPr>
          <w:rFonts w:hint="eastAsia" w:ascii="仿宋_GB2312" w:hAnsi="仿宋_GB2312" w:eastAsia="仿宋_GB2312" w:cs="仿宋_GB2312"/>
          <w:color w:val="auto"/>
          <w:kern w:val="0"/>
          <w:sz w:val="32"/>
          <w:szCs w:val="32"/>
          <w:shd w:val="clear" w:color="auto" w:fill="FFFFFF"/>
          <w:lang w:val="en-US" w:eastAsia="zh-CN"/>
        </w:rPr>
        <w:t>购</w:t>
      </w:r>
      <w:r>
        <w:rPr>
          <w:rFonts w:hint="default" w:ascii="仿宋_GB2312" w:hAnsi="仿宋_GB2312" w:eastAsia="仿宋_GB2312" w:cs="仿宋_GB2312"/>
          <w:color w:val="auto"/>
          <w:kern w:val="0"/>
          <w:sz w:val="32"/>
          <w:szCs w:val="32"/>
          <w:shd w:val="clear" w:color="auto" w:fill="FFFFFF"/>
          <w:lang w:val="en-US" w:eastAsia="zh-CN"/>
        </w:rPr>
        <w:t>置</w:t>
      </w:r>
      <w:r>
        <w:rPr>
          <w:rFonts w:hint="eastAsia" w:ascii="仿宋_GB2312" w:hAnsi="仿宋_GB2312" w:eastAsia="仿宋_GB2312" w:cs="仿宋_GB2312"/>
          <w:color w:val="auto"/>
          <w:kern w:val="0"/>
          <w:sz w:val="32"/>
          <w:szCs w:val="32"/>
          <w:shd w:val="clear" w:color="auto" w:fill="FFFFFF"/>
          <w:lang w:val="en-US" w:eastAsia="zh-CN"/>
        </w:rPr>
        <w:t>补贴工作；</w:t>
      </w:r>
      <w:r>
        <w:rPr>
          <w:rFonts w:hint="default" w:ascii="仿宋_GB2312" w:hAnsi="仿宋_GB2312" w:eastAsia="仿宋_GB2312" w:cs="仿宋_GB2312"/>
          <w:color w:val="auto"/>
          <w:kern w:val="0"/>
          <w:sz w:val="32"/>
          <w:szCs w:val="32"/>
          <w:shd w:val="clear" w:color="auto" w:fill="FFFFFF"/>
          <w:lang w:val="en-US" w:eastAsia="zh-CN"/>
        </w:rPr>
        <w:t>解读了</w:t>
      </w:r>
      <w:r>
        <w:rPr>
          <w:rFonts w:hint="eastAsia" w:ascii="仿宋_GB2312" w:hAnsi="仿宋_GB2312" w:eastAsia="仿宋_GB2312" w:cs="仿宋_GB2312"/>
          <w:color w:val="auto"/>
          <w:kern w:val="0"/>
          <w:sz w:val="32"/>
          <w:szCs w:val="32"/>
          <w:shd w:val="clear" w:color="auto" w:fill="FFFFFF"/>
          <w:lang w:val="en-US" w:eastAsia="zh-CN"/>
        </w:rPr>
        <w:t>2019年农机购置补贴政策调整</w:t>
      </w:r>
      <w:r>
        <w:rPr>
          <w:rFonts w:hint="default" w:ascii="仿宋_GB2312" w:hAnsi="仿宋_GB2312" w:eastAsia="仿宋_GB2312" w:cs="仿宋_GB2312"/>
          <w:color w:val="auto"/>
          <w:kern w:val="0"/>
          <w:sz w:val="32"/>
          <w:szCs w:val="32"/>
          <w:shd w:val="clear" w:color="auto" w:fill="FFFFFF"/>
          <w:lang w:val="en-US" w:eastAsia="zh-CN"/>
        </w:rPr>
        <w:t>变化及操作流程，安排了今后农机化工</w:t>
      </w:r>
      <w:r>
        <w:rPr>
          <w:rFonts w:hint="eastAsia" w:ascii="仿宋_GB2312" w:hAnsi="仿宋_GB2312" w:eastAsia="仿宋_GB2312" w:cs="仿宋_GB2312"/>
          <w:color w:val="auto"/>
          <w:kern w:val="0"/>
          <w:sz w:val="32"/>
          <w:szCs w:val="32"/>
          <w:shd w:val="clear" w:color="auto" w:fill="FFFFFF"/>
          <w:lang w:val="en-US" w:eastAsia="zh-CN"/>
        </w:rPr>
        <w:t>作，县农机监理站安排了农机安全工作，县纪委监委派驻组组长李静安排农机购置补贴实施廉政风险防控工作，进行了集体提醒约谈：</w:t>
      </w:r>
      <w:r>
        <w:rPr>
          <w:rFonts w:hint="eastAsia" w:ascii="仿宋_GB2312" w:hAnsi="仿宋_GB2312" w:eastAsia="仿宋_GB2312" w:cs="仿宋_GB2312"/>
          <w:b/>
          <w:bCs/>
          <w:color w:val="auto"/>
          <w:kern w:val="0"/>
          <w:sz w:val="32"/>
          <w:szCs w:val="32"/>
          <w:shd w:val="clear" w:color="auto" w:fill="FFFFFF"/>
          <w:lang w:val="en-US" w:eastAsia="zh-CN"/>
        </w:rPr>
        <w:t>一要</w:t>
      </w:r>
      <w:r>
        <w:rPr>
          <w:rFonts w:hint="eastAsia" w:ascii="仿宋_GB2312" w:hAnsi="仿宋_GB2312" w:eastAsia="仿宋_GB2312" w:cs="仿宋_GB2312"/>
          <w:b/>
          <w:bCs/>
          <w:sz w:val="32"/>
          <w:szCs w:val="32"/>
          <w:lang w:eastAsia="zh-CN"/>
        </w:rPr>
        <w:t>提高政治站位</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认清形势，</w:t>
      </w:r>
      <w:r>
        <w:rPr>
          <w:rFonts w:hint="eastAsia" w:ascii="仿宋_GB2312" w:hAnsi="仿宋_GB2312" w:eastAsia="仿宋_GB2312" w:cs="仿宋_GB2312"/>
          <w:b/>
          <w:bCs/>
          <w:sz w:val="32"/>
          <w:szCs w:val="32"/>
        </w:rPr>
        <w:t>增强廉政风险防控的使命感和责任感</w:t>
      </w:r>
      <w:r>
        <w:rPr>
          <w:rFonts w:hint="eastAsia" w:ascii="仿宋_GB2312" w:hAnsi="仿宋_GB2312" w:eastAsia="仿宋_GB2312" w:cs="仿宋_GB2312"/>
          <w:b/>
          <w:bCs/>
          <w:sz w:val="32"/>
          <w:szCs w:val="32"/>
          <w:lang w:eastAsia="zh-CN"/>
        </w:rPr>
        <w:t>；二要注重细节，守住底线</w:t>
      </w:r>
      <w:r>
        <w:rPr>
          <w:rFonts w:hint="eastAsia" w:ascii="仿宋_GB2312" w:hAnsi="仿宋_GB2312" w:eastAsia="仿宋_GB2312" w:cs="仿宋_GB2312"/>
          <w:b/>
          <w:bCs/>
          <w:sz w:val="32"/>
          <w:szCs w:val="32"/>
        </w:rPr>
        <w:t>，扎实推进农机购置补贴领域的廉政风险防控和行风政风建设</w:t>
      </w:r>
      <w:r>
        <w:rPr>
          <w:rFonts w:hint="eastAsia" w:ascii="仿宋_GB2312" w:hAnsi="仿宋_GB2312" w:eastAsia="仿宋_GB2312" w:cs="仿宋_GB2312"/>
          <w:b/>
          <w:bCs/>
          <w:sz w:val="32"/>
          <w:szCs w:val="32"/>
          <w:lang w:eastAsia="zh-CN"/>
        </w:rPr>
        <w:t>；三要</w:t>
      </w:r>
      <w:r>
        <w:rPr>
          <w:rFonts w:hint="eastAsia" w:ascii="仿宋_GB2312" w:hAnsi="仿宋_GB2312" w:eastAsia="仿宋_GB2312" w:cs="仿宋_GB2312"/>
          <w:b/>
          <w:sz w:val="32"/>
          <w:szCs w:val="32"/>
        </w:rPr>
        <w:t>加强领导，着力构建廉政风险防控长效机制</w:t>
      </w:r>
      <w:r>
        <w:rPr>
          <w:rFonts w:hint="eastAsia" w:ascii="仿宋_GB2312" w:hAnsi="仿宋_GB2312" w:eastAsia="仿宋_GB2312" w:cs="仿宋_GB2312"/>
          <w:b/>
          <w:sz w:val="32"/>
          <w:szCs w:val="32"/>
          <w:lang w:eastAsia="zh-CN"/>
        </w:rPr>
        <w:t>。</w:t>
      </w:r>
    </w:p>
    <w:p>
      <w:pPr>
        <w:pStyle w:val="4"/>
        <w:keepNext w:val="0"/>
        <w:keepLines w:val="0"/>
        <w:widowControl/>
        <w:suppressLineNumbers w:val="0"/>
        <w:spacing w:before="0" w:beforeAutospacing="0" w:after="0" w:afterAutospacing="0" w:line="30" w:lineRule="atLeast"/>
        <w:ind w:right="0"/>
        <w:jc w:val="center"/>
        <w:rPr>
          <w:rFonts w:hint="eastAsia" w:ascii="方正仿宋_GBK" w:hAnsi="方正仿宋_GBK" w:eastAsia="方正仿宋_GBK" w:cs="方正仿宋_GBK"/>
          <w:color w:val="auto"/>
          <w:kern w:val="0"/>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rPr>
        <w:drawing>
          <wp:inline distT="0" distB="0" distL="114300" distR="114300">
            <wp:extent cx="5411470" cy="4058920"/>
            <wp:effectExtent l="0" t="0" r="17780" b="17780"/>
            <wp:docPr id="1" name="图片 1" descr="IMG2019082809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190828090132"/>
                    <pic:cNvPicPr>
                      <a:picLocks noChangeAspect="1"/>
                    </pic:cNvPicPr>
                  </pic:nvPicPr>
                  <pic:blipFill>
                    <a:blip r:embed="rId6"/>
                    <a:stretch>
                      <a:fillRect/>
                    </a:stretch>
                  </pic:blipFill>
                  <pic:spPr>
                    <a:xfrm>
                      <a:off x="0" y="0"/>
                      <a:ext cx="5411470" cy="4058920"/>
                    </a:xfrm>
                    <a:prstGeom prst="rect">
                      <a:avLst/>
                    </a:prstGeom>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方正仿宋_GBK" w:hAnsi="方正仿宋_GBK" w:eastAsia="方正仿宋_GBK" w:cs="方正仿宋_GBK"/>
          <w:color w:val="auto"/>
          <w:kern w:val="0"/>
          <w:sz w:val="30"/>
          <w:szCs w:val="30"/>
          <w:shd w:val="clear" w:color="auto" w:fill="FFFFFF"/>
          <w:lang w:val="en-US" w:eastAsia="zh-CN"/>
        </w:rPr>
      </w:pPr>
      <w:r>
        <w:rPr>
          <w:rFonts w:hint="eastAsia" w:ascii="仿宋_GB2312" w:hAnsi="仿宋_GB2312" w:eastAsia="仿宋_GB2312" w:cs="仿宋_GB2312"/>
          <w:color w:val="auto"/>
          <w:kern w:val="0"/>
          <w:sz w:val="30"/>
          <w:szCs w:val="30"/>
          <w:shd w:val="clear" w:color="auto" w:fill="FFFFFF"/>
          <w:lang w:val="en-US" w:eastAsia="zh-CN"/>
        </w:rPr>
        <w:t>宣汉县2019年农机购置补贴培训暨廉政风险防控工作会在宣汉县背篓人家大酒楼会议室召开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auto"/>
        <w:outlineLvl w:val="9"/>
        <w:rPr>
          <w:rFonts w:hint="eastAsia" w:ascii="方正仿宋_GBK" w:hAnsi="方正仿宋_GBK" w:eastAsia="方正仿宋_GBK" w:cs="方正仿宋_GBK"/>
          <w:color w:val="auto"/>
          <w:kern w:val="0"/>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rPr>
        <w:drawing>
          <wp:inline distT="0" distB="0" distL="114300" distR="114300">
            <wp:extent cx="4025900" cy="3019425"/>
            <wp:effectExtent l="0" t="0" r="12700" b="9525"/>
            <wp:docPr id="2" name="图片 2" descr="mmexport1566982548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66982548219"/>
                    <pic:cNvPicPr>
                      <a:picLocks noChangeAspect="1"/>
                    </pic:cNvPicPr>
                  </pic:nvPicPr>
                  <pic:blipFill>
                    <a:blip r:embed="rId7"/>
                    <a:stretch>
                      <a:fillRect/>
                    </a:stretch>
                  </pic:blipFill>
                  <pic:spPr>
                    <a:xfrm>
                      <a:off x="0" y="0"/>
                      <a:ext cx="4025900" cy="3019425"/>
                    </a:xfrm>
                    <a:prstGeom prst="rect">
                      <a:avLst/>
                    </a:prstGeom>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color w:val="auto"/>
          <w:kern w:val="0"/>
          <w:sz w:val="30"/>
          <w:szCs w:val="30"/>
          <w:shd w:val="clear" w:color="auto" w:fill="FFFFFF"/>
          <w:lang w:val="en-US" w:eastAsia="zh-CN"/>
        </w:rPr>
      </w:pPr>
      <w:r>
        <w:rPr>
          <w:rFonts w:hint="eastAsia" w:ascii="仿宋_GB2312" w:hAnsi="仿宋_GB2312" w:eastAsia="仿宋_GB2312" w:cs="仿宋_GB2312"/>
          <w:color w:val="auto"/>
          <w:kern w:val="0"/>
          <w:sz w:val="30"/>
          <w:szCs w:val="30"/>
          <w:shd w:val="clear" w:color="auto" w:fill="FFFFFF"/>
          <w:lang w:val="en-US" w:eastAsia="zh-CN"/>
        </w:rPr>
        <w:t>参会人员认真学习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auto"/>
        <w:outlineLvl w:val="9"/>
        <w:rPr>
          <w:rFonts w:hint="eastAsia" w:ascii="方正仿宋_GBK" w:hAnsi="方正仿宋_GBK" w:eastAsia="方正仿宋_GBK" w:cs="方正仿宋_GBK"/>
          <w:color w:val="auto"/>
          <w:kern w:val="0"/>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rPr>
        <w:drawing>
          <wp:inline distT="0" distB="0" distL="114300" distR="114300">
            <wp:extent cx="3452495" cy="2588895"/>
            <wp:effectExtent l="0" t="0" r="14605" b="1905"/>
            <wp:docPr id="3" name="图片 3" descr="QQ图片2019082817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0828170450"/>
                    <pic:cNvPicPr>
                      <a:picLocks noChangeAspect="1"/>
                    </pic:cNvPicPr>
                  </pic:nvPicPr>
                  <pic:blipFill>
                    <a:blip r:embed="rId8"/>
                    <a:stretch>
                      <a:fillRect/>
                    </a:stretch>
                  </pic:blipFill>
                  <pic:spPr>
                    <a:xfrm>
                      <a:off x="0" y="0"/>
                      <a:ext cx="3452495" cy="2588895"/>
                    </a:xfrm>
                    <a:prstGeom prst="rect">
                      <a:avLst/>
                    </a:prstGeom>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firstLine="900" w:firstLineChars="300"/>
        <w:jc w:val="left"/>
        <w:textAlignment w:val="auto"/>
        <w:outlineLvl w:val="9"/>
        <w:rPr>
          <w:rFonts w:hint="eastAsia" w:ascii="方正仿宋_GBK" w:hAnsi="方正仿宋_GBK" w:eastAsia="方正仿宋_GBK" w:cs="方正仿宋_GBK"/>
          <w:color w:val="auto"/>
          <w:kern w:val="0"/>
          <w:sz w:val="32"/>
          <w:szCs w:val="32"/>
          <w:shd w:val="clear" w:color="auto" w:fill="FFFFFF"/>
          <w:lang w:val="en-US" w:eastAsia="zh-CN"/>
        </w:rPr>
      </w:pPr>
      <w:r>
        <w:rPr>
          <w:rFonts w:hint="eastAsia" w:ascii="仿宋_GB2312" w:hAnsi="仿宋_GB2312" w:eastAsia="仿宋_GB2312" w:cs="仿宋_GB2312"/>
          <w:color w:val="auto"/>
          <w:kern w:val="0"/>
          <w:sz w:val="30"/>
          <w:szCs w:val="30"/>
          <w:shd w:val="clear" w:color="auto" w:fill="FFFFFF"/>
          <w:lang w:val="en-US" w:eastAsia="zh-CN"/>
        </w:rPr>
        <w:t>参会人员认真观看农机购置补贴廉政警示教育片</w:t>
      </w:r>
    </w:p>
    <w:p>
      <w:pPr>
        <w:spacing w:line="560" w:lineRule="exact"/>
        <w:ind w:left="847" w:leftChars="134" w:hanging="566" w:hangingChars="177"/>
        <w:rPr>
          <w:rFonts w:hint="eastAsia" w:ascii="仿宋_GB2312" w:eastAsia="仿宋_GB2312"/>
          <w:color w:val="000000"/>
          <w:sz w:val="32"/>
          <w:szCs w:val="32"/>
          <w:lang w:val="en-US" w:eastAsia="zh-CN"/>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p>
    <w:p>
      <w:pPr>
        <w:spacing w:line="560" w:lineRule="exact"/>
        <w:ind w:left="847" w:leftChars="134" w:hanging="566" w:hangingChars="177"/>
        <w:rPr>
          <w:rFonts w:hint="eastAsia" w:ascii="仿宋_GB2312" w:eastAsia="仿宋_GB2312"/>
          <w:color w:val="000000"/>
          <w:sz w:val="32"/>
          <w:szCs w:val="32"/>
          <w:lang w:val="en-US" w:eastAsia="zh-CN"/>
        </w:rPr>
      </w:pPr>
    </w:p>
    <w:p>
      <w:pPr>
        <w:spacing w:line="560" w:lineRule="exact"/>
        <w:ind w:left="847" w:leftChars="134" w:hanging="566" w:hangingChars="177"/>
        <w:rPr>
          <w:rFonts w:hint="eastAsia" w:ascii="仿宋_GB2312" w:eastAsia="仿宋_GB2312"/>
          <w:color w:val="000000"/>
          <w:sz w:val="32"/>
          <w:szCs w:val="32"/>
          <w:lang w:val="en-US" w:eastAsia="zh-CN"/>
        </w:rPr>
      </w:pPr>
    </w:p>
    <w:p>
      <w:pPr>
        <w:spacing w:line="560" w:lineRule="exact"/>
        <w:ind w:firstLine="2880" w:firstLineChars="900"/>
        <w:rPr>
          <w:rFonts w:hint="eastAsia" w:ascii="仿宋_GB2312" w:eastAsia="仿宋_GB2312"/>
          <w:color w:val="000000"/>
          <w:sz w:val="32"/>
          <w:szCs w:val="32"/>
          <w:lang w:val="en-US" w:eastAsia="zh-CN"/>
        </w:rPr>
      </w:pPr>
    </w:p>
    <w:p>
      <w:pPr>
        <w:spacing w:line="560" w:lineRule="exact"/>
        <w:ind w:firstLine="4160" w:firstLineChars="13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宣汉县农业农村局</w:t>
      </w:r>
    </w:p>
    <w:p>
      <w:pPr>
        <w:spacing w:line="560" w:lineRule="exact"/>
        <w:ind w:firstLine="4480" w:firstLineChars="1400"/>
        <w:rPr>
          <w:rFonts w:hint="eastAsia" w:ascii="仿宋_GB2312" w:eastAsia="仿宋_GB2312"/>
          <w:color w:val="000000"/>
          <w:sz w:val="32"/>
          <w:szCs w:val="32"/>
          <w:lang w:val="en-US" w:eastAsia="zh-CN"/>
        </w:rPr>
      </w:pPr>
      <w:bookmarkStart w:id="0" w:name="_GoBack"/>
      <w:bookmarkEnd w:id="0"/>
      <w:r>
        <w:rPr>
          <w:rFonts w:hint="eastAsia" w:ascii="仿宋_GB2312" w:eastAsia="仿宋_GB2312"/>
          <w:color w:val="000000"/>
          <w:sz w:val="32"/>
          <w:szCs w:val="32"/>
          <w:lang w:val="en-US" w:eastAsia="zh-CN"/>
        </w:rPr>
        <w:t>2019年9月2日</w:t>
      </w:r>
    </w:p>
    <w:sectPr>
      <w:headerReference r:id="rId3" w:type="default"/>
      <w:footerReference r:id="rId4" w:type="default"/>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新魏">
    <w:altName w:val="宋体"/>
    <w:panose1 w:val="02010800040000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67310" cy="153035"/>
              <wp:effectExtent l="0" t="0" r="0" b="0"/>
              <wp:wrapNone/>
              <wp:docPr id="4097" name="矩形 4"/>
              <wp:cNvGraphicFramePr/>
              <a:graphic xmlns:a="http://schemas.openxmlformats.org/drawingml/2006/main">
                <a:graphicData uri="http://schemas.microsoft.com/office/word/2010/wordprocessingShape">
                  <wps:wsp>
                    <wps:cNvSpPr/>
                    <wps:spPr>
                      <a:xfrm>
                        <a:off x="0" y="0"/>
                        <a:ext cx="67310" cy="153035"/>
                      </a:xfrm>
                      <a:prstGeom prst="rect">
                        <a:avLst/>
                      </a:prstGeom>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rect id="矩形 4" o:spid="_x0000_s1026" o:spt="1" style="position:absolute;left:0pt;margin-top:0pt;height:12.05pt;width:5.3pt;mso-position-horizontal:center;mso-position-horizontal-relative:margin;mso-wrap-style:none;z-index:1024;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Q8ZnO0QAAAAMBAAAPAAAAAAAA&#10;AAEAIAAAACIAAABkcnMvZG93bnJldi54bWxQSwECFAAUAAAACACHTuJAquSQSacBAAAzAwAADgAA&#10;AAAAAAABACAAAAAgAQAAZHJzL2Uyb0RvYy54bWxQSwUGAAAAAAYABgBZAQAAO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F513C"/>
    <w:rsid w:val="0604141D"/>
    <w:rsid w:val="0793772E"/>
    <w:rsid w:val="109F2F66"/>
    <w:rsid w:val="10E0578F"/>
    <w:rsid w:val="12B4279A"/>
    <w:rsid w:val="17DD3792"/>
    <w:rsid w:val="1AD26F58"/>
    <w:rsid w:val="1E663534"/>
    <w:rsid w:val="20022E71"/>
    <w:rsid w:val="20162DB8"/>
    <w:rsid w:val="2306794D"/>
    <w:rsid w:val="24C477B8"/>
    <w:rsid w:val="26A04568"/>
    <w:rsid w:val="27AE4A72"/>
    <w:rsid w:val="2B2C5789"/>
    <w:rsid w:val="3009466D"/>
    <w:rsid w:val="360150DC"/>
    <w:rsid w:val="36785DF4"/>
    <w:rsid w:val="376C066E"/>
    <w:rsid w:val="37951722"/>
    <w:rsid w:val="417A5E8B"/>
    <w:rsid w:val="41A27A8A"/>
    <w:rsid w:val="56B60966"/>
    <w:rsid w:val="58E936CE"/>
    <w:rsid w:val="5BA234DA"/>
    <w:rsid w:val="63963F44"/>
    <w:rsid w:val="65FE637C"/>
    <w:rsid w:val="728452B2"/>
    <w:rsid w:val="733F0953"/>
    <w:rsid w:val="79631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6">
    <w:name w:val="Normal Table"/>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rPr>
  </w:style>
  <w:style w:type="paragraph" w:customStyle="1" w:styleId="7">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8&#24180;&#26448;&#26009;\&#31616;&#35759;\file:\E:\2018&#24180;&#26448;&#26009;\&#31616;&#35759;\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559</Words>
  <Characters>590</Characters>
  <Paragraphs>36</Paragraphs>
  <TotalTime>15</TotalTime>
  <ScaleCrop>false</ScaleCrop>
  <LinksUpToDate>false</LinksUpToDate>
  <CharactersWithSpaces>628</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2018-06-20T14:05:00Z</dcterms:created>
  <dc:creator>Administrator</dc:creator>
  <cp:lastModifiedBy>面对人生</cp:lastModifiedBy>
  <dcterms:modified xsi:type="dcterms:W3CDTF">2019-09-02T07:16:00Z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