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夹江县2019年10-12月及2019年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36"/>
          <w:szCs w:val="36"/>
          <w:lang w:val="en-US" w:eastAsia="zh-CN"/>
        </w:rPr>
        <w:t>购机购置补贴资金完成情况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86" w:rightChars="-41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2019年10月1日至12月31日，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夹江县新增购机户146户，补贴机具222台，使用补贴资金89.378万元（2019新系统待结算）。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2019年，夹江县共有418户购机794台，使用补贴资金244.862万元，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农民投资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937.485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万元，新增农机固定资产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849.218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已结算272户572台155.484万元，待结算222台、89.378万元，2019年系统结余15.138万元划转2020年系统继续使用。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2020年1月17日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D15E2"/>
    <w:rsid w:val="09F7673D"/>
    <w:rsid w:val="0AD31855"/>
    <w:rsid w:val="0E9C4D9E"/>
    <w:rsid w:val="24747E3C"/>
    <w:rsid w:val="26946561"/>
    <w:rsid w:val="39F85874"/>
    <w:rsid w:val="45313B6D"/>
    <w:rsid w:val="506D15E2"/>
    <w:rsid w:val="5D9D6EC0"/>
    <w:rsid w:val="63943017"/>
    <w:rsid w:val="67B01704"/>
    <w:rsid w:val="67E86F32"/>
    <w:rsid w:val="6C376E13"/>
    <w:rsid w:val="6D535020"/>
    <w:rsid w:val="71E7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2018-07-30T07:03:00Z</dcterms:created>
  <dc:creator>慧远(宋世君)</dc:creator>
  <cp:lastModifiedBy>慧远(宋世君)</cp:lastModifiedBy>
  <dcterms:modified xsi:type="dcterms:W3CDTF">2020-01-17T02:34:54Z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