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68" w:firstLineChars="600"/>
        <w:rPr>
          <w:rFonts w:hint="eastAsia"/>
          <w:b/>
          <w:sz w:val="36"/>
          <w:szCs w:val="36"/>
        </w:rPr>
      </w:pPr>
      <w:r>
        <w:rPr>
          <w:rFonts w:hint="eastAsia"/>
          <w:b/>
          <w:sz w:val="36"/>
          <w:szCs w:val="36"/>
        </w:rPr>
        <w:t>农业机械购置补贴流程</w:t>
      </w:r>
    </w:p>
    <w:p>
      <w:pPr>
        <w:ind w:firstLine="2100" w:firstLineChars="750"/>
        <w:rPr>
          <w:rFonts w:hint="eastAsia"/>
          <w:sz w:val="28"/>
          <w:szCs w:val="28"/>
        </w:rPr>
      </w:pPr>
    </w:p>
    <w:p>
      <w:pPr>
        <w:ind w:firstLine="2100" w:firstLineChars="750"/>
        <w:rPr>
          <w:sz w:val="28"/>
          <w:szCs w:val="28"/>
        </w:rPr>
      </w:pPr>
      <w:bookmarkStart w:id="0" w:name="_GoBack"/>
      <w:bookmarkEnd w:id="0"/>
      <w:r>
        <w:rPr>
          <w:sz w:val="28"/>
          <w:szCs w:val="28"/>
        </w:rPr>
        <w:pict>
          <v:shape id="_x0000_s2071" o:spid="_x0000_s2071" o:spt="109" type="#_x0000_t109" style="position:absolute;left:0pt;margin-left:0.75pt;margin-top:535.35pt;height:49.5pt;width:417.75pt;z-index:251674624;mso-width-relative:page;mso-height-relative:page;" fillcolor="#FFFFFF" filled="t" stroked="t" coordsize="21600,21600">
            <v:path/>
            <v:fill on="t" color2="#FFFFFF" focussize="0,0"/>
            <v:stroke color="#000000" joinstyle="miter"/>
            <v:imagedata o:title=""/>
            <o:lock v:ext="edit" aspectratio="f"/>
            <v:textbox>
              <w:txbxContent>
                <w:p>
                  <w:pPr>
                    <w:ind w:firstLine="1680" w:firstLineChars="700"/>
                    <w:jc w:val="both"/>
                    <w:rPr>
                      <w:rFonts w:hint="eastAsia" w:ascii="黑体" w:hAnsi="黑体" w:eastAsia="黑体" w:cs="黑体"/>
                      <w:sz w:val="24"/>
                      <w:szCs w:val="24"/>
                      <w:lang w:eastAsia="zh-CN"/>
                    </w:rPr>
                  </w:pPr>
                  <w:r>
                    <w:rPr>
                      <w:rFonts w:hint="eastAsia" w:ascii="黑体" w:hAnsi="黑体" w:eastAsia="黑体" w:cs="黑体"/>
                      <w:sz w:val="24"/>
                      <w:szCs w:val="24"/>
                      <w:lang w:eastAsia="zh-CN"/>
                    </w:rPr>
                    <w:t>财政局审核</w:t>
                  </w:r>
                  <w:r>
                    <w:rPr>
                      <w:rFonts w:hint="eastAsia" w:ascii="黑体" w:hAnsi="黑体" w:eastAsia="黑体" w:cs="黑体"/>
                      <w:sz w:val="24"/>
                      <w:szCs w:val="24"/>
                      <w:lang w:val="en-US" w:eastAsia="zh-CN"/>
                    </w:rPr>
                    <w:t>----</w:t>
                  </w:r>
                  <w:r>
                    <w:rPr>
                      <w:rFonts w:hint="eastAsia" w:ascii="黑体" w:hAnsi="黑体" w:eastAsia="黑体" w:cs="黑体"/>
                      <w:sz w:val="24"/>
                      <w:szCs w:val="24"/>
                      <w:lang w:eastAsia="zh-CN"/>
                    </w:rPr>
                    <w:t>确认支付</w:t>
                  </w:r>
                  <w:r>
                    <w:rPr>
                      <w:rFonts w:hint="eastAsia" w:ascii="黑体" w:hAnsi="黑体" w:eastAsia="黑体" w:cs="黑体"/>
                      <w:sz w:val="24"/>
                      <w:szCs w:val="24"/>
                      <w:lang w:val="en-US" w:eastAsia="zh-CN"/>
                    </w:rPr>
                    <w:t>----</w:t>
                  </w:r>
                  <w:r>
                    <w:rPr>
                      <w:rFonts w:hint="eastAsia" w:ascii="黑体" w:hAnsi="黑体" w:eastAsia="黑体" w:cs="黑体"/>
                      <w:sz w:val="24"/>
                      <w:szCs w:val="24"/>
                      <w:lang w:eastAsia="zh-CN"/>
                    </w:rPr>
                    <w:t>开支票给银行</w:t>
                  </w:r>
                </w:p>
                <w:p>
                  <w:pPr>
                    <w:ind w:firstLine="3120" w:firstLineChars="1300"/>
                    <w:jc w:val="both"/>
                    <w:rPr>
                      <w:rFonts w:hint="eastAsia" w:ascii="黑体" w:hAnsi="黑体" w:eastAsia="黑体" w:cs="黑体"/>
                      <w:sz w:val="24"/>
                      <w:szCs w:val="24"/>
                      <w:lang w:eastAsia="zh-CN"/>
                    </w:rPr>
                  </w:pPr>
                  <w:r>
                    <w:rPr>
                      <w:rFonts w:hint="eastAsia" w:ascii="黑体" w:hAnsi="黑体" w:eastAsia="黑体" w:cs="黑体"/>
                      <w:sz w:val="24"/>
                      <w:szCs w:val="24"/>
                      <w:lang w:eastAsia="zh-CN"/>
                    </w:rPr>
                    <w:t>银行完成支付</w:t>
                  </w:r>
                </w:p>
              </w:txbxContent>
            </v:textbox>
          </v:shape>
        </w:pict>
      </w:r>
      <w:r>
        <w:rPr>
          <w:sz w:val="28"/>
          <w:szCs w:val="28"/>
        </w:rPr>
        <w:pict>
          <v:shape id="_x0000_s2070" o:spid="_x0000_s2070" o:spt="109" type="#_x0000_t109" style="position:absolute;left:0pt;margin-left:170.25pt;margin-top:508.35pt;height:29.25pt;width:74.25pt;z-index:251673600;mso-width-relative:page;mso-height-relative:page;" fillcolor="#FFFFFF" filled="t" stroked="t" coordsize="21600,21600">
            <v:path/>
            <v:fill on="t" color2="#FFFFFF" focussize="0,0"/>
            <v:stroke color="#000000" joinstyle="miter"/>
            <v:imagedata o:title=""/>
            <o:lock v:ext="edit" aspectratio="f"/>
            <v:textbox>
              <w:txbxContent>
                <w:p>
                  <w:pPr>
                    <w:rPr>
                      <w:rFonts w:hint="eastAsia" w:ascii="黑体" w:hAnsi="黑体" w:eastAsia="黑体" w:cs="黑体"/>
                      <w:sz w:val="24"/>
                      <w:szCs w:val="24"/>
                    </w:rPr>
                  </w:pPr>
                  <w:r>
                    <w:rPr>
                      <w:rFonts w:hint="eastAsia" w:ascii="黑体" w:hAnsi="黑体" w:eastAsia="黑体" w:cs="黑体"/>
                      <w:sz w:val="24"/>
                      <w:szCs w:val="24"/>
                      <w:lang w:eastAsia="zh-CN"/>
                    </w:rPr>
                    <w:t>资金</w:t>
                  </w:r>
                  <w:r>
                    <w:rPr>
                      <w:rFonts w:hint="eastAsia" w:ascii="黑体" w:hAnsi="黑体" w:eastAsia="黑体" w:cs="黑体"/>
                      <w:sz w:val="24"/>
                      <w:szCs w:val="24"/>
                    </w:rPr>
                    <w:t>兑付</w:t>
                  </w:r>
                </w:p>
              </w:txbxContent>
            </v:textbox>
          </v:shape>
        </w:pict>
      </w:r>
      <w:r>
        <w:rPr>
          <w:sz w:val="28"/>
          <w:szCs w:val="28"/>
        </w:rPr>
        <w:pict>
          <v:shape id="_x0000_s2069" o:spid="_x0000_s2069" o:spt="67" type="#_x0000_t67" style="position:absolute;left:0pt;margin-left:195pt;margin-top:478.35pt;height:28.5pt;width:20.25pt;z-index:251672576;mso-width-relative:page;mso-height-relative:page;" coordsize="21600,21600">
            <v:path/>
            <v:fill focussize="0,0"/>
            <v:stroke joinstyle="miter"/>
            <v:imagedata o:title=""/>
            <o:lock v:ext="edit"/>
            <v:textbox style="layout-flow:vertical-ideographic;"/>
          </v:shape>
        </w:pict>
      </w:r>
      <w:r>
        <w:rPr>
          <w:sz w:val="28"/>
          <w:szCs w:val="28"/>
        </w:rPr>
        <w:pict>
          <v:shape id="_x0000_s2064" o:spid="_x0000_s2064" o:spt="109" type="#_x0000_t109" style="position:absolute;left:0pt;margin-left:0.75pt;margin-top:429.6pt;height:47.25pt;width:415.55pt;z-index:251671552;mso-width-relative:page;mso-height-relative:page;" fillcolor="#FFFFFF" filled="t" stroked="t" coordsize="21600,21600">
            <v:path/>
            <v:fill on="t" color2="#FFFFFF" focussize="0,0"/>
            <v:stroke color="#000000" joinstyle="miter"/>
            <v:imagedata o:title=""/>
            <o:lock v:ext="edit" aspectratio="f"/>
            <v:textbox>
              <w:txbxContent>
                <w:p>
                  <w:pPr>
                    <w:ind w:firstLine="1920" w:firstLineChars="800"/>
                    <w:jc w:val="both"/>
                    <w:rPr>
                      <w:rFonts w:hint="eastAsia" w:ascii="黑体" w:hAnsi="黑体" w:eastAsia="黑体" w:cs="黑体"/>
                      <w:sz w:val="24"/>
                      <w:lang w:val="en-US" w:eastAsia="zh-CN"/>
                    </w:rPr>
                  </w:pPr>
                  <w:r>
                    <w:rPr>
                      <w:rFonts w:hint="eastAsia" w:ascii="黑体" w:hAnsi="黑体" w:eastAsia="黑体" w:cs="黑体"/>
                      <w:sz w:val="24"/>
                      <w:lang w:eastAsia="zh-CN"/>
                    </w:rPr>
                    <w:t>农业农村局初</w:t>
                  </w:r>
                  <w:r>
                    <w:rPr>
                      <w:rFonts w:hint="eastAsia" w:ascii="黑体" w:hAnsi="黑体" w:eastAsia="黑体" w:cs="黑体"/>
                      <w:sz w:val="24"/>
                      <w:lang w:val="en-US" w:eastAsia="zh-CN"/>
                    </w:rPr>
                    <w:t>审----复审----终审</w:t>
                  </w:r>
                </w:p>
                <w:p>
                  <w:pPr>
                    <w:ind w:firstLine="3120" w:firstLineChars="1300"/>
                    <w:jc w:val="both"/>
                    <w:rPr>
                      <w:rFonts w:hint="eastAsia" w:ascii="黑体" w:hAnsi="黑体" w:eastAsia="黑体" w:cs="黑体"/>
                      <w:sz w:val="24"/>
                      <w:lang w:val="en-US" w:eastAsia="zh-CN"/>
                    </w:rPr>
                  </w:pPr>
                  <w:r>
                    <w:rPr>
                      <w:rFonts w:hint="eastAsia" w:ascii="黑体" w:hAnsi="黑体" w:eastAsia="黑体" w:cs="黑体"/>
                      <w:sz w:val="24"/>
                      <w:lang w:eastAsia="zh-CN"/>
                    </w:rPr>
                    <w:t>财政局审核</w:t>
                  </w:r>
                </w:p>
                <w:p/>
              </w:txbxContent>
            </v:textbox>
          </v:shape>
        </w:pict>
      </w:r>
      <w:r>
        <w:rPr>
          <w:b/>
          <w:sz w:val="32"/>
          <w:szCs w:val="32"/>
        </w:rPr>
        <w:pict>
          <v:shape id="_x0000_s2063" o:spid="_x0000_s2063" o:spt="109" type="#_x0000_t109" style="position:absolute;left:0pt;margin-left:165pt;margin-top:403.35pt;height:33pt;width:78pt;z-index:251670528;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审核</w:t>
                  </w:r>
                </w:p>
              </w:txbxContent>
            </v:textbox>
          </v:shape>
        </w:pict>
      </w:r>
      <w:r>
        <w:rPr>
          <w:b/>
          <w:sz w:val="32"/>
          <w:szCs w:val="32"/>
        </w:rPr>
        <w:pict>
          <v:shape id="_x0000_s2062" o:spid="_x0000_s2062" o:spt="67" type="#_x0000_t67" style="position:absolute;left:0pt;margin-left:192pt;margin-top:375.6pt;height:28.5pt;width:20.25pt;z-index:251669504;mso-width-relative:page;mso-height-relative:page;" coordsize="21600,21600">
            <v:path/>
            <v:fill focussize="0,0"/>
            <v:stroke joinstyle="miter"/>
            <v:imagedata o:title=""/>
            <o:lock v:ext="edit"/>
            <v:textbox style="layout-flow:vertical-ideographic;"/>
          </v:shape>
        </w:pict>
      </w:r>
      <w:r>
        <w:rPr>
          <w:b/>
          <w:sz w:val="32"/>
          <w:szCs w:val="32"/>
        </w:rPr>
        <w:pict>
          <v:shape id="_x0000_s2061" o:spid="_x0000_s2061" o:spt="109" type="#_x0000_t109" style="position:absolute;left:0pt;margin-left:27.75pt;margin-top:326.85pt;height:47.25pt;width:360pt;z-index:251668480;mso-width-relative:page;mso-height-relative:page;" fillcolor="#FFFFFF" filled="t" stroked="t" coordsize="21600,21600">
            <v:path/>
            <v:fill on="t" color2="#FFFFFF" focussize="0,0"/>
            <v:stroke color="#000000" joinstyle="miter"/>
            <v:imagedata o:title=""/>
            <o:lock v:ext="edit" aspectratio="f"/>
            <v:textbox>
              <w:txbxContent>
                <w:p>
                  <w:pPr>
                    <w:ind w:firstLine="480" w:firstLineChars="200"/>
                    <w:jc w:val="left"/>
                    <w:rPr>
                      <w:rFonts w:hint="eastAsia" w:ascii="黑体" w:hAnsi="黑体" w:eastAsia="黑体" w:cs="黑体"/>
                      <w:sz w:val="24"/>
                      <w:szCs w:val="24"/>
                    </w:rPr>
                  </w:pPr>
                  <w:r>
                    <w:rPr>
                      <w:rFonts w:hint="eastAsia" w:ascii="黑体" w:hAnsi="黑体" w:eastAsia="黑体" w:cs="黑体"/>
                      <w:sz w:val="24"/>
                      <w:szCs w:val="24"/>
                      <w:lang w:eastAsia="zh-CN"/>
                    </w:rPr>
                    <w:t>机具核实成功并录入申请资料后，购</w:t>
                  </w:r>
                  <w:r>
                    <w:rPr>
                      <w:rFonts w:hint="eastAsia" w:ascii="黑体" w:hAnsi="黑体" w:eastAsia="黑体" w:cs="黑体"/>
                      <w:sz w:val="24"/>
                      <w:szCs w:val="24"/>
                    </w:rPr>
                    <w:t>机者信息</w:t>
                  </w:r>
                  <w:r>
                    <w:rPr>
                      <w:rFonts w:hint="eastAsia" w:ascii="黑体" w:hAnsi="黑体" w:eastAsia="黑体" w:cs="黑体"/>
                      <w:sz w:val="24"/>
                      <w:szCs w:val="24"/>
                      <w:lang w:eastAsia="zh-CN"/>
                    </w:rPr>
                    <w:t>将</w:t>
                  </w:r>
                  <w:r>
                    <w:rPr>
                      <w:rFonts w:hint="eastAsia" w:ascii="黑体" w:hAnsi="黑体" w:eastAsia="黑体" w:cs="黑体"/>
                      <w:sz w:val="24"/>
                      <w:szCs w:val="24"/>
                    </w:rPr>
                    <w:t>对外公示7天，无异议则生效；如有异议经查实后，则取消其补贴资格。</w:t>
                  </w:r>
                </w:p>
                <w:p>
                  <w:pPr>
                    <w:jc w:val="left"/>
                    <w:rPr>
                      <w:rFonts w:hint="eastAsia" w:ascii="黑体" w:hAnsi="黑体" w:eastAsia="黑体" w:cs="黑体"/>
                      <w:sz w:val="24"/>
                      <w:szCs w:val="24"/>
                    </w:rPr>
                  </w:pPr>
                </w:p>
                <w:p/>
              </w:txbxContent>
            </v:textbox>
          </v:shape>
        </w:pict>
      </w:r>
      <w:r>
        <w:rPr>
          <w:b/>
          <w:sz w:val="32"/>
          <w:szCs w:val="32"/>
        </w:rPr>
        <w:pict>
          <v:shape id="_x0000_s2060" o:spid="_x0000_s2060" o:spt="109" type="#_x0000_t109" style="position:absolute;left:0pt;margin-left:157.5pt;margin-top:300.6pt;height:29.2pt;width:87pt;z-index:251667456;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公示</w:t>
                  </w:r>
                </w:p>
              </w:txbxContent>
            </v:textbox>
          </v:shape>
        </w:pict>
      </w:r>
      <w:r>
        <w:rPr>
          <w:b/>
          <w:sz w:val="32"/>
          <w:szCs w:val="32"/>
        </w:rPr>
        <w:pict>
          <v:shape id="_x0000_s2059" o:spid="_x0000_s2059" o:spt="67" type="#_x0000_t67" style="position:absolute;left:0pt;margin-left:189pt;margin-top:271.35pt;height:30pt;width:20.25pt;z-index:251666432;mso-width-relative:page;mso-height-relative:page;" coordsize="21600,21600">
            <v:path/>
            <v:fill focussize="0,0"/>
            <v:stroke joinstyle="miter"/>
            <v:imagedata o:title=""/>
            <o:lock v:ext="edit"/>
            <v:textbox style="layout-flow:vertical-ideographic;"/>
          </v:shape>
        </w:pict>
      </w:r>
      <w:r>
        <w:rPr>
          <w:b/>
          <w:sz w:val="32"/>
          <w:szCs w:val="32"/>
        </w:rPr>
        <w:pict>
          <v:shape id="_x0000_s2057" o:spid="_x0000_s2057" o:spt="109" type="#_x0000_t109" style="position:absolute;left:0pt;margin-left:18pt;margin-top:241.3pt;height:29.3pt;width:367.5pt;z-index:251665408;mso-width-relative:page;mso-height-relative:page;" fillcolor="#FFFFFF" filled="t" stroked="t" coordsize="21600,21600">
            <v:path/>
            <v:fill on="t" color2="#FFFFFF" focussize="0,0"/>
            <v:stroke color="#000000" joinstyle="miter"/>
            <v:imagedata o:title=""/>
            <o:lock v:ext="edit" aspectratio="f"/>
            <v:textbox>
              <w:txbxContent>
                <w:p>
                  <w:pPr>
                    <w:ind w:firstLine="1200" w:firstLineChars="500"/>
                    <w:rPr>
                      <w:rFonts w:hint="eastAsia" w:eastAsia="宋体"/>
                      <w:lang w:eastAsia="zh-CN"/>
                    </w:rPr>
                  </w:pPr>
                  <w:r>
                    <w:rPr>
                      <w:rFonts w:hint="eastAsia" w:ascii="黑体" w:hAnsi="黑体" w:eastAsia="黑体" w:cs="黑体"/>
                      <w:sz w:val="24"/>
                      <w:szCs w:val="24"/>
                      <w:lang w:eastAsia="zh-CN"/>
                    </w:rPr>
                    <w:t>乡镇购机补贴工作人员对购机者所购机具进行核实</w:t>
                  </w:r>
                  <w:r>
                    <w:rPr>
                      <w:rFonts w:hint="eastAsia"/>
                      <w:lang w:eastAsia="zh-CN"/>
                    </w:rPr>
                    <w:t>。</w:t>
                  </w:r>
                </w:p>
              </w:txbxContent>
            </v:textbox>
          </v:shape>
        </w:pict>
      </w:r>
      <w:r>
        <w:rPr>
          <w:b/>
          <w:sz w:val="32"/>
          <w:szCs w:val="32"/>
        </w:rPr>
        <w:pict>
          <v:shape id="_x0000_s2056" o:spid="_x0000_s2056" o:spt="109" type="#_x0000_t109" style="position:absolute;left:0pt;margin-left:152.25pt;margin-top:215.1pt;height:34.5pt;width:91.5pt;z-index:251664384;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机具核实</w:t>
                  </w:r>
                </w:p>
              </w:txbxContent>
            </v:textbox>
          </v:shape>
        </w:pict>
      </w:r>
      <w:r>
        <w:rPr>
          <w:b/>
          <w:sz w:val="32"/>
          <w:szCs w:val="32"/>
        </w:rPr>
        <w:pict>
          <v:shape id="_x0000_s2055" o:spid="_x0000_s2055" o:spt="67" type="#_x0000_t67" style="position:absolute;left:0pt;margin-left:185.25pt;margin-top:186.6pt;height:28.5pt;width:21pt;z-index:251663360;mso-width-relative:page;mso-height-relative:page;" coordsize="21600,21600">
            <v:path/>
            <v:fill focussize="0,0"/>
            <v:stroke joinstyle="miter"/>
            <v:imagedata o:title=""/>
            <o:lock v:ext="edit"/>
            <v:textbox style="layout-flow:vertical-ideographic;"/>
          </v:shape>
        </w:pict>
      </w:r>
      <w:r>
        <w:rPr>
          <w:b/>
          <w:sz w:val="32"/>
          <w:szCs w:val="32"/>
        </w:rPr>
        <w:pict>
          <v:shape id="_x0000_s2054" o:spid="_x0000_s2054" o:spt="109" type="#_x0000_t109" style="position:absolute;left:0pt;margin-left:16.5pt;margin-top:141.6pt;height:42.8pt;width:372.75pt;z-index:251662336;mso-width-relative:page;mso-height-relative:page;" fillcolor="#FFFFFF" filled="t" stroked="t" coordsize="21600,21600">
            <v:path/>
            <v:fill on="t" color2="#FFFFFF" focussize="0,0"/>
            <v:stroke color="#000000" joinstyle="miter"/>
            <v:imagedata o:title=""/>
            <o:lock v:ext="edit" aspectratio="f"/>
            <v:textbox>
              <w:txbxContent>
                <w:p>
                  <w:pPr>
                    <w:ind w:firstLine="480" w:firstLineChars="200"/>
                    <w:rPr>
                      <w:rFonts w:hint="eastAsia" w:ascii="黑体" w:hAnsi="黑体" w:eastAsia="黑体" w:cs="黑体"/>
                      <w:sz w:val="24"/>
                    </w:rPr>
                  </w:pPr>
                  <w:r>
                    <w:rPr>
                      <w:rFonts w:hint="eastAsia" w:ascii="黑体" w:hAnsi="黑体" w:eastAsia="黑体" w:cs="黑体"/>
                      <w:sz w:val="24"/>
                    </w:rPr>
                    <w:t>购机者购机后到县</w:t>
                  </w:r>
                  <w:r>
                    <w:rPr>
                      <w:rFonts w:hint="eastAsia" w:ascii="黑体" w:hAnsi="黑体" w:eastAsia="黑体" w:cs="黑体"/>
                      <w:sz w:val="24"/>
                      <w:lang w:eastAsia="zh-CN"/>
                    </w:rPr>
                    <w:t>农业农村局</w:t>
                  </w:r>
                  <w:r>
                    <w:rPr>
                      <w:rFonts w:hint="eastAsia" w:ascii="黑体" w:hAnsi="黑体" w:eastAsia="黑体" w:cs="黑体"/>
                      <w:sz w:val="24"/>
                    </w:rPr>
                    <w:t>提出</w:t>
                  </w:r>
                  <w:r>
                    <w:rPr>
                      <w:rFonts w:hint="eastAsia" w:ascii="黑体" w:hAnsi="黑体" w:eastAsia="黑体" w:cs="黑体"/>
                      <w:sz w:val="24"/>
                      <w:lang w:eastAsia="zh-CN"/>
                    </w:rPr>
                    <w:t>初步</w:t>
                  </w:r>
                  <w:r>
                    <w:rPr>
                      <w:rFonts w:hint="eastAsia" w:ascii="黑体" w:hAnsi="黑体" w:eastAsia="黑体" w:cs="黑体"/>
                      <w:sz w:val="24"/>
                    </w:rPr>
                    <w:t>申请</w:t>
                  </w:r>
                  <w:r>
                    <w:rPr>
                      <w:rFonts w:hint="eastAsia" w:ascii="黑体" w:hAnsi="黑体" w:eastAsia="黑体" w:cs="黑体"/>
                      <w:sz w:val="24"/>
                      <w:lang w:eastAsia="zh-CN"/>
                    </w:rPr>
                    <w:t>，</w:t>
                  </w:r>
                  <w:r>
                    <w:rPr>
                      <w:rFonts w:hint="eastAsia" w:ascii="黑体" w:hAnsi="黑体" w:eastAsia="黑体" w:cs="黑体"/>
                      <w:sz w:val="24"/>
                    </w:rPr>
                    <w:t>申请</w:t>
                  </w:r>
                  <w:r>
                    <w:rPr>
                      <w:rFonts w:hint="eastAsia" w:ascii="黑体" w:hAnsi="黑体" w:eastAsia="黑体" w:cs="黑体"/>
                      <w:sz w:val="24"/>
                      <w:lang w:eastAsia="zh-CN"/>
                    </w:rPr>
                    <w:t>成功后到所在乡镇办理补贴资金申请。</w:t>
                  </w:r>
                </w:p>
                <w:p/>
              </w:txbxContent>
            </v:textbox>
          </v:shape>
        </w:pict>
      </w:r>
      <w:r>
        <w:rPr>
          <w:b/>
          <w:sz w:val="32"/>
          <w:szCs w:val="32"/>
        </w:rPr>
        <w:pict>
          <v:rect id="_x0000_s2053" o:spid="_x0000_s2053" o:spt="1" style="position:absolute;left:0pt;margin-left:150pt;margin-top:113.85pt;height:34.45pt;width:87pt;z-index:251661312;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ascii="黑体" w:hAnsi="黑体" w:eastAsia="黑体" w:cs="黑体"/>
                      <w:sz w:val="24"/>
                      <w:szCs w:val="24"/>
                    </w:rPr>
                  </w:pPr>
                  <w:r>
                    <w:rPr>
                      <w:rFonts w:hint="eastAsia" w:ascii="黑体" w:hAnsi="黑体" w:eastAsia="黑体" w:cs="黑体"/>
                      <w:sz w:val="24"/>
                      <w:szCs w:val="24"/>
                    </w:rPr>
                    <w:t>申请</w:t>
                  </w:r>
                </w:p>
              </w:txbxContent>
            </v:textbox>
          </v:rect>
        </w:pict>
      </w:r>
      <w:r>
        <w:rPr>
          <w:b/>
          <w:sz w:val="32"/>
          <w:szCs w:val="32"/>
        </w:rPr>
        <w:pict>
          <v:shape id="_x0000_s2052" o:spid="_x0000_s2052" o:spt="67" type="#_x0000_t67" style="position:absolute;left:0pt;margin-left:185.25pt;margin-top:87.6pt;height:27.75pt;width:19.5pt;z-index:251660288;mso-width-relative:page;mso-height-relative:page;" coordsize="21600,21600">
            <v:path/>
            <v:fill focussize="0,0"/>
            <v:stroke joinstyle="miter"/>
            <v:imagedata o:title=""/>
            <o:lock v:ext="edit"/>
            <v:textbox style="layout-flow:vertical-ideographic;"/>
          </v:shape>
        </w:pict>
      </w:r>
      <w:r>
        <w:rPr>
          <w:b/>
          <w:sz w:val="32"/>
          <w:szCs w:val="32"/>
        </w:rPr>
        <w:pict>
          <v:shape id="_x0000_s2050" o:spid="_x0000_s2050" o:spt="109" type="#_x0000_t109" style="position:absolute;left:0pt;margin-left:145.5pt;margin-top:11.15pt;height:27.7pt;width:95.25pt;z-index:251658240;mso-width-relative:page;mso-height-relative:page;" fillcolor="#FFFFFF" filled="t" stroked="t" coordsize="21600,21600">
            <v:path/>
            <v:fill on="t" color2="#FFFFFF" focussize="0,0"/>
            <v:stroke color="#000000" joinstyle="miter"/>
            <v:imagedata o:title=""/>
            <o:lock v:ext="edit" aspectratio="f"/>
            <v:textbox>
              <w:txbxContent>
                <w:p>
                  <w:pPr>
                    <w:jc w:val="center"/>
                  </w:pPr>
                  <w:r>
                    <w:rPr>
                      <w:rFonts w:hint="eastAsia" w:ascii="黑体" w:hAnsi="黑体" w:eastAsia="黑体" w:cs="黑体"/>
                      <w:sz w:val="24"/>
                      <w:szCs w:val="24"/>
                    </w:rPr>
                    <w:t>自主购机</w:t>
                  </w:r>
                </w:p>
              </w:txbxContent>
            </v:textbox>
          </v:shape>
        </w:pict>
      </w:r>
      <w:r>
        <w:rPr>
          <w:b/>
          <w:sz w:val="32"/>
          <w:szCs w:val="32"/>
        </w:rPr>
        <w:pict>
          <v:shape id="_x0000_s2051" o:spid="_x0000_s2051" o:spt="109" type="#_x0000_t109" style="position:absolute;left:0pt;margin-left:33pt;margin-top:37.4pt;height:48pt;width:339pt;z-index:251659264;mso-width-relative:page;mso-height-relative:page;" fillcolor="#FFFFFF" filled="t" stroked="t" coordsize="21600,21600">
            <v:path/>
            <v:fill on="t" color2="#FFFFFF" focussize="0,0"/>
            <v:stroke color="#000000" joinstyle="miter"/>
            <v:imagedata o:title=""/>
            <o:lock v:ext="edit" aspectratio="f"/>
            <v:textbox>
              <w:txbxContent>
                <w:p>
                  <w:pPr>
                    <w:ind w:firstLine="480" w:firstLineChars="200"/>
                    <w:rPr>
                      <w:rFonts w:hint="eastAsia" w:ascii="黑体" w:hAnsi="黑体" w:eastAsia="黑体" w:cs="黑体"/>
                      <w:sz w:val="24"/>
                    </w:rPr>
                  </w:pPr>
                  <w:r>
                    <w:rPr>
                      <w:rFonts w:hint="eastAsia" w:ascii="黑体" w:hAnsi="黑体" w:eastAsia="黑体" w:cs="黑体"/>
                      <w:sz w:val="24"/>
                    </w:rPr>
                    <w:t>购机者可根据需要在任何一家农机产品经销商处自主选购我省补贴范围内的补贴机具。</w:t>
                  </w:r>
                </w:p>
                <w:p/>
              </w:txbxContent>
            </v:textbox>
          </v:shape>
        </w:pi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84F98"/>
    <w:rsid w:val="00247523"/>
    <w:rsid w:val="0032790A"/>
    <w:rsid w:val="00583337"/>
    <w:rsid w:val="006979CD"/>
    <w:rsid w:val="007C5098"/>
    <w:rsid w:val="007E2208"/>
    <w:rsid w:val="00A84F98"/>
    <w:rsid w:val="00A91D2D"/>
    <w:rsid w:val="00B216BE"/>
    <w:rsid w:val="00D878D6"/>
    <w:rsid w:val="04E67BBA"/>
    <w:rsid w:val="3315025D"/>
    <w:rsid w:val="5A493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71"/>
    <customShpInfo spid="_x0000_s2070"/>
    <customShpInfo spid="_x0000_s2069"/>
    <customShpInfo spid="_x0000_s2064"/>
    <customShpInfo spid="_x0000_s2063"/>
    <customShpInfo spid="_x0000_s2062"/>
    <customShpInfo spid="_x0000_s2061"/>
    <customShpInfo spid="_x0000_s2060"/>
    <customShpInfo spid="_x0000_s2059"/>
    <customShpInfo spid="_x0000_s2057"/>
    <customShpInfo spid="_x0000_s2056"/>
    <customShpInfo spid="_x0000_s2055"/>
    <customShpInfo spid="_x0000_s2054"/>
    <customShpInfo spid="_x0000_s2053"/>
    <customShpInfo spid="_x0000_s2052"/>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58991F-3E1D-4B11-97DE-F83944FAE2F5}">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4</Words>
  <Characters>27</Characters>
  <Lines>1</Lines>
  <Paragraphs>1</Paragraphs>
  <TotalTime>18</TotalTime>
  <ScaleCrop>false</ScaleCrop>
  <LinksUpToDate>false</LinksUpToDate>
  <CharactersWithSpaces>30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2018-07-02T08:36:00Z</dcterms:created>
  <dc:creator>Lenovo</dc:creator>
  <cp:lastModifiedBy>Lenovo</cp:lastModifiedBy>
  <dcterms:modified xsi:type="dcterms:W3CDTF">2019-04-17T02:37:10Z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