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华文仿宋" w:hAnsi="华文仿宋" w:eastAsia="华文仿宋" w:cs="华文仿宋"/>
          <w:b/>
          <w:bCs/>
          <w:i w:val="0"/>
          <w:caps w:val="0"/>
          <w:color w:val="333333"/>
          <w:spacing w:val="0"/>
          <w:sz w:val="44"/>
          <w:szCs w:val="44"/>
          <w:shd w:val="clear" w:fill="FFFFFF"/>
          <w:lang w:eastAsia="zh-CN"/>
        </w:rPr>
      </w:pPr>
      <w:r>
        <w:rPr>
          <w:rFonts w:hint="eastAsia" w:ascii="华文仿宋" w:hAnsi="华文仿宋" w:eastAsia="华文仿宋" w:cs="华文仿宋"/>
          <w:b/>
          <w:bCs/>
          <w:i w:val="0"/>
          <w:caps w:val="0"/>
          <w:color w:val="333333"/>
          <w:spacing w:val="0"/>
          <w:sz w:val="44"/>
          <w:szCs w:val="44"/>
          <w:shd w:val="clear" w:fill="FFFFFF"/>
          <w:lang w:eastAsia="zh-CN"/>
        </w:rPr>
        <w:t>朝天</w:t>
      </w:r>
      <w:r>
        <w:rPr>
          <w:rFonts w:hint="eastAsia" w:ascii="华文仿宋" w:hAnsi="华文仿宋" w:eastAsia="华文仿宋" w:cs="华文仿宋"/>
          <w:b/>
          <w:bCs/>
          <w:i w:val="0"/>
          <w:caps w:val="0"/>
          <w:color w:val="333333"/>
          <w:spacing w:val="0"/>
          <w:sz w:val="44"/>
          <w:szCs w:val="44"/>
          <w:shd w:val="clear" w:fill="FFFFFF"/>
        </w:rPr>
        <w:t>区农机购置补贴机具核验工作</w:t>
      </w:r>
      <w:r>
        <w:rPr>
          <w:rFonts w:hint="eastAsia" w:ascii="华文仿宋" w:hAnsi="华文仿宋" w:eastAsia="华文仿宋" w:cs="华文仿宋"/>
          <w:b/>
          <w:bCs/>
          <w:i w:val="0"/>
          <w:caps w:val="0"/>
          <w:color w:val="333333"/>
          <w:spacing w:val="0"/>
          <w:sz w:val="44"/>
          <w:szCs w:val="44"/>
          <w:shd w:val="clear" w:fill="FFFFFF"/>
          <w:lang w:eastAsia="zh-CN"/>
        </w:rPr>
        <w:t>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加强农机购置补贴机具核验管理，是确保补贴资金安全和政策效益充分发挥的关键举措。为做好农机购置补贴机具核验工作，规范核验行为，防范管理风险，提高办补效率，进一步便民利民，根据《农业农村部办公厅关于进一步做好农机购置补贴机具投档与核验等工作的通知》的相关要求，特制定本工作</w:t>
      </w:r>
      <w:r>
        <w:rPr>
          <w:rFonts w:hint="eastAsia" w:ascii="华文仿宋" w:hAnsi="华文仿宋" w:eastAsia="华文仿宋" w:cs="华文仿宋"/>
          <w:i w:val="0"/>
          <w:caps w:val="0"/>
          <w:color w:val="333333"/>
          <w:spacing w:val="0"/>
          <w:sz w:val="32"/>
          <w:szCs w:val="32"/>
          <w:shd w:val="clear" w:fill="FFFFFF"/>
          <w:lang w:eastAsia="zh-CN"/>
        </w:rPr>
        <w:t>制度</w:t>
      </w:r>
      <w:r>
        <w:rPr>
          <w:rFonts w:hint="eastAsia" w:ascii="华文仿宋" w:hAnsi="华文仿宋" w:eastAsia="华文仿宋" w:cs="华文仿宋"/>
          <w:i w:val="0"/>
          <w:caps w:val="0"/>
          <w:color w:val="333333"/>
          <w:spacing w:val="0"/>
          <w:sz w:val="32"/>
          <w:szCs w:val="32"/>
          <w:shd w:val="clear" w:fill="FFFFFF"/>
        </w:rPr>
        <w:t>。</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华文仿宋" w:hAnsi="华文仿宋" w:eastAsia="华文仿宋" w:cs="华文仿宋"/>
          <w:i w:val="0"/>
          <w:caps w:val="0"/>
          <w:color w:val="333333"/>
          <w:spacing w:val="0"/>
          <w:sz w:val="32"/>
          <w:szCs w:val="32"/>
          <w:shd w:val="clear" w:fill="FFFFFF"/>
        </w:rPr>
      </w:pPr>
      <w:r>
        <w:rPr>
          <w:rFonts w:hint="eastAsia" w:ascii="华文仿宋" w:hAnsi="华文仿宋" w:eastAsia="华文仿宋" w:cs="华文仿宋"/>
          <w:i w:val="0"/>
          <w:caps w:val="0"/>
          <w:color w:val="333333"/>
          <w:spacing w:val="0"/>
          <w:sz w:val="32"/>
          <w:szCs w:val="32"/>
          <w:shd w:val="clear" w:fill="FFFFFF"/>
        </w:rPr>
        <w:t>一、核验主体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华文仿宋" w:hAnsi="华文仿宋" w:eastAsia="华文仿宋" w:cs="华文仿宋"/>
          <w:i w:val="0"/>
          <w:caps w:val="0"/>
          <w:color w:val="333333"/>
          <w:spacing w:val="0"/>
          <w:sz w:val="32"/>
          <w:szCs w:val="32"/>
          <w:shd w:val="clear" w:fill="FFFFFF"/>
        </w:rPr>
      </w:pPr>
      <w:r>
        <w:rPr>
          <w:rFonts w:hint="eastAsia" w:ascii="华文仿宋" w:hAnsi="华文仿宋" w:eastAsia="华文仿宋" w:cs="华文仿宋"/>
          <w:i w:val="0"/>
          <w:caps w:val="0"/>
          <w:color w:val="000000"/>
          <w:spacing w:val="0"/>
          <w:sz w:val="32"/>
          <w:szCs w:val="32"/>
          <w:shd w:val="clear" w:fill="FFFFFF"/>
          <w:lang w:eastAsia="zh-CN"/>
        </w:rPr>
        <w:t>朝天区</w:t>
      </w:r>
      <w:r>
        <w:rPr>
          <w:rFonts w:hint="eastAsia" w:ascii="华文仿宋" w:hAnsi="华文仿宋" w:eastAsia="华文仿宋" w:cs="华文仿宋"/>
          <w:i w:val="0"/>
          <w:caps w:val="0"/>
          <w:color w:val="000000"/>
          <w:spacing w:val="0"/>
          <w:sz w:val="32"/>
          <w:szCs w:val="32"/>
          <w:shd w:val="clear" w:fill="FFFFFF"/>
        </w:rPr>
        <w:t>农业农村局是农机购置补贴机具核验责任主体。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lang w:eastAsia="zh-CN"/>
        </w:rPr>
        <w:t>二</w:t>
      </w:r>
      <w:r>
        <w:rPr>
          <w:rFonts w:hint="eastAsia" w:ascii="华文仿宋" w:hAnsi="华文仿宋" w:eastAsia="华文仿宋" w:cs="华文仿宋"/>
          <w:i w:val="0"/>
          <w:caps w:val="0"/>
          <w:color w:val="333333"/>
          <w:spacing w:val="0"/>
          <w:sz w:val="32"/>
          <w:szCs w:val="32"/>
          <w:shd w:val="clear" w:fill="FFFFFF"/>
        </w:rPr>
        <w:t>、核验内容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补贴机具核验是指区农业农村局及各</w:t>
      </w:r>
      <w:r>
        <w:rPr>
          <w:rFonts w:hint="eastAsia" w:ascii="华文仿宋" w:hAnsi="华文仿宋" w:eastAsia="华文仿宋" w:cs="华文仿宋"/>
          <w:i w:val="0"/>
          <w:caps w:val="0"/>
          <w:color w:val="333333"/>
          <w:spacing w:val="0"/>
          <w:sz w:val="32"/>
          <w:szCs w:val="32"/>
          <w:shd w:val="clear" w:fill="FFFFFF"/>
          <w:lang w:eastAsia="zh-CN"/>
        </w:rPr>
        <w:t>乡</w:t>
      </w:r>
      <w:r>
        <w:rPr>
          <w:rFonts w:hint="eastAsia" w:ascii="华文仿宋" w:hAnsi="华文仿宋" w:eastAsia="华文仿宋" w:cs="华文仿宋"/>
          <w:i w:val="0"/>
          <w:caps w:val="0"/>
          <w:color w:val="333333"/>
          <w:spacing w:val="0"/>
          <w:sz w:val="32"/>
          <w:szCs w:val="32"/>
          <w:shd w:val="clear" w:fill="FFFFFF"/>
        </w:rPr>
        <w:t>镇对从事农业生产的个人和农业生产经营组织（以下简称“购机者”）申报农机购置补贴时提供的相关资料进行</w:t>
      </w:r>
      <w:r>
        <w:rPr>
          <w:rFonts w:hint="eastAsia" w:ascii="华文仿宋" w:hAnsi="华文仿宋" w:eastAsia="华文仿宋" w:cs="华文仿宋"/>
          <w:i w:val="0"/>
          <w:caps w:val="0"/>
          <w:color w:val="000000"/>
          <w:spacing w:val="0"/>
          <w:sz w:val="32"/>
          <w:szCs w:val="32"/>
          <w:shd w:val="clear" w:fill="FFFFFF"/>
        </w:rPr>
        <w:t>资料审核和机具核查</w:t>
      </w:r>
      <w:r>
        <w:rPr>
          <w:rFonts w:hint="eastAsia" w:ascii="华文仿宋" w:hAnsi="华文仿宋" w:eastAsia="华文仿宋" w:cs="华文仿宋"/>
          <w:i w:val="0"/>
          <w:caps w:val="0"/>
          <w:color w:val="333333"/>
          <w:spacing w:val="0"/>
          <w:sz w:val="32"/>
          <w:szCs w:val="32"/>
          <w:shd w:val="clear" w:fill="FFFFFF"/>
        </w:rPr>
        <w:t>的工作。核验的主要内容包括：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Style w:val="5"/>
          <w:rFonts w:hint="eastAsia" w:ascii="华文仿宋" w:hAnsi="华文仿宋" w:eastAsia="华文仿宋" w:cs="华文仿宋"/>
          <w:i w:val="0"/>
          <w:caps w:val="0"/>
          <w:color w:val="333333"/>
          <w:spacing w:val="0"/>
          <w:sz w:val="32"/>
          <w:szCs w:val="32"/>
          <w:shd w:val="clear" w:fill="FFFFFF"/>
        </w:rPr>
        <w:t>（一）购机者身份信息。</w:t>
      </w:r>
      <w:r>
        <w:rPr>
          <w:rFonts w:hint="eastAsia" w:ascii="华文仿宋" w:hAnsi="华文仿宋" w:eastAsia="华文仿宋" w:cs="华文仿宋"/>
          <w:i w:val="0"/>
          <w:caps w:val="0"/>
          <w:color w:val="333333"/>
          <w:spacing w:val="0"/>
          <w:sz w:val="32"/>
          <w:szCs w:val="32"/>
          <w:shd w:val="clear" w:fill="FFFFFF"/>
        </w:rPr>
        <w:t>个人身份证件或农业生产经营组织工商营业执照（统一社会信用代码）及其法定代表人身份证件等信息；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Style w:val="5"/>
          <w:rFonts w:hint="eastAsia" w:ascii="华文仿宋" w:hAnsi="华文仿宋" w:eastAsia="华文仿宋" w:cs="华文仿宋"/>
          <w:i w:val="0"/>
          <w:caps w:val="0"/>
          <w:color w:val="333333"/>
          <w:spacing w:val="0"/>
          <w:sz w:val="32"/>
          <w:szCs w:val="32"/>
          <w:shd w:val="clear" w:fill="FFFFFF"/>
        </w:rPr>
        <w:t>（二）购买信息。</w:t>
      </w:r>
      <w:r>
        <w:rPr>
          <w:rFonts w:hint="eastAsia" w:ascii="华文仿宋" w:hAnsi="华文仿宋" w:eastAsia="华文仿宋" w:cs="华文仿宋"/>
          <w:i w:val="0"/>
          <w:caps w:val="0"/>
          <w:color w:val="333333"/>
          <w:spacing w:val="0"/>
          <w:sz w:val="32"/>
          <w:szCs w:val="32"/>
          <w:shd w:val="clear" w:fill="FFFFFF"/>
        </w:rPr>
        <w:t>购买补贴机具税控发票等信息；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Style w:val="5"/>
          <w:rFonts w:hint="eastAsia" w:ascii="华文仿宋" w:hAnsi="华文仿宋" w:eastAsia="华文仿宋" w:cs="华文仿宋"/>
          <w:i w:val="0"/>
          <w:caps w:val="0"/>
          <w:color w:val="333333"/>
          <w:spacing w:val="0"/>
          <w:sz w:val="32"/>
          <w:szCs w:val="32"/>
          <w:shd w:val="clear" w:fill="FFFFFF"/>
        </w:rPr>
        <w:t>（三）机具信息。</w:t>
      </w:r>
      <w:r>
        <w:rPr>
          <w:rFonts w:hint="eastAsia" w:ascii="华文仿宋" w:hAnsi="华文仿宋" w:eastAsia="华文仿宋" w:cs="华文仿宋"/>
          <w:i w:val="0"/>
          <w:caps w:val="0"/>
          <w:color w:val="333333"/>
          <w:spacing w:val="0"/>
          <w:sz w:val="32"/>
          <w:szCs w:val="32"/>
          <w:shd w:val="clear" w:fill="FFFFFF"/>
          <w:lang w:eastAsia="zh-CN"/>
        </w:rPr>
        <w:t>补贴</w:t>
      </w:r>
      <w:r>
        <w:rPr>
          <w:rFonts w:hint="eastAsia" w:ascii="华文仿宋" w:hAnsi="华文仿宋" w:eastAsia="华文仿宋" w:cs="华文仿宋"/>
          <w:i w:val="0"/>
          <w:caps w:val="0"/>
          <w:color w:val="333333"/>
          <w:spacing w:val="0"/>
          <w:sz w:val="32"/>
          <w:szCs w:val="32"/>
          <w:shd w:val="clear" w:fill="FFFFFF"/>
        </w:rPr>
        <w:t>机具</w:t>
      </w:r>
      <w:r>
        <w:rPr>
          <w:rFonts w:hint="eastAsia" w:ascii="华文仿宋" w:hAnsi="华文仿宋" w:eastAsia="华文仿宋" w:cs="华文仿宋"/>
          <w:i w:val="0"/>
          <w:caps w:val="0"/>
          <w:color w:val="333333"/>
          <w:spacing w:val="0"/>
          <w:sz w:val="32"/>
          <w:szCs w:val="32"/>
          <w:shd w:val="clear" w:fill="FFFFFF"/>
          <w:lang w:eastAsia="zh-CN"/>
        </w:rPr>
        <w:t>的真实性、及机具</w:t>
      </w:r>
      <w:r>
        <w:rPr>
          <w:rFonts w:hint="eastAsia" w:ascii="华文仿宋" w:hAnsi="华文仿宋" w:eastAsia="华文仿宋" w:cs="华文仿宋"/>
          <w:i w:val="0"/>
          <w:caps w:val="0"/>
          <w:color w:val="333333"/>
          <w:spacing w:val="0"/>
          <w:sz w:val="32"/>
          <w:szCs w:val="32"/>
          <w:shd w:val="clear" w:fill="FFFFFF"/>
        </w:rPr>
        <w:t>上的固定铭牌信息</w:t>
      </w:r>
      <w:r>
        <w:rPr>
          <w:rFonts w:hint="eastAsia" w:ascii="华文仿宋" w:hAnsi="华文仿宋" w:eastAsia="华文仿宋" w:cs="华文仿宋"/>
          <w:i w:val="0"/>
          <w:caps w:val="0"/>
          <w:color w:val="333333"/>
          <w:spacing w:val="0"/>
          <w:sz w:val="32"/>
          <w:szCs w:val="32"/>
          <w:shd w:val="clear" w:fill="FFFFFF"/>
          <w:lang w:eastAsia="zh-CN"/>
        </w:rPr>
        <w:t>的真实性进行核查</w:t>
      </w:r>
      <w:r>
        <w:rPr>
          <w:rFonts w:hint="eastAsia" w:ascii="华文仿宋" w:hAnsi="华文仿宋" w:eastAsia="华文仿宋" w:cs="华文仿宋"/>
          <w:i w:val="0"/>
          <w:caps w:val="0"/>
          <w:color w:val="333333"/>
          <w:spacing w:val="0"/>
          <w:sz w:val="32"/>
          <w:szCs w:val="32"/>
          <w:shd w:val="clear" w:fill="FFFFFF"/>
        </w:rPr>
        <w:t>等</w:t>
      </w:r>
      <w:r>
        <w:rPr>
          <w:rFonts w:hint="eastAsia" w:ascii="华文仿宋" w:hAnsi="华文仿宋" w:eastAsia="华文仿宋" w:cs="华文仿宋"/>
          <w:i w:val="0"/>
          <w:caps w:val="0"/>
          <w:color w:val="333333"/>
          <w:spacing w:val="0"/>
          <w:sz w:val="32"/>
          <w:szCs w:val="32"/>
          <w:shd w:val="clear" w:fill="FFFFFF"/>
          <w:lang w:eastAsia="zh-CN"/>
        </w:rPr>
        <w:t>信息</w:t>
      </w:r>
      <w:r>
        <w:rPr>
          <w:rFonts w:hint="eastAsia" w:ascii="华文仿宋" w:hAnsi="华文仿宋" w:eastAsia="华文仿宋" w:cs="华文仿宋"/>
          <w:i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Style w:val="5"/>
          <w:rFonts w:hint="eastAsia" w:ascii="华文仿宋" w:hAnsi="华文仿宋" w:eastAsia="华文仿宋" w:cs="华文仿宋"/>
          <w:i w:val="0"/>
          <w:caps w:val="0"/>
          <w:color w:val="333333"/>
          <w:spacing w:val="0"/>
          <w:sz w:val="32"/>
          <w:szCs w:val="32"/>
          <w:shd w:val="clear" w:fill="FFFFFF"/>
        </w:rPr>
        <w:t>（四）其他信息。</w:t>
      </w:r>
      <w:r>
        <w:rPr>
          <w:rFonts w:hint="eastAsia" w:ascii="华文仿宋" w:hAnsi="华文仿宋" w:eastAsia="华文仿宋" w:cs="华文仿宋"/>
          <w:i w:val="0"/>
          <w:caps w:val="0"/>
          <w:color w:val="333333"/>
          <w:spacing w:val="0"/>
          <w:sz w:val="32"/>
          <w:szCs w:val="32"/>
          <w:shd w:val="clear" w:fill="FFFFFF"/>
          <w:lang w:eastAsia="zh-CN"/>
        </w:rPr>
        <w:t>核验</w:t>
      </w:r>
      <w:r>
        <w:rPr>
          <w:rFonts w:hint="eastAsia" w:ascii="华文仿宋" w:hAnsi="华文仿宋" w:eastAsia="华文仿宋" w:cs="华文仿宋"/>
          <w:i w:val="0"/>
          <w:caps w:val="0"/>
          <w:color w:val="333333"/>
          <w:spacing w:val="0"/>
          <w:sz w:val="32"/>
          <w:szCs w:val="32"/>
          <w:shd w:val="clear" w:fill="FFFFFF"/>
        </w:rPr>
        <w:t>购机者</w:t>
      </w:r>
      <w:r>
        <w:rPr>
          <w:rFonts w:hint="eastAsia" w:ascii="华文仿宋" w:hAnsi="华文仿宋" w:eastAsia="华文仿宋" w:cs="华文仿宋"/>
          <w:i w:val="0"/>
          <w:caps w:val="0"/>
          <w:color w:val="333333"/>
          <w:spacing w:val="0"/>
          <w:sz w:val="32"/>
          <w:szCs w:val="32"/>
          <w:shd w:val="clear" w:fill="FFFFFF"/>
          <w:lang w:eastAsia="zh-CN"/>
        </w:rPr>
        <w:t>社保卡卡</w:t>
      </w:r>
      <w:r>
        <w:rPr>
          <w:rFonts w:hint="eastAsia" w:ascii="华文仿宋" w:hAnsi="华文仿宋" w:eastAsia="华文仿宋" w:cs="华文仿宋"/>
          <w:i w:val="0"/>
          <w:caps w:val="0"/>
          <w:color w:val="333333"/>
          <w:spacing w:val="0"/>
          <w:sz w:val="32"/>
          <w:szCs w:val="32"/>
          <w:shd w:val="clear" w:fill="FFFFFF"/>
        </w:rPr>
        <w:t>号</w:t>
      </w:r>
      <w:r>
        <w:rPr>
          <w:rFonts w:hint="eastAsia" w:ascii="华文仿宋" w:hAnsi="华文仿宋" w:eastAsia="华文仿宋" w:cs="华文仿宋"/>
          <w:i w:val="0"/>
          <w:caps w:val="0"/>
          <w:color w:val="333333"/>
          <w:spacing w:val="0"/>
          <w:sz w:val="32"/>
          <w:szCs w:val="32"/>
          <w:shd w:val="clear" w:fill="FFFFFF"/>
          <w:lang w:eastAsia="zh-CN"/>
        </w:rPr>
        <w:t>等</w:t>
      </w:r>
      <w:r>
        <w:rPr>
          <w:rFonts w:hint="eastAsia" w:ascii="华文仿宋" w:hAnsi="华文仿宋" w:eastAsia="华文仿宋" w:cs="华文仿宋"/>
          <w:i w:val="0"/>
          <w:caps w:val="0"/>
          <w:color w:val="333333"/>
          <w:spacing w:val="0"/>
          <w:sz w:val="32"/>
          <w:szCs w:val="32"/>
          <w:shd w:val="clear" w:fill="FFFFFF"/>
        </w:rPr>
        <w:t>信息，以及政策实施要求提供的其他必要信息。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上述信息的真实性、完整性和有效性由购机者、产销企业和农机</w:t>
      </w:r>
      <w:r>
        <w:rPr>
          <w:rFonts w:hint="eastAsia" w:ascii="华文仿宋" w:hAnsi="华文仿宋" w:eastAsia="华文仿宋" w:cs="华文仿宋"/>
          <w:i w:val="0"/>
          <w:caps w:val="0"/>
          <w:color w:val="333333"/>
          <w:spacing w:val="0"/>
          <w:sz w:val="32"/>
          <w:szCs w:val="32"/>
          <w:shd w:val="clear" w:fill="FFFFFF"/>
          <w:lang w:eastAsia="zh-CN"/>
        </w:rPr>
        <w:t>管理股</w:t>
      </w:r>
      <w:r>
        <w:rPr>
          <w:rFonts w:hint="eastAsia" w:ascii="华文仿宋" w:hAnsi="华文仿宋" w:eastAsia="华文仿宋" w:cs="华文仿宋"/>
          <w:i w:val="0"/>
          <w:caps w:val="0"/>
          <w:color w:val="333333"/>
          <w:spacing w:val="0"/>
          <w:sz w:val="32"/>
          <w:szCs w:val="32"/>
          <w:shd w:val="clear" w:fill="FFFFFF"/>
        </w:rPr>
        <w:t>分别负责，并承担相应的法律责任。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二、核验程序及要求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Style w:val="5"/>
          <w:rFonts w:hint="eastAsia" w:ascii="华文仿宋" w:hAnsi="华文仿宋" w:eastAsia="华文仿宋" w:cs="华文仿宋"/>
          <w:i w:val="0"/>
          <w:caps w:val="0"/>
          <w:color w:val="333333"/>
          <w:spacing w:val="0"/>
          <w:sz w:val="32"/>
          <w:szCs w:val="32"/>
          <w:shd w:val="clear" w:fill="FFFFFF"/>
        </w:rPr>
        <w:t>（一）受理申请。</w:t>
      </w:r>
      <w:r>
        <w:rPr>
          <w:rFonts w:hint="eastAsia" w:ascii="华文仿宋" w:hAnsi="华文仿宋" w:eastAsia="华文仿宋" w:cs="华文仿宋"/>
          <w:i w:val="0"/>
          <w:caps w:val="0"/>
          <w:color w:val="333333"/>
          <w:spacing w:val="0"/>
          <w:sz w:val="32"/>
          <w:szCs w:val="32"/>
          <w:shd w:val="clear" w:fill="FFFFFF"/>
        </w:rPr>
        <w:t>对购机者自主提出的补贴申请，区农业</w:t>
      </w:r>
      <w:r>
        <w:rPr>
          <w:rFonts w:hint="eastAsia" w:ascii="华文仿宋" w:hAnsi="华文仿宋" w:eastAsia="华文仿宋" w:cs="华文仿宋"/>
          <w:i w:val="0"/>
          <w:caps w:val="0"/>
          <w:color w:val="333333"/>
          <w:spacing w:val="0"/>
          <w:sz w:val="32"/>
          <w:szCs w:val="32"/>
          <w:shd w:val="clear" w:fill="FFFFFF"/>
          <w:lang w:eastAsia="zh-CN"/>
        </w:rPr>
        <w:t>农</w:t>
      </w:r>
      <w:r>
        <w:rPr>
          <w:rFonts w:hint="eastAsia" w:ascii="华文仿宋" w:hAnsi="华文仿宋" w:eastAsia="华文仿宋" w:cs="华文仿宋"/>
          <w:i w:val="0"/>
          <w:caps w:val="0"/>
          <w:color w:val="333333"/>
          <w:spacing w:val="0"/>
          <w:sz w:val="32"/>
          <w:szCs w:val="32"/>
          <w:shd w:val="clear" w:fill="FFFFFF"/>
        </w:rPr>
        <w:t>村局及各</w:t>
      </w:r>
      <w:r>
        <w:rPr>
          <w:rFonts w:hint="eastAsia" w:ascii="华文仿宋" w:hAnsi="华文仿宋" w:eastAsia="华文仿宋" w:cs="华文仿宋"/>
          <w:i w:val="0"/>
          <w:caps w:val="0"/>
          <w:color w:val="333333"/>
          <w:spacing w:val="0"/>
          <w:sz w:val="32"/>
          <w:szCs w:val="32"/>
          <w:shd w:val="clear" w:fill="FFFFFF"/>
          <w:lang w:eastAsia="zh-CN"/>
        </w:rPr>
        <w:t>乡</w:t>
      </w:r>
      <w:r>
        <w:rPr>
          <w:rFonts w:hint="eastAsia" w:ascii="华文仿宋" w:hAnsi="华文仿宋" w:eastAsia="华文仿宋" w:cs="华文仿宋"/>
          <w:i w:val="0"/>
          <w:caps w:val="0"/>
          <w:color w:val="333333"/>
          <w:spacing w:val="0"/>
          <w:sz w:val="32"/>
          <w:szCs w:val="32"/>
          <w:shd w:val="clear" w:fill="FFFFFF"/>
        </w:rPr>
        <w:t>镇应按规定及时受理。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    </w:t>
      </w:r>
      <w:r>
        <w:rPr>
          <w:rStyle w:val="5"/>
          <w:rFonts w:hint="eastAsia" w:ascii="华文仿宋" w:hAnsi="华文仿宋" w:eastAsia="华文仿宋" w:cs="华文仿宋"/>
          <w:i w:val="0"/>
          <w:caps w:val="0"/>
          <w:color w:val="333333"/>
          <w:spacing w:val="0"/>
          <w:sz w:val="32"/>
          <w:szCs w:val="32"/>
          <w:shd w:val="clear" w:fill="FFFFFF"/>
        </w:rPr>
        <w:t>（二）资料核验。</w:t>
      </w:r>
      <w:r>
        <w:rPr>
          <w:rStyle w:val="5"/>
          <w:rFonts w:hint="eastAsia" w:ascii="华文仿宋" w:hAnsi="华文仿宋" w:eastAsia="华文仿宋" w:cs="华文仿宋"/>
          <w:i w:val="0"/>
          <w:caps w:val="0"/>
          <w:color w:val="333333"/>
          <w:spacing w:val="0"/>
          <w:sz w:val="32"/>
          <w:szCs w:val="32"/>
          <w:shd w:val="clear" w:fill="FFFFFF"/>
        </w:rPr>
        <w:t>一是购机者及其身份、购机税控发票等资料。</w:t>
      </w:r>
      <w:r>
        <w:rPr>
          <w:rFonts w:hint="eastAsia" w:ascii="华文仿宋" w:hAnsi="华文仿宋" w:eastAsia="华文仿宋" w:cs="华文仿宋"/>
          <w:i w:val="0"/>
          <w:caps w:val="0"/>
          <w:color w:val="333333"/>
          <w:spacing w:val="0"/>
          <w:sz w:val="32"/>
          <w:szCs w:val="32"/>
          <w:shd w:val="clear" w:fill="FFFFFF"/>
        </w:rPr>
        <w:t>购机者为个人的，重点核验购机者本人与其身份证件是否相符，购机税控发票所显示的购机者姓名与购机者身份证件所显示的姓名是否一致；购机者为农业生产经营组织的，重点核验该组织法定代表人本人与其身份证件是否相符，法定代表人身份证件所显示的姓名与工商营业执照所显示的法定代表人姓名是否一致，购机税控发票所显示的购机者名称与工商营业执照所显示的农业生产经营组织名称是否一致。</w:t>
      </w:r>
      <w:r>
        <w:rPr>
          <w:rStyle w:val="5"/>
          <w:rFonts w:hint="eastAsia" w:ascii="华文仿宋" w:hAnsi="华文仿宋" w:eastAsia="华文仿宋" w:cs="华文仿宋"/>
          <w:i w:val="0"/>
          <w:caps w:val="0"/>
          <w:color w:val="333333"/>
          <w:spacing w:val="0"/>
          <w:sz w:val="32"/>
          <w:szCs w:val="32"/>
          <w:shd w:val="clear" w:fill="FFFFFF"/>
        </w:rPr>
        <w:t>二是</w:t>
      </w:r>
      <w:r>
        <w:rPr>
          <w:rStyle w:val="5"/>
          <w:rFonts w:hint="eastAsia" w:ascii="华文仿宋" w:hAnsi="华文仿宋" w:eastAsia="华文仿宋" w:cs="华文仿宋"/>
          <w:i w:val="0"/>
          <w:caps w:val="0"/>
          <w:color w:val="333333"/>
          <w:spacing w:val="0"/>
          <w:sz w:val="32"/>
          <w:szCs w:val="32"/>
          <w:shd w:val="clear" w:fill="FFFFFF"/>
          <w:lang w:eastAsia="zh-CN"/>
        </w:rPr>
        <w:t>社保卡</w:t>
      </w:r>
      <w:r>
        <w:rPr>
          <w:rStyle w:val="5"/>
          <w:rFonts w:hint="eastAsia" w:ascii="华文仿宋" w:hAnsi="华文仿宋" w:eastAsia="华文仿宋" w:cs="华文仿宋"/>
          <w:i w:val="0"/>
          <w:caps w:val="0"/>
          <w:color w:val="333333"/>
          <w:spacing w:val="0"/>
          <w:sz w:val="32"/>
          <w:szCs w:val="32"/>
          <w:shd w:val="clear" w:fill="FFFFFF"/>
        </w:rPr>
        <w:t>等资料。</w:t>
      </w:r>
      <w:r>
        <w:rPr>
          <w:rFonts w:hint="eastAsia" w:ascii="华文仿宋" w:hAnsi="华文仿宋" w:eastAsia="华文仿宋" w:cs="华文仿宋"/>
          <w:i w:val="0"/>
          <w:caps w:val="0"/>
          <w:color w:val="333333"/>
          <w:spacing w:val="0"/>
          <w:sz w:val="32"/>
          <w:szCs w:val="32"/>
          <w:shd w:val="clear" w:fill="FFFFFF"/>
        </w:rPr>
        <w:t>重点核验购机者填写的</w:t>
      </w:r>
      <w:r>
        <w:rPr>
          <w:rFonts w:hint="eastAsia" w:ascii="华文仿宋" w:hAnsi="华文仿宋" w:eastAsia="华文仿宋" w:cs="华文仿宋"/>
          <w:i w:val="0"/>
          <w:caps w:val="0"/>
          <w:color w:val="333333"/>
          <w:spacing w:val="0"/>
          <w:sz w:val="32"/>
          <w:szCs w:val="32"/>
          <w:shd w:val="clear" w:fill="FFFFFF"/>
          <w:lang w:eastAsia="zh-CN"/>
        </w:rPr>
        <w:t>社保卡卡</w:t>
      </w:r>
      <w:r>
        <w:rPr>
          <w:rFonts w:hint="eastAsia" w:ascii="华文仿宋" w:hAnsi="华文仿宋" w:eastAsia="华文仿宋" w:cs="华文仿宋"/>
          <w:i w:val="0"/>
          <w:caps w:val="0"/>
          <w:color w:val="333333"/>
          <w:spacing w:val="0"/>
          <w:sz w:val="32"/>
          <w:szCs w:val="32"/>
          <w:shd w:val="clear" w:fill="FFFFFF"/>
        </w:rPr>
        <w:t>号等信息、身份证件所显示的购机者姓名、工商营业执照所显示的农业生产经营组织名称是否一致。</w:t>
      </w:r>
      <w:r>
        <w:rPr>
          <w:rStyle w:val="5"/>
          <w:rFonts w:hint="eastAsia" w:ascii="华文仿宋" w:hAnsi="华文仿宋" w:eastAsia="华文仿宋" w:cs="华文仿宋"/>
          <w:i w:val="0"/>
          <w:caps w:val="0"/>
          <w:color w:val="333333"/>
          <w:spacing w:val="0"/>
          <w:sz w:val="32"/>
          <w:szCs w:val="32"/>
          <w:shd w:val="clear" w:fill="FFFFFF"/>
        </w:rPr>
        <w:t>三是购机价格真实性承诺。</w:t>
      </w:r>
      <w:r>
        <w:rPr>
          <w:rFonts w:hint="eastAsia" w:ascii="华文仿宋" w:hAnsi="华文仿宋" w:eastAsia="华文仿宋" w:cs="华文仿宋"/>
          <w:i w:val="0"/>
          <w:caps w:val="0"/>
          <w:color w:val="333333"/>
          <w:spacing w:val="0"/>
          <w:sz w:val="32"/>
          <w:szCs w:val="32"/>
          <w:shd w:val="clear" w:fill="FFFFFF"/>
        </w:rPr>
        <w:t>提示购机者确认购机税控发票上的购机金额与其实际全部支付给经销企业的资金是否一致，以及隐瞒不报、提供虚假信息需承担的违规责任，提示购机者对购机价格的真实性签字确认。</w:t>
      </w:r>
      <w:r>
        <w:rPr>
          <w:rStyle w:val="5"/>
          <w:rFonts w:hint="eastAsia" w:ascii="华文仿宋" w:hAnsi="华文仿宋" w:eastAsia="华文仿宋" w:cs="华文仿宋"/>
          <w:i w:val="0"/>
          <w:caps w:val="0"/>
          <w:color w:val="333333"/>
          <w:spacing w:val="0"/>
          <w:sz w:val="32"/>
          <w:szCs w:val="32"/>
          <w:shd w:val="clear" w:fill="FFFFFF"/>
        </w:rPr>
        <w:t>四是政策实施要求提供的其他资料。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华文仿宋" w:hAnsi="华文仿宋" w:eastAsia="华文仿宋" w:cs="华文仿宋"/>
          <w:i w:val="0"/>
          <w:caps w:val="0"/>
          <w:color w:val="333333"/>
          <w:spacing w:val="0"/>
          <w:sz w:val="32"/>
          <w:szCs w:val="32"/>
        </w:rPr>
      </w:pPr>
      <w:r>
        <w:rPr>
          <w:rStyle w:val="5"/>
          <w:rFonts w:hint="eastAsia" w:ascii="华文仿宋" w:hAnsi="华文仿宋" w:eastAsia="华文仿宋" w:cs="华文仿宋"/>
          <w:i w:val="0"/>
          <w:caps w:val="0"/>
          <w:color w:val="333333"/>
          <w:spacing w:val="0"/>
          <w:sz w:val="32"/>
          <w:szCs w:val="32"/>
          <w:shd w:val="clear" w:fill="FFFFFF"/>
        </w:rPr>
        <w:t>    </w:t>
      </w:r>
      <w:r>
        <w:rPr>
          <w:rFonts w:hint="eastAsia" w:ascii="华文仿宋" w:hAnsi="华文仿宋" w:eastAsia="华文仿宋" w:cs="华文仿宋"/>
          <w:i w:val="0"/>
          <w:caps w:val="0"/>
          <w:color w:val="333333"/>
          <w:spacing w:val="0"/>
          <w:sz w:val="32"/>
          <w:szCs w:val="32"/>
          <w:shd w:val="clear" w:fill="FFFFFF"/>
        </w:rPr>
        <w:t>未通过核验的，应将所发现的问题一次性告知购机者，并说明完善方法。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Style w:val="5"/>
          <w:rFonts w:hint="eastAsia" w:ascii="华文仿宋" w:hAnsi="华文仿宋" w:eastAsia="华文仿宋" w:cs="华文仿宋"/>
          <w:i w:val="0"/>
          <w:caps w:val="0"/>
          <w:color w:val="333333"/>
          <w:spacing w:val="0"/>
          <w:sz w:val="32"/>
          <w:szCs w:val="32"/>
          <w:shd w:val="clear" w:fill="FFFFFF"/>
        </w:rPr>
        <w:t>（三）</w:t>
      </w:r>
      <w:r>
        <w:rPr>
          <w:rStyle w:val="5"/>
          <w:rFonts w:hint="eastAsia" w:ascii="华文仿宋" w:hAnsi="华文仿宋" w:eastAsia="华文仿宋" w:cs="华文仿宋"/>
          <w:i w:val="0"/>
          <w:caps w:val="0"/>
          <w:color w:val="333333"/>
          <w:spacing w:val="0"/>
          <w:sz w:val="32"/>
          <w:szCs w:val="32"/>
          <w:shd w:val="clear" w:fill="FFFFFF"/>
          <w:lang w:eastAsia="zh-CN"/>
        </w:rPr>
        <w:t>乡</w:t>
      </w:r>
      <w:r>
        <w:rPr>
          <w:rStyle w:val="5"/>
          <w:rFonts w:hint="eastAsia" w:ascii="华文仿宋" w:hAnsi="华文仿宋" w:eastAsia="华文仿宋" w:cs="华文仿宋"/>
          <w:i w:val="0"/>
          <w:caps w:val="0"/>
          <w:color w:val="333333"/>
          <w:spacing w:val="0"/>
          <w:sz w:val="32"/>
          <w:szCs w:val="32"/>
          <w:shd w:val="clear" w:fill="FFFFFF"/>
        </w:rPr>
        <w:t>镇机具核验。</w:t>
      </w:r>
      <w:r>
        <w:rPr>
          <w:rStyle w:val="5"/>
          <w:rFonts w:hint="eastAsia" w:ascii="华文仿宋" w:hAnsi="华文仿宋" w:eastAsia="华文仿宋" w:cs="华文仿宋"/>
          <w:i w:val="0"/>
          <w:caps w:val="0"/>
          <w:color w:val="333333"/>
          <w:spacing w:val="0"/>
          <w:sz w:val="32"/>
          <w:szCs w:val="32"/>
          <w:shd w:val="clear" w:fill="FFFFFF"/>
        </w:rPr>
        <w:t>一是重点机具（重点购机户）核验。</w:t>
      </w:r>
      <w:r>
        <w:rPr>
          <w:rFonts w:hint="eastAsia" w:ascii="华文仿宋" w:hAnsi="华文仿宋" w:eastAsia="华文仿宋" w:cs="华文仿宋"/>
          <w:i w:val="0"/>
          <w:caps w:val="0"/>
          <w:color w:val="333333"/>
          <w:spacing w:val="0"/>
          <w:sz w:val="32"/>
          <w:szCs w:val="32"/>
          <w:shd w:val="clear" w:fill="FFFFFF"/>
        </w:rPr>
        <w:t>重点核验购机税控发票所显示的机具名称、生产企业、型号、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r>
        <w:rPr>
          <w:rStyle w:val="5"/>
          <w:rFonts w:hint="eastAsia" w:ascii="华文仿宋" w:hAnsi="华文仿宋" w:eastAsia="华文仿宋" w:cs="华文仿宋"/>
          <w:i w:val="0"/>
          <w:caps w:val="0"/>
          <w:color w:val="333333"/>
          <w:spacing w:val="0"/>
          <w:sz w:val="32"/>
          <w:szCs w:val="32"/>
          <w:shd w:val="clear" w:fill="FFFFFF"/>
        </w:rPr>
        <w:t>二是非重点机具核验</w:t>
      </w:r>
      <w:r>
        <w:rPr>
          <w:rFonts w:hint="eastAsia" w:ascii="华文仿宋" w:hAnsi="华文仿宋" w:eastAsia="华文仿宋" w:cs="华文仿宋"/>
          <w:i w:val="0"/>
          <w:caps w:val="0"/>
          <w:color w:val="333333"/>
          <w:spacing w:val="0"/>
          <w:sz w:val="32"/>
          <w:szCs w:val="32"/>
          <w:shd w:val="clear" w:fill="FFFFFF"/>
        </w:rPr>
        <w:t>。对补贴额较低、风险可控度高的机具可采取补贴资金兑付后按比例抽查核验方式进行，抽核内容同重点机具。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Style w:val="5"/>
          <w:rFonts w:hint="eastAsia" w:ascii="华文仿宋" w:hAnsi="华文仿宋" w:eastAsia="华文仿宋" w:cs="华文仿宋"/>
          <w:i w:val="0"/>
          <w:caps w:val="0"/>
          <w:color w:val="333333"/>
          <w:spacing w:val="0"/>
          <w:sz w:val="32"/>
          <w:szCs w:val="32"/>
          <w:shd w:val="clear" w:fill="FFFFFF"/>
        </w:rPr>
        <w:t>重点机具（重点购机户）</w:t>
      </w:r>
      <w:r>
        <w:rPr>
          <w:rFonts w:hint="eastAsia" w:ascii="华文仿宋" w:hAnsi="华文仿宋" w:eastAsia="华文仿宋" w:cs="华文仿宋"/>
          <w:i w:val="0"/>
          <w:caps w:val="0"/>
          <w:color w:val="333333"/>
          <w:spacing w:val="0"/>
          <w:sz w:val="32"/>
          <w:szCs w:val="32"/>
          <w:shd w:val="clear" w:fill="FFFFFF"/>
        </w:rPr>
        <w:t>是指单台中央补贴额5000元以上或单次申请补贴额合计10000元以上的</w:t>
      </w:r>
      <w:r>
        <w:rPr>
          <w:rFonts w:hint="eastAsia" w:ascii="华文仿宋" w:hAnsi="华文仿宋" w:eastAsia="华文仿宋" w:cs="华文仿宋"/>
          <w:i w:val="0"/>
          <w:caps w:val="0"/>
          <w:color w:val="333333"/>
          <w:spacing w:val="0"/>
          <w:sz w:val="32"/>
          <w:szCs w:val="32"/>
          <w:shd w:val="clear" w:fill="FFFFFF"/>
          <w:lang w:eastAsia="zh-CN"/>
        </w:rPr>
        <w:t>；</w:t>
      </w:r>
      <w:r>
        <w:rPr>
          <w:rStyle w:val="5"/>
          <w:rFonts w:hint="eastAsia" w:ascii="华文仿宋" w:hAnsi="华文仿宋" w:eastAsia="华文仿宋" w:cs="华文仿宋"/>
          <w:i w:val="0"/>
          <w:caps w:val="0"/>
          <w:color w:val="333333"/>
          <w:spacing w:val="0"/>
          <w:sz w:val="32"/>
          <w:szCs w:val="32"/>
          <w:shd w:val="clear" w:fill="FFFFFF"/>
        </w:rPr>
        <w:t>非重点机具</w:t>
      </w:r>
      <w:r>
        <w:rPr>
          <w:rFonts w:hint="eastAsia" w:ascii="华文仿宋" w:hAnsi="华文仿宋" w:eastAsia="华文仿宋" w:cs="华文仿宋"/>
          <w:i w:val="0"/>
          <w:caps w:val="0"/>
          <w:color w:val="333333"/>
          <w:spacing w:val="0"/>
          <w:sz w:val="32"/>
          <w:szCs w:val="32"/>
          <w:shd w:val="clear" w:fill="FFFFFF"/>
        </w:rPr>
        <w:t>是指单台补贴额5000元以下的。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核验比例：重点机具（重点购机户）为100%；非重点机具为不低于80%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    核验结果由核验人员（需两人以上）与购机者双方签字确认，未通过核验的，应将所发现的问题一次性告知购机者，并说明完善方法。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    </w:t>
      </w:r>
      <w:r>
        <w:rPr>
          <w:rStyle w:val="5"/>
          <w:rFonts w:hint="eastAsia" w:ascii="华文仿宋" w:hAnsi="华文仿宋" w:eastAsia="华文仿宋" w:cs="华文仿宋"/>
          <w:i w:val="0"/>
          <w:caps w:val="0"/>
          <w:color w:val="333333"/>
          <w:spacing w:val="0"/>
          <w:sz w:val="32"/>
          <w:szCs w:val="32"/>
          <w:shd w:val="clear" w:fill="FFFFFF"/>
        </w:rPr>
        <w:t>（四）区农业农村局复核登记。</w:t>
      </w:r>
      <w:r>
        <w:rPr>
          <w:rStyle w:val="5"/>
          <w:rFonts w:hint="eastAsia" w:ascii="华文仿宋" w:hAnsi="华文仿宋" w:eastAsia="华文仿宋" w:cs="华文仿宋"/>
          <w:i w:val="0"/>
          <w:caps w:val="0"/>
          <w:color w:val="333333"/>
          <w:spacing w:val="0"/>
          <w:sz w:val="32"/>
          <w:szCs w:val="32"/>
          <w:shd w:val="clear" w:fill="FFFFFF"/>
          <w:lang w:eastAsia="zh-CN"/>
        </w:rPr>
        <w:t>乡</w:t>
      </w:r>
      <w:r>
        <w:rPr>
          <w:rFonts w:hint="eastAsia" w:ascii="华文仿宋" w:hAnsi="华文仿宋" w:eastAsia="华文仿宋" w:cs="华文仿宋"/>
          <w:i w:val="0"/>
          <w:caps w:val="0"/>
          <w:color w:val="333333"/>
          <w:spacing w:val="0"/>
          <w:sz w:val="32"/>
          <w:szCs w:val="32"/>
          <w:shd w:val="clear" w:fill="FFFFFF"/>
        </w:rPr>
        <w:t>镇核验后，区农业农村局分批次组织相关业务科室对重点机具（重点购机户）进行抽查复核，抽查比例不低于50%。并在集体审议补贴资金兑付时向局党组报告机具核验情况，通过后登记立册。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   </w:t>
      </w:r>
      <w:r>
        <w:rPr>
          <w:rStyle w:val="5"/>
          <w:rFonts w:hint="eastAsia" w:ascii="华文仿宋" w:hAnsi="华文仿宋" w:eastAsia="华文仿宋" w:cs="华文仿宋"/>
          <w:i w:val="0"/>
          <w:caps w:val="0"/>
          <w:color w:val="333333"/>
          <w:spacing w:val="0"/>
          <w:sz w:val="32"/>
          <w:szCs w:val="32"/>
          <w:shd w:val="clear" w:fill="FFFFFF"/>
        </w:rPr>
        <w:t> （五）公示报送。</w:t>
      </w:r>
      <w:r>
        <w:rPr>
          <w:rFonts w:hint="eastAsia" w:ascii="华文仿宋" w:hAnsi="华文仿宋" w:eastAsia="华文仿宋" w:cs="华文仿宋"/>
          <w:i w:val="0"/>
          <w:caps w:val="0"/>
          <w:color w:val="333333"/>
          <w:spacing w:val="0"/>
          <w:sz w:val="32"/>
          <w:szCs w:val="32"/>
          <w:shd w:val="clear" w:fill="FFFFFF"/>
        </w:rPr>
        <w:t>对通过复核的补贴申请信息进行为期不少于30天的公示，公示无异议后报送同级财政部门。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   </w:t>
      </w:r>
      <w:r>
        <w:rPr>
          <w:rStyle w:val="5"/>
          <w:rFonts w:hint="eastAsia" w:ascii="华文仿宋" w:hAnsi="华文仿宋" w:eastAsia="华文仿宋" w:cs="华文仿宋"/>
          <w:i w:val="0"/>
          <w:caps w:val="0"/>
          <w:color w:val="333333"/>
          <w:spacing w:val="0"/>
          <w:sz w:val="32"/>
          <w:szCs w:val="32"/>
          <w:shd w:val="clear" w:fill="FFFFFF"/>
        </w:rPr>
        <w:t> （六）资料处理。</w:t>
      </w:r>
      <w:r>
        <w:rPr>
          <w:rFonts w:hint="eastAsia" w:ascii="华文仿宋" w:hAnsi="华文仿宋" w:eastAsia="华文仿宋" w:cs="华文仿宋"/>
          <w:i w:val="0"/>
          <w:caps w:val="0"/>
          <w:color w:val="333333"/>
          <w:spacing w:val="0"/>
          <w:sz w:val="32"/>
          <w:szCs w:val="32"/>
          <w:shd w:val="clear" w:fill="FFFFFF"/>
        </w:rPr>
        <w:t>对财政部门未提出疑义的补贴申请，将其核验资料留存备用备查，留存期限不少于5年。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shd w:val="clear" w:fill="FFFFFF"/>
        </w:rPr>
        <w:t>三、监督管理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Style w:val="5"/>
          <w:rFonts w:hint="eastAsia" w:ascii="华文仿宋" w:hAnsi="华文仿宋" w:eastAsia="华文仿宋" w:cs="华文仿宋"/>
          <w:i w:val="0"/>
          <w:caps w:val="0"/>
          <w:color w:val="333333"/>
          <w:spacing w:val="0"/>
          <w:sz w:val="32"/>
          <w:szCs w:val="32"/>
          <w:shd w:val="clear" w:fill="FFFFFF"/>
        </w:rPr>
        <w:t>（一）加强核验人员队伍建设。</w:t>
      </w:r>
      <w:r>
        <w:rPr>
          <w:rFonts w:hint="eastAsia" w:ascii="华文仿宋" w:hAnsi="华文仿宋" w:eastAsia="华文仿宋" w:cs="华文仿宋"/>
          <w:i w:val="0"/>
          <w:caps w:val="0"/>
          <w:color w:val="333333"/>
          <w:spacing w:val="0"/>
          <w:sz w:val="32"/>
          <w:szCs w:val="32"/>
          <w:shd w:val="clear" w:fill="FFFFFF"/>
        </w:rPr>
        <w:t>建立健全分管领导监督机制，选配责任心强、业务素质高、作风优良的干部从事核验工作，对其每年至少开展一次廉洁从政、业务技能等方面的教育培训。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华文仿宋" w:hAnsi="华文仿宋" w:eastAsia="华文仿宋" w:cs="华文仿宋"/>
          <w:i w:val="0"/>
          <w:caps w:val="0"/>
          <w:color w:val="333333"/>
          <w:spacing w:val="0"/>
          <w:sz w:val="32"/>
          <w:szCs w:val="32"/>
        </w:rPr>
      </w:pPr>
      <w:r>
        <w:rPr>
          <w:rStyle w:val="5"/>
          <w:rFonts w:hint="eastAsia" w:ascii="华文仿宋" w:hAnsi="华文仿宋" w:eastAsia="华文仿宋" w:cs="华文仿宋"/>
          <w:i w:val="0"/>
          <w:caps w:val="0"/>
          <w:color w:val="333333"/>
          <w:spacing w:val="0"/>
          <w:sz w:val="32"/>
          <w:szCs w:val="32"/>
          <w:shd w:val="clear" w:fill="FFFFFF"/>
        </w:rPr>
        <w:t>（二）推行购机承诺践诺。</w:t>
      </w:r>
      <w:r>
        <w:rPr>
          <w:rFonts w:hint="eastAsia" w:ascii="华文仿宋" w:hAnsi="华文仿宋" w:eastAsia="华文仿宋" w:cs="华文仿宋"/>
          <w:i w:val="0"/>
          <w:caps w:val="0"/>
          <w:color w:val="333333"/>
          <w:spacing w:val="0"/>
          <w:sz w:val="32"/>
          <w:szCs w:val="32"/>
          <w:shd w:val="clear" w:fill="FFFFFF"/>
        </w:rPr>
        <w:t>加强购机者补贴申请行为的自我约束和信用管理，实行补贴申请资料真实性、完整性和有效性的自主承诺，引导其规范参与补贴政策实施，主动报告所发现的问题，共同维护政策实施良好环境。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firstLineChars="200"/>
        <w:textAlignment w:val="auto"/>
        <w:rPr>
          <w:rFonts w:hint="eastAsia" w:ascii="华文仿宋" w:hAnsi="华文仿宋" w:eastAsia="华文仿宋" w:cs="华文仿宋"/>
          <w:i w:val="0"/>
          <w:caps w:val="0"/>
          <w:color w:val="333333"/>
          <w:spacing w:val="0"/>
          <w:sz w:val="32"/>
          <w:szCs w:val="32"/>
          <w:shd w:val="clear" w:fill="FFFFFF"/>
        </w:rPr>
      </w:pPr>
      <w:r>
        <w:rPr>
          <w:rStyle w:val="5"/>
          <w:rFonts w:hint="eastAsia" w:ascii="华文仿宋" w:hAnsi="华文仿宋" w:eastAsia="华文仿宋" w:cs="华文仿宋"/>
          <w:i w:val="0"/>
          <w:caps w:val="0"/>
          <w:color w:val="333333"/>
          <w:spacing w:val="0"/>
          <w:sz w:val="32"/>
          <w:szCs w:val="32"/>
          <w:shd w:val="clear" w:fill="FFFFFF"/>
        </w:rPr>
        <w:t>（三）全面排查违规线索。</w:t>
      </w:r>
      <w:r>
        <w:rPr>
          <w:rFonts w:hint="eastAsia" w:ascii="华文仿宋" w:hAnsi="华文仿宋" w:eastAsia="华文仿宋" w:cs="华文仿宋"/>
          <w:i w:val="0"/>
          <w:caps w:val="0"/>
          <w:color w:val="333333"/>
          <w:spacing w:val="0"/>
          <w:sz w:val="32"/>
          <w:szCs w:val="32"/>
          <w:shd w:val="clear" w:fill="FFFFFF"/>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农机购置补贴领导小组研究决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firstLineChars="200"/>
        <w:textAlignment w:val="auto"/>
        <w:rPr>
          <w:rStyle w:val="5"/>
          <w:rFonts w:hint="eastAsia" w:ascii="华文仿宋" w:hAnsi="华文仿宋" w:eastAsia="华文仿宋" w:cs="华文仿宋"/>
          <w:i w:val="0"/>
          <w:caps w:val="0"/>
          <w:color w:val="333333"/>
          <w:spacing w:val="0"/>
          <w:sz w:val="32"/>
          <w:szCs w:val="32"/>
          <w:shd w:val="clear" w:fill="FFFFFF"/>
          <w:lang w:val="en-US" w:eastAsia="zh-CN"/>
        </w:rPr>
      </w:pPr>
      <w:r>
        <w:rPr>
          <w:rStyle w:val="5"/>
          <w:rFonts w:hint="eastAsia" w:ascii="华文仿宋" w:hAnsi="华文仿宋" w:eastAsia="华文仿宋" w:cs="华文仿宋"/>
          <w:i w:val="0"/>
          <w:caps w:val="0"/>
          <w:color w:val="333333"/>
          <w:spacing w:val="0"/>
          <w:sz w:val="32"/>
          <w:szCs w:val="32"/>
          <w:shd w:val="clear" w:fill="FFFFFF"/>
          <w:lang w:eastAsia="zh-CN"/>
        </w:rPr>
        <w:t>（四）举办电话。</w:t>
      </w:r>
      <w:r>
        <w:rPr>
          <w:rStyle w:val="5"/>
          <w:rFonts w:hint="eastAsia" w:ascii="华文仿宋" w:hAnsi="华文仿宋" w:eastAsia="华文仿宋" w:cs="华文仿宋"/>
          <w:i w:val="0"/>
          <w:caps w:val="0"/>
          <w:color w:val="333333"/>
          <w:spacing w:val="0"/>
          <w:sz w:val="32"/>
          <w:szCs w:val="32"/>
          <w:shd w:val="clear" w:fill="FFFFFF"/>
          <w:lang w:val="en-US" w:eastAsia="zh-CN"/>
        </w:rPr>
        <w:t>0839-8621009.</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朝天区农业农村局</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2020年3月10日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楷体简体">
    <w:altName w:val="宋体"/>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楷体简体">
    <w:altName w:val="宋体"/>
    <w:panose1 w:val="00000000000000000000"/>
    <w:charset w:val="00"/>
    <w:family w:val="auto"/>
    <w:pitch w:val="default"/>
    <w:sig w:usb0="00000000" w:usb1="00000000" w:usb2="00000000" w:usb3="00000000" w:csb0="00000000" w:csb1="00000000"/>
  </w:font>
  <w:font w:name="方正仿宋简体">
    <w:altName w:val="Arial Unicode M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1408B"/>
    <w:rsid w:val="0501408B"/>
    <w:rsid w:val="280A5FE9"/>
    <w:rsid w:val="287114BA"/>
    <w:rsid w:val="33EC778D"/>
    <w:rsid w:val="357E4352"/>
    <w:rsid w:val="454A4524"/>
    <w:rsid w:val="54F85100"/>
    <w:rsid w:val="6CCC796D"/>
    <w:rsid w:val="75464DDE"/>
    <w:rsid w:val="7F7711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2020-05-15T00:54:00Z</dcterms:created>
  <dc:creator>老六</dc:creator>
  <cp:lastModifiedBy>少年</cp:lastModifiedBy>
  <dcterms:modified xsi:type="dcterms:W3CDTF">2020-05-15T01:53:34Z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