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lang w:val="en-US" w:eastAsia="zh-CN"/>
        </w:rPr>
      </w:pPr>
      <w:r>
        <w:rPr>
          <w:rFonts w:hint="eastAsia"/>
          <w:lang w:val="en-US" w:eastAsia="zh-CN"/>
        </w:rPr>
        <w:t>石棉县农业农村局</w:t>
      </w:r>
    </w:p>
    <w:p>
      <w:pPr>
        <w:pStyle w:val="4"/>
        <w:bidi w:val="0"/>
        <w:jc w:val="center"/>
        <w:rPr>
          <w:rFonts w:hint="eastAsia"/>
          <w:lang w:val="en-US" w:eastAsia="zh-CN"/>
        </w:rPr>
      </w:pPr>
      <w:r>
        <w:rPr>
          <w:rFonts w:hint="eastAsia"/>
          <w:lang w:val="en-US" w:eastAsia="zh-CN"/>
        </w:rPr>
        <w:t>关于确定农业机械报废回收企业的公告</w:t>
      </w:r>
    </w:p>
    <w:p>
      <w:pPr>
        <w:rPr>
          <w:rFonts w:hint="eastAsia" w:ascii="黑体" w:hAnsi="黑体" w:eastAsia="黑体" w:cs="黑体"/>
          <w:sz w:val="32"/>
          <w:szCs w:val="32"/>
          <w:lang w:val="en-US" w:eastAsia="zh-CN"/>
        </w:rPr>
      </w:pPr>
    </w:p>
    <w:p>
      <w:pPr>
        <w:ind w:firstLine="600" w:firstLineChars="200"/>
        <w:rPr>
          <w:rFonts w:hint="eastAsia"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sz w:val="30"/>
          <w:szCs w:val="30"/>
          <w:lang w:val="en-US" w:eastAsia="zh-CN"/>
        </w:rPr>
        <w:t>按照</w:t>
      </w:r>
      <w:r>
        <w:rPr>
          <w:rFonts w:hint="eastAsia" w:ascii="仿宋" w:hAnsi="仿宋" w:eastAsia="仿宋" w:cs="仿宋"/>
          <w:i w:val="0"/>
          <w:caps w:val="0"/>
          <w:color w:val="333333"/>
          <w:spacing w:val="0"/>
          <w:sz w:val="30"/>
          <w:szCs w:val="30"/>
          <w:shd w:val="clear" w:fill="FFFFFF"/>
        </w:rPr>
        <w:t>《四川省农业农村厅四川省财政厅四川省商务厅关于印发〈四川省农业机械报废更新补贴实施方案〉的通知》</w:t>
      </w:r>
      <w:r>
        <w:rPr>
          <w:rFonts w:hint="eastAsia" w:ascii="仿宋" w:hAnsi="仿宋" w:eastAsia="仿宋" w:cs="仿宋"/>
          <w:i w:val="0"/>
          <w:caps w:val="0"/>
          <w:color w:val="333333"/>
          <w:spacing w:val="0"/>
          <w:sz w:val="30"/>
          <w:szCs w:val="30"/>
          <w:shd w:val="clear" w:fill="FFFFFF"/>
          <w:lang w:val="en-US" w:eastAsia="zh-CN"/>
        </w:rPr>
        <w:t>文件要求，我局需确定农业机械报废回收企业开展</w:t>
      </w:r>
      <w:r>
        <w:rPr>
          <w:rFonts w:hint="eastAsia" w:ascii="仿宋" w:hAnsi="仿宋" w:eastAsia="仿宋" w:cs="仿宋"/>
          <w:i w:val="0"/>
          <w:caps w:val="0"/>
          <w:color w:val="333333"/>
          <w:spacing w:val="0"/>
          <w:sz w:val="30"/>
          <w:szCs w:val="30"/>
          <w:shd w:val="clear" w:fill="FFFFFF"/>
        </w:rPr>
        <w:t>农业机械报废更新补贴</w:t>
      </w:r>
      <w:r>
        <w:rPr>
          <w:rFonts w:hint="eastAsia" w:ascii="仿宋" w:hAnsi="仿宋" w:eastAsia="仿宋" w:cs="仿宋"/>
          <w:i w:val="0"/>
          <w:caps w:val="0"/>
          <w:color w:val="333333"/>
          <w:spacing w:val="0"/>
          <w:sz w:val="30"/>
          <w:szCs w:val="30"/>
          <w:shd w:val="clear" w:fill="FFFFFF"/>
          <w:lang w:val="en-US" w:eastAsia="zh-CN"/>
        </w:rPr>
        <w:t>工作。报废农机回收企业（以下简称“回收企业”）应符合《报废机动车回收管理办法（国务院令第715号）》相关规定，取得报废机动车回收拆解资质，也可符合《再生资源回收管理办法》相关规定，取得包含从事回收生产性废旧金属和非生产性废旧金属业务范围的营业执照，并已在当地县级人民政府公安机关备案的其他企业、农机维修企业或农机合作社。回收企业应当遵守国家有关消防、安全、环保的规定，按照《报废农机机械回收拆解技术规范》开展报废农机回收拆解工作。请符合资质条件的回收企业积极</w:t>
      </w:r>
      <w:bookmarkStart w:id="0" w:name="_GoBack"/>
      <w:bookmarkEnd w:id="0"/>
      <w:r>
        <w:rPr>
          <w:rFonts w:hint="eastAsia" w:ascii="仿宋" w:hAnsi="仿宋" w:eastAsia="仿宋" w:cs="仿宋"/>
          <w:i w:val="0"/>
          <w:caps w:val="0"/>
          <w:color w:val="333333"/>
          <w:spacing w:val="0"/>
          <w:sz w:val="30"/>
          <w:szCs w:val="30"/>
          <w:shd w:val="clear" w:fill="FFFFFF"/>
          <w:lang w:val="en-US" w:eastAsia="zh-CN"/>
        </w:rPr>
        <w:t>与我局联系，联系地址：石棉县玉泉路33号902办公室，联系电话：18054732133。我局将统一向社会公布符合条件的回收企业。</w:t>
      </w:r>
    </w:p>
    <w:p>
      <w:pPr>
        <w:ind w:firstLine="600" w:firstLineChars="200"/>
        <w:rPr>
          <w:rFonts w:hint="eastAsia"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i w:val="0"/>
          <w:caps w:val="0"/>
          <w:color w:val="333333"/>
          <w:spacing w:val="0"/>
          <w:sz w:val="30"/>
          <w:szCs w:val="30"/>
          <w:shd w:val="clear" w:fill="FFFFFF"/>
          <w:lang w:val="en-US" w:eastAsia="zh-CN"/>
        </w:rPr>
        <w:t>特此公告！</w:t>
      </w:r>
    </w:p>
    <w:p>
      <w:pPr>
        <w:ind w:firstLine="600" w:firstLineChars="200"/>
        <w:rPr>
          <w:rFonts w:hint="eastAsia" w:ascii="仿宋" w:hAnsi="仿宋" w:eastAsia="仿宋" w:cs="仿宋"/>
          <w:i w:val="0"/>
          <w:caps w:val="0"/>
          <w:color w:val="333333"/>
          <w:spacing w:val="0"/>
          <w:sz w:val="30"/>
          <w:szCs w:val="30"/>
          <w:shd w:val="clear" w:fill="FFFFFF"/>
          <w:lang w:val="en-US" w:eastAsia="zh-CN"/>
        </w:rPr>
      </w:pPr>
    </w:p>
    <w:p>
      <w:pPr>
        <w:ind w:firstLine="600" w:firstLineChars="200"/>
        <w:rPr>
          <w:rFonts w:hint="eastAsia"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i w:val="0"/>
          <w:caps w:val="0"/>
          <w:color w:val="333333"/>
          <w:spacing w:val="0"/>
          <w:sz w:val="30"/>
          <w:szCs w:val="30"/>
          <w:shd w:val="clear" w:fill="FFFFFF"/>
          <w:lang w:val="en-US" w:eastAsia="zh-CN"/>
        </w:rPr>
        <w:t xml:space="preserve">                                  石棉县农业农村局</w:t>
      </w:r>
    </w:p>
    <w:p>
      <w:pPr>
        <w:ind w:firstLine="600" w:firstLineChars="200"/>
        <w:rPr>
          <w:rFonts w:hint="default"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i w:val="0"/>
          <w:caps w:val="0"/>
          <w:color w:val="333333"/>
          <w:spacing w:val="0"/>
          <w:sz w:val="30"/>
          <w:szCs w:val="30"/>
          <w:shd w:val="clear" w:fill="FFFFFF"/>
          <w:lang w:val="en-US" w:eastAsia="zh-CN"/>
        </w:rPr>
        <w:t xml:space="preserve">                                   2020年9月8日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F0FD6"/>
    <w:rsid w:val="22CF0FD6"/>
    <w:rsid w:val="601F0B2B"/>
    <w:rsid w:val="722C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2020-09-08T02:29:00Z</dcterms:created>
  <dc:creator>杨杨杨</dc:creator>
  <cp:lastModifiedBy>杨杨杨</cp:lastModifiedBy>
  <dcterms:modified xsi:type="dcterms:W3CDTF">2020-09-08T06:49:53Z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