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575F6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2020年度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BE1E73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575F6A"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575F6A">
        <w:rPr>
          <w:rFonts w:ascii="仿宋_GB2312" w:eastAsia="仿宋_GB2312" w:hAnsi="仿宋_GB2312" w:cs="仿宋_GB2312" w:hint="eastAsia"/>
          <w:kern w:val="0"/>
          <w:sz w:val="32"/>
          <w:szCs w:val="32"/>
        </w:rPr>
        <w:t>度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575F6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购机户</w:t>
      </w:r>
      <w:r w:rsidR="00575F6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691户购置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补贴机具</w:t>
      </w:r>
      <w:r w:rsidR="00575F6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856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 w:rsidR="00575F6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161.536</w:t>
      </w:r>
      <w:r w:rsidR="00D17C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 w:rsidR="00575F6A">
        <w:rPr>
          <w:rFonts w:ascii="仿宋_GB2312" w:eastAsia="仿宋_GB2312" w:hAnsi="仿宋_GB2312" w:cs="仿宋_GB2312" w:hint="eastAsia"/>
          <w:sz w:val="32"/>
          <w:szCs w:val="32"/>
        </w:rPr>
        <w:t>652.351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="00575F6A">
        <w:rPr>
          <w:rFonts w:ascii="仿宋_GB2312" w:eastAsia="仿宋_GB2312" w:hAnsi="仿宋_GB2312" w:cs="仿宋_GB2312" w:hint="eastAsia"/>
          <w:sz w:val="32"/>
          <w:szCs w:val="32"/>
        </w:rPr>
        <w:t>仅此一项,全县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新增农机固定资产</w:t>
      </w:r>
      <w:r w:rsidR="00575F6A">
        <w:rPr>
          <w:rFonts w:ascii="仿宋_GB2312" w:eastAsia="仿宋_GB2312" w:hAnsi="仿宋_GB2312" w:cs="仿宋_GB2312" w:hint="eastAsia"/>
          <w:sz w:val="32"/>
          <w:szCs w:val="32"/>
        </w:rPr>
        <w:t>913.887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575F6A">
        <w:rPr>
          <w:rFonts w:ascii="仿宋_GB2312" w:eastAsia="仿宋_GB2312" w:hAnsi="仿宋_GB2312" w:cs="仿宋_GB2312" w:hint="eastAsia"/>
          <w:sz w:val="32"/>
          <w:szCs w:val="32"/>
        </w:rPr>
        <w:t>、农机总6658.7千瓦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E1E7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E1E7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F6AD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E8" w:rsidRDefault="00AF37E8" w:rsidP="00D17C4A">
      <w:r>
        <w:separator/>
      </w:r>
    </w:p>
  </w:endnote>
  <w:endnote w:type="continuationSeparator" w:id="1">
    <w:p w:rsidR="00AF37E8" w:rsidRDefault="00AF37E8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E8" w:rsidRDefault="00AF37E8" w:rsidP="00D17C4A">
      <w:r>
        <w:separator/>
      </w:r>
    </w:p>
  </w:footnote>
  <w:footnote w:type="continuationSeparator" w:id="1">
    <w:p w:rsidR="00AF37E8" w:rsidRDefault="00AF37E8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20E93"/>
    <w:rsid w:val="000F6ADF"/>
    <w:rsid w:val="00243699"/>
    <w:rsid w:val="00506AFB"/>
    <w:rsid w:val="005513EF"/>
    <w:rsid w:val="00575F6A"/>
    <w:rsid w:val="00912D11"/>
    <w:rsid w:val="009F514D"/>
    <w:rsid w:val="00AD1897"/>
    <w:rsid w:val="00AF37E8"/>
    <w:rsid w:val="00B0240A"/>
    <w:rsid w:val="00B024F8"/>
    <w:rsid w:val="00B776BB"/>
    <w:rsid w:val="00BE1E73"/>
    <w:rsid w:val="00D17C4A"/>
    <w:rsid w:val="00D42496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2</cp:revision>
  <dcterms:created xsi:type="dcterms:W3CDTF">2021-03-10T03:20:00Z</dcterms:created>
  <dcterms:modified xsi:type="dcterms:W3CDTF">2021-03-10T03:20:00Z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