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附件3：</w:t>
      </w:r>
    </w:p>
    <w:p>
      <w:pPr>
        <w:snapToGrid w:val="0"/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u w:val="none"/>
          <w:lang w:val="en-US" w:eastAsia="zh-CN"/>
        </w:rPr>
        <w:t>2020</w:t>
      </w:r>
      <w:r>
        <w:rPr>
          <w:rFonts w:hint="eastAsia" w:ascii="宋体" w:hAnsi="宋体"/>
          <w:b/>
          <w:color w:val="000000"/>
          <w:sz w:val="36"/>
          <w:szCs w:val="36"/>
          <w:u w:val="none"/>
        </w:rPr>
        <w:t>年度</w:t>
      </w:r>
      <w:r>
        <w:rPr>
          <w:rFonts w:hint="eastAsia" w:ascii="宋体" w:hAnsi="宋体"/>
          <w:b/>
          <w:color w:val="000000"/>
          <w:sz w:val="36"/>
          <w:szCs w:val="36"/>
          <w:u w:val="none"/>
          <w:lang w:eastAsia="zh-CN"/>
        </w:rPr>
        <w:t>北川羌族自治县</w:t>
      </w:r>
      <w:r>
        <w:rPr>
          <w:rFonts w:hint="eastAsia" w:ascii="宋体" w:hAnsi="宋体"/>
          <w:b/>
          <w:color w:val="000000"/>
          <w:sz w:val="36"/>
          <w:szCs w:val="36"/>
        </w:rPr>
        <w:t>享受农机购置补贴的购机者信息表</w:t>
      </w:r>
    </w:p>
    <w:p>
      <w:pPr>
        <w:spacing w:line="620" w:lineRule="exact"/>
        <w:ind w:firstLine="320" w:firstLineChars="100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公示</w:t>
      </w: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北川羌族自治县农业农村局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时间：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994"/>
        <w:gridCol w:w="1275"/>
        <w:gridCol w:w="1110"/>
        <w:gridCol w:w="1020"/>
        <w:gridCol w:w="1725"/>
        <w:gridCol w:w="840"/>
        <w:gridCol w:w="780"/>
        <w:gridCol w:w="1005"/>
        <w:gridCol w:w="975"/>
        <w:gridCol w:w="1275"/>
        <w:gridCol w:w="1215"/>
        <w:gridCol w:w="1082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34" w:hRule="exact"/>
          <w:jc w:val="center"/>
        </w:trPr>
        <w:tc>
          <w:tcPr>
            <w:tcW w:w="564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379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62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（镇）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村组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品目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厂家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机型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经销商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（台）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exac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永安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向阳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邓益茂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重庆艾铭玛机械制造有限公司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1WG-6.3-135FC-ZCA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tabs>
                <w:tab w:val="left" w:pos="377"/>
              </w:tabs>
              <w:snapToGrid w:val="0"/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绵阳鑫海机电设备有限公司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980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exac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永安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向阳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袁兴洪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重庆艾铭玛机械制造有限公司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1WG-6.3-135FC-ZCA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绵阳鑫海机电设备有限公司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980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exac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永安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向阳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邓益远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重庆艾铭玛机械制造有限公司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1WG-6.3-135FC-ZCA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绵阳鑫海机电设备有限公司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980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贯岭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中心村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217号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王方义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铡草机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郑州吉峰机械制造有限公司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9ZP-1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1340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香泉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流溪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肖海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轮式拖拉机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山东华创机器人制造有限公司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华创沃尔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804E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绵阳市方元农机有限责任公司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95300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28580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28580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香泉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流溪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肖海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旋耕机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河南康德瀚机械制造有限公司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1GQN-160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绵阳市方元农机有限责任公司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exac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香泉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紫山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金代国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重庆五谷通用设备有限公司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1WG5.3-135FC-ZC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绵阳市涪城区双耕机械批发部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4100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980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exac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安昌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川竹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黄学军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山东雷沃重工股份有限公司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雷沃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M704-BA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绵阳吉峰农机有限公司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77700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24300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exac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安昌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川竹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黄学军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旋耕机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河南沃正实业有限公司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1GQN-200A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绵阳聚农农机销售有限公司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7500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1900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exac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安昌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开茂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谢登才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微耕机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重庆揽胜机械制造有限公司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1WG5.3-120FC-Z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江油市诗薏隆农机有限公司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3500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980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擂鼓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柳林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姜林波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病死畜禽无害处理设备化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江苏常禾农业科技有限公司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11FJX-2.1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广汉市昌鑫农机经营部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150300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45000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开坪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全益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307号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方虎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病死畜禽无害处理设备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江苏常禾农业科技有限公司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11FJX-2.1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广汉市昌鑫农机经营部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150300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45000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exac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安昌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群联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2组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邱大勇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第一拖拉机股份有限公司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ME554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62950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16530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37" w:hRule="exact"/>
          <w:jc w:val="center"/>
        </w:trPr>
        <w:tc>
          <w:tcPr>
            <w:tcW w:w="9313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567990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167530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167530</w:t>
            </w:r>
          </w:p>
        </w:tc>
      </w:tr>
    </w:tbl>
    <w:p>
      <w:pPr>
        <w:spacing w:line="20" w:lineRule="exact"/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975EA"/>
    <w:rsid w:val="082351B3"/>
    <w:rsid w:val="083F33DD"/>
    <w:rsid w:val="0DF878E9"/>
    <w:rsid w:val="0F0A2D78"/>
    <w:rsid w:val="124741AD"/>
    <w:rsid w:val="134975EA"/>
    <w:rsid w:val="16355159"/>
    <w:rsid w:val="19610A04"/>
    <w:rsid w:val="19FF333B"/>
    <w:rsid w:val="21833FE2"/>
    <w:rsid w:val="240D2539"/>
    <w:rsid w:val="25D42E7B"/>
    <w:rsid w:val="265C7212"/>
    <w:rsid w:val="26A150B6"/>
    <w:rsid w:val="27547804"/>
    <w:rsid w:val="2897637A"/>
    <w:rsid w:val="2D2E71D5"/>
    <w:rsid w:val="36B36FE0"/>
    <w:rsid w:val="3C4940BD"/>
    <w:rsid w:val="3E1926C0"/>
    <w:rsid w:val="3FA25A84"/>
    <w:rsid w:val="494220DE"/>
    <w:rsid w:val="4A647358"/>
    <w:rsid w:val="4B9063E3"/>
    <w:rsid w:val="4C1A159B"/>
    <w:rsid w:val="52394697"/>
    <w:rsid w:val="58A90604"/>
    <w:rsid w:val="5A65437A"/>
    <w:rsid w:val="5D187EE6"/>
    <w:rsid w:val="5EB15F8B"/>
    <w:rsid w:val="6E63329E"/>
    <w:rsid w:val="7235731D"/>
    <w:rsid w:val="72B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2021-04-13T02:46:00Z</dcterms:created>
  <dc:creator>Rampant V  Cherry</dc:creator>
  <cp:lastModifiedBy>Rampant V  Cherry</cp:lastModifiedBy>
  <dcterms:modified xsi:type="dcterms:W3CDTF">2021-04-14T01:45:13Z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4E7FB02FB7A34A66911D012FF4B367F9</vt:lpwstr>
  </property>
</Properties>
</file>