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25" w:rsidRDefault="00F23825">
      <w:pPr>
        <w:spacing w:line="20" w:lineRule="exact"/>
        <w:rPr>
          <w:rFonts w:ascii="仿宋_GB2312" w:eastAsia="仿宋_GB2312" w:hAnsi="方正小标宋简体" w:cs="方正小标宋简体" w:hint="eastAsia"/>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CD1C4C" w:rsidRDefault="00CD1C4C">
      <w:pPr>
        <w:spacing w:line="20" w:lineRule="exact"/>
        <w:rPr>
          <w:rFonts w:ascii="仿宋_GB2312" w:eastAsia="仿宋_GB2312" w:hAnsi="方正小标宋简体" w:cs="方正小标宋简体"/>
          <w:color w:val="000000"/>
          <w:kern w:val="0"/>
          <w:sz w:val="32"/>
          <w:szCs w:val="32"/>
        </w:rPr>
      </w:pPr>
    </w:p>
    <w:p w:rsidR="00CD1C4C" w:rsidRDefault="00CD1C4C">
      <w:pPr>
        <w:spacing w:line="20" w:lineRule="exact"/>
        <w:rPr>
          <w:rFonts w:ascii="仿宋_GB2312" w:eastAsia="仿宋_GB2312" w:hAnsi="方正小标宋简体" w:cs="方正小标宋简体"/>
          <w:color w:val="000000"/>
          <w:kern w:val="0"/>
          <w:sz w:val="32"/>
          <w:szCs w:val="32"/>
        </w:rPr>
      </w:pPr>
    </w:p>
    <w:p w:rsidR="00CD1C4C" w:rsidRDefault="00CD1C4C">
      <w:pPr>
        <w:spacing w:line="20" w:lineRule="exact"/>
        <w:rPr>
          <w:rFonts w:ascii="仿宋_GB2312" w:eastAsia="仿宋_GB2312" w:hAnsi="方正小标宋简体" w:cs="方正小标宋简体"/>
          <w:color w:val="000000"/>
          <w:kern w:val="0"/>
          <w:sz w:val="32"/>
          <w:szCs w:val="32"/>
        </w:rPr>
      </w:pPr>
    </w:p>
    <w:p w:rsidR="00A53890" w:rsidRDefault="00A53890">
      <w:pPr>
        <w:spacing w:line="20" w:lineRule="exact"/>
        <w:rPr>
          <w:rFonts w:ascii="仿宋_GB2312" w:eastAsia="仿宋_GB2312" w:hAnsi="方正小标宋简体" w:cs="方正小标宋简体"/>
          <w:color w:val="000000"/>
          <w:kern w:val="0"/>
          <w:sz w:val="32"/>
          <w:szCs w:val="32"/>
        </w:rPr>
      </w:pPr>
    </w:p>
    <w:p w:rsidR="00A53890" w:rsidRDefault="00A53890">
      <w:pPr>
        <w:spacing w:line="20" w:lineRule="exact"/>
        <w:rPr>
          <w:rFonts w:ascii="仿宋_GB2312" w:eastAsia="仿宋_GB2312" w:hAnsi="方正小标宋简体" w:cs="方正小标宋简体"/>
          <w:color w:val="000000"/>
          <w:kern w:val="0"/>
          <w:sz w:val="32"/>
          <w:szCs w:val="32"/>
        </w:rPr>
      </w:pPr>
    </w:p>
    <w:p w:rsidR="00A53890" w:rsidRDefault="00A53890">
      <w:pPr>
        <w:spacing w:line="20" w:lineRule="exact"/>
        <w:rPr>
          <w:rFonts w:ascii="仿宋_GB2312" w:eastAsia="仿宋_GB2312" w:hAnsi="方正小标宋简体" w:cs="方正小标宋简体"/>
          <w:color w:val="000000"/>
          <w:kern w:val="0"/>
          <w:sz w:val="32"/>
          <w:szCs w:val="32"/>
        </w:rPr>
      </w:pPr>
    </w:p>
    <w:p w:rsidR="00CD1C4C" w:rsidRDefault="00CD1C4C">
      <w:pPr>
        <w:spacing w:line="20" w:lineRule="exact"/>
        <w:rPr>
          <w:rFonts w:ascii="仿宋_GB2312" w:eastAsia="仿宋_GB2312" w:hAnsi="方正小标宋简体" w:cs="方正小标宋简体"/>
          <w:color w:val="000000"/>
          <w:kern w:val="0"/>
          <w:sz w:val="32"/>
          <w:szCs w:val="32"/>
        </w:rPr>
      </w:pPr>
    </w:p>
    <w:p w:rsidR="00CD1C4C" w:rsidRDefault="00CD1C4C">
      <w:pPr>
        <w:spacing w:line="20" w:lineRule="exact"/>
        <w:rPr>
          <w:rFonts w:ascii="仿宋_GB2312" w:eastAsia="仿宋_GB2312" w:hAnsi="方正小标宋简体" w:cs="方正小标宋简体"/>
          <w:color w:val="000000"/>
          <w:kern w:val="0"/>
          <w:sz w:val="32"/>
          <w:szCs w:val="32"/>
        </w:rPr>
      </w:pPr>
    </w:p>
    <w:p w:rsidR="00CD1C4C" w:rsidRDefault="00CD1C4C">
      <w:pPr>
        <w:spacing w:line="20" w:lineRule="exact"/>
        <w:rPr>
          <w:rFonts w:ascii="仿宋_GB2312" w:eastAsia="仿宋_GB2312" w:hAnsi="方正小标宋简体" w:cs="方正小标宋简体"/>
          <w:color w:val="000000"/>
          <w:kern w:val="0"/>
          <w:sz w:val="32"/>
          <w:szCs w:val="32"/>
        </w:rPr>
      </w:pPr>
    </w:p>
    <w:p w:rsidR="00CD1C4C" w:rsidRDefault="00CD1C4C">
      <w:pPr>
        <w:spacing w:line="20" w:lineRule="exact"/>
        <w:rPr>
          <w:rFonts w:ascii="仿宋_GB2312" w:eastAsia="仿宋_GB2312" w:hAnsi="方正小标宋简体" w:cs="方正小标宋简体"/>
          <w:color w:val="000000"/>
          <w:kern w:val="0"/>
          <w:sz w:val="32"/>
          <w:szCs w:val="32"/>
        </w:rPr>
      </w:pPr>
    </w:p>
    <w:p w:rsidR="00F23825" w:rsidRDefault="00F23825">
      <w:pPr>
        <w:spacing w:line="20" w:lineRule="exact"/>
        <w:rPr>
          <w:rFonts w:ascii="仿宋_GB2312" w:eastAsia="仿宋_GB2312" w:hAnsi="方正小标宋简体" w:cs="方正小标宋简体"/>
          <w:color w:val="000000"/>
          <w:kern w:val="0"/>
          <w:sz w:val="32"/>
          <w:szCs w:val="32"/>
        </w:rPr>
      </w:pPr>
    </w:p>
    <w:p w:rsidR="00ED2031" w:rsidRDefault="00ED2031">
      <w:pPr>
        <w:spacing w:line="20" w:lineRule="exact"/>
        <w:rPr>
          <w:rFonts w:ascii="仿宋_GB2312" w:eastAsia="仿宋_GB2312" w:hAnsi="方正小标宋简体" w:cs="方正小标宋简体"/>
          <w:color w:val="000000"/>
          <w:kern w:val="0"/>
          <w:sz w:val="32"/>
          <w:szCs w:val="32"/>
        </w:rPr>
      </w:pPr>
    </w:p>
    <w:p w:rsidR="00ED2031" w:rsidRDefault="00ED2031">
      <w:pPr>
        <w:spacing w:line="20" w:lineRule="exact"/>
        <w:rPr>
          <w:rFonts w:ascii="仿宋_GB2312" w:eastAsia="仿宋_GB2312" w:hAnsi="方正小标宋简体" w:cs="方正小标宋简体"/>
          <w:color w:val="000000"/>
          <w:kern w:val="0"/>
          <w:sz w:val="32"/>
          <w:szCs w:val="32"/>
        </w:rPr>
      </w:pPr>
    </w:p>
    <w:p w:rsidR="00ED2031" w:rsidRPr="00111A7D" w:rsidRDefault="00ED2031">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456DA3" w:rsidRPr="00111A7D" w:rsidRDefault="00456DA3">
      <w:pPr>
        <w:spacing w:line="20" w:lineRule="exact"/>
        <w:rPr>
          <w:rFonts w:ascii="仿宋_GB2312" w:eastAsia="仿宋_GB2312" w:hAnsi="方正小标宋简体" w:cs="方正小标宋简体"/>
          <w:color w:val="000000"/>
          <w:kern w:val="0"/>
          <w:sz w:val="32"/>
          <w:szCs w:val="32"/>
        </w:rPr>
      </w:pPr>
    </w:p>
    <w:p w:rsidR="00D00008" w:rsidRPr="00111A7D" w:rsidRDefault="00D00008">
      <w:pPr>
        <w:spacing w:line="600" w:lineRule="exact"/>
        <w:rPr>
          <w:rFonts w:ascii="仿宋_GB2312" w:eastAsia="仿宋_GB2312" w:hAnsi="方正小标宋简体" w:cs="方正小标宋简体"/>
          <w:color w:val="000000"/>
          <w:kern w:val="0"/>
          <w:sz w:val="32"/>
          <w:szCs w:val="32"/>
        </w:rPr>
      </w:pPr>
    </w:p>
    <w:p w:rsidR="00456DA3" w:rsidRPr="00111A7D" w:rsidRDefault="00456DA3">
      <w:pPr>
        <w:spacing w:line="600" w:lineRule="exact"/>
        <w:rPr>
          <w:rFonts w:ascii="仿宋_GB2312" w:eastAsia="仿宋_GB2312" w:hAnsi="方正小标宋简体" w:cs="方正小标宋简体"/>
          <w:color w:val="000000"/>
          <w:kern w:val="0"/>
          <w:sz w:val="32"/>
          <w:szCs w:val="32"/>
        </w:rPr>
      </w:pPr>
    </w:p>
    <w:p w:rsidR="00456DA3" w:rsidRPr="00BD076A" w:rsidRDefault="00BD076A" w:rsidP="00BD076A">
      <w:pPr>
        <w:spacing w:line="1600" w:lineRule="exact"/>
        <w:jc w:val="center"/>
        <w:rPr>
          <w:rFonts w:ascii="方正小标宋简体" w:eastAsia="方正小标宋简体" w:hAnsi="方正小标宋简体" w:cs="方正小标宋简体"/>
          <w:color w:val="FF0000"/>
          <w:w w:val="78"/>
          <w:kern w:val="0"/>
          <w:sz w:val="110"/>
          <w:szCs w:val="110"/>
        </w:rPr>
      </w:pPr>
      <w:r w:rsidRPr="00BD076A">
        <w:rPr>
          <w:rFonts w:ascii="方正小标宋简体" w:eastAsia="方正小标宋简体" w:hAnsi="方正小标宋简体" w:cs="方正小标宋简体" w:hint="eastAsia"/>
          <w:color w:val="FF0000"/>
          <w:w w:val="78"/>
          <w:kern w:val="0"/>
          <w:sz w:val="110"/>
          <w:szCs w:val="110"/>
        </w:rPr>
        <w:t>富顺县农业农村局文件</w:t>
      </w:r>
    </w:p>
    <w:p w:rsidR="00456DA3" w:rsidRPr="00111A7D" w:rsidRDefault="00456DA3">
      <w:pPr>
        <w:spacing w:line="600" w:lineRule="exact"/>
        <w:rPr>
          <w:rFonts w:ascii="仿宋_GB2312" w:eastAsia="仿宋_GB2312" w:hAnsi="方正小标宋简体" w:cs="方正小标宋简体"/>
          <w:color w:val="000000"/>
          <w:kern w:val="0"/>
          <w:sz w:val="32"/>
          <w:szCs w:val="32"/>
        </w:rPr>
      </w:pPr>
    </w:p>
    <w:p w:rsidR="00456DA3" w:rsidRPr="00815FEB" w:rsidRDefault="00680886" w:rsidP="00DF04FE">
      <w:pPr>
        <w:jc w:val="center"/>
        <w:rPr>
          <w:rFonts w:ascii="仿宋_GB2312" w:eastAsia="仿宋_GB2312" w:hAnsi="方正小标宋简体" w:cs="方正小标宋简体"/>
          <w:color w:val="000000"/>
          <w:kern w:val="0"/>
          <w:position w:val="-6"/>
          <w:sz w:val="32"/>
          <w:szCs w:val="32"/>
        </w:rPr>
      </w:pPr>
      <w:r w:rsidRPr="00111A7D">
        <w:rPr>
          <w:rFonts w:ascii="仿宋_GB2312" w:eastAsia="仿宋_GB2312" w:hAnsi="方正小标宋简体" w:cs="方正小标宋简体" w:hint="eastAsia"/>
          <w:color w:val="000000"/>
          <w:kern w:val="0"/>
          <w:position w:val="-2"/>
          <w:sz w:val="32"/>
          <w:szCs w:val="32"/>
        </w:rPr>
        <w:t>富农</w:t>
      </w:r>
      <w:r w:rsidR="00DF04FE">
        <w:rPr>
          <w:rFonts w:ascii="仿宋_GB2312" w:eastAsia="仿宋_GB2312" w:hAnsi="方正小标宋简体" w:cs="方正小标宋简体" w:hint="eastAsia"/>
          <w:color w:val="000000"/>
          <w:kern w:val="0"/>
          <w:position w:val="-2"/>
          <w:sz w:val="32"/>
          <w:szCs w:val="32"/>
        </w:rPr>
        <w:t>发</w:t>
      </w:r>
      <w:r w:rsidRPr="007E1388">
        <w:rPr>
          <w:rFonts w:ascii="仿宋_GB2312" w:eastAsia="仿宋_GB2312" w:hAnsi="方正小标宋简体" w:cs="方正小标宋简体" w:hint="eastAsia"/>
          <w:color w:val="000000"/>
          <w:kern w:val="0"/>
          <w:position w:val="-2"/>
          <w:sz w:val="32"/>
          <w:szCs w:val="32"/>
        </w:rPr>
        <w:t>〔</w:t>
      </w:r>
      <w:r w:rsidR="00CB799F" w:rsidRPr="007E1388">
        <w:rPr>
          <w:rFonts w:ascii="仿宋_GB2312" w:eastAsia="仿宋_GB2312" w:hAnsi="方正小标宋简体" w:cs="方正小标宋简体" w:hint="eastAsia"/>
          <w:color w:val="000000"/>
          <w:kern w:val="0"/>
          <w:position w:val="-2"/>
          <w:sz w:val="32"/>
          <w:szCs w:val="32"/>
        </w:rPr>
        <w:t>2021</w:t>
      </w:r>
      <w:r w:rsidRPr="007E1388">
        <w:rPr>
          <w:rFonts w:ascii="仿宋_GB2312" w:eastAsia="仿宋_GB2312" w:hAnsi="方正小标宋简体" w:cs="方正小标宋简体" w:hint="eastAsia"/>
          <w:color w:val="000000"/>
          <w:kern w:val="0"/>
          <w:position w:val="-2"/>
          <w:sz w:val="32"/>
          <w:szCs w:val="32"/>
        </w:rPr>
        <w:t>〕</w:t>
      </w:r>
      <w:r w:rsidR="00DF04FE">
        <w:rPr>
          <w:rFonts w:ascii="仿宋_GB2312" w:eastAsia="仿宋_GB2312" w:hAnsi="方正小标宋简体" w:cs="方正小标宋简体" w:hint="eastAsia"/>
          <w:color w:val="000000"/>
          <w:kern w:val="0"/>
          <w:position w:val="-2"/>
          <w:sz w:val="32"/>
          <w:szCs w:val="32"/>
        </w:rPr>
        <w:t>15</w:t>
      </w:r>
      <w:r w:rsidRPr="007E1388">
        <w:rPr>
          <w:rFonts w:ascii="仿宋_GB2312" w:eastAsia="仿宋_GB2312" w:hAnsi="方正小标宋简体" w:cs="方正小标宋简体" w:hint="eastAsia"/>
          <w:color w:val="000000"/>
          <w:kern w:val="0"/>
          <w:position w:val="-2"/>
          <w:sz w:val="32"/>
          <w:szCs w:val="32"/>
        </w:rPr>
        <w:t>号</w:t>
      </w:r>
    </w:p>
    <w:p w:rsidR="00456DA3" w:rsidRPr="00111A7D" w:rsidRDefault="00945347" w:rsidP="00B820C9">
      <w:pPr>
        <w:snapToGrid w:val="0"/>
        <w:spacing w:line="560" w:lineRule="exact"/>
        <w:ind w:left="198" w:firstLineChars="168" w:firstLine="538"/>
        <w:jc w:val="center"/>
        <w:rPr>
          <w:rFonts w:ascii="仿宋_GB2312" w:eastAsia="仿宋_GB2312" w:hAnsi="方正小标宋简体" w:cs="方正小标宋简体"/>
          <w:color w:val="000000"/>
          <w:kern w:val="0"/>
          <w:sz w:val="32"/>
          <w:szCs w:val="32"/>
        </w:rPr>
      </w:pPr>
      <w:r>
        <w:rPr>
          <w:rFonts w:ascii="仿宋_GB2312" w:eastAsia="仿宋_GB2312" w:hAnsi="方正小标宋简体" w:cs="方正小标宋简体"/>
          <w:noProof/>
          <w:color w:val="000000"/>
          <w:kern w:val="0"/>
          <w:sz w:val="32"/>
          <w:szCs w:val="32"/>
        </w:rPr>
        <w:pict>
          <v:shapetype id="_x0000_t32" coordsize="21600,21600" o:spt="32" o:oned="t" path="m,l21600,21600e" filled="f">
            <v:path arrowok="t" fillok="f" o:connecttype="none"/>
            <o:lock v:ext="edit" shapetype="t"/>
          </v:shapetype>
          <v:shape id="_x0000_s1099" type="#_x0000_t32" style="position:absolute;left:0;text-align:left;margin-left:9.85pt;margin-top:3.8pt;width:423pt;height:0;z-index:251659264" o:connectortype="straight" strokecolor="red" strokeweight="1.75pt"/>
        </w:pict>
      </w:r>
    </w:p>
    <w:p w:rsidR="00456DA3" w:rsidRPr="00111A7D" w:rsidRDefault="00456DA3" w:rsidP="00B820C9">
      <w:pPr>
        <w:snapToGrid w:val="0"/>
        <w:spacing w:line="560" w:lineRule="exact"/>
        <w:ind w:left="198" w:firstLineChars="168" w:firstLine="538"/>
        <w:jc w:val="center"/>
        <w:rPr>
          <w:rFonts w:ascii="仿宋_GB2312" w:eastAsia="仿宋_GB2312" w:hAnsi="方正小标宋简体" w:cs="方正小标宋简体"/>
          <w:color w:val="000000"/>
          <w:kern w:val="0"/>
          <w:sz w:val="32"/>
          <w:szCs w:val="32"/>
        </w:rPr>
      </w:pPr>
    </w:p>
    <w:p w:rsidR="00456DA3" w:rsidRDefault="00680886" w:rsidP="00485F40">
      <w:pPr>
        <w:spacing w:line="540" w:lineRule="exact"/>
        <w:jc w:val="center"/>
        <w:rPr>
          <w:rFonts w:ascii="方正小标宋简体" w:eastAsia="方正小标宋简体"/>
          <w:kern w:val="0"/>
          <w:sz w:val="44"/>
          <w:szCs w:val="44"/>
        </w:rPr>
      </w:pPr>
      <w:r w:rsidRPr="00BD076A">
        <w:rPr>
          <w:rFonts w:ascii="方正小标宋简体" w:eastAsia="方正小标宋简体" w:hint="eastAsia"/>
          <w:kern w:val="0"/>
          <w:sz w:val="44"/>
          <w:szCs w:val="44"/>
          <w:fitText w:val="3520" w:id="-1812819200"/>
        </w:rPr>
        <w:t>富顺县农业农村局</w:t>
      </w:r>
    </w:p>
    <w:p w:rsidR="00DF04FE" w:rsidRDefault="00DF04FE" w:rsidP="00485F40">
      <w:pPr>
        <w:adjustRightInd w:val="0"/>
        <w:snapToGrid w:val="0"/>
        <w:spacing w:line="540" w:lineRule="exact"/>
        <w:jc w:val="center"/>
        <w:rPr>
          <w:rFonts w:ascii="方正小标宋简体" w:eastAsia="方正小标宋简体" w:hAnsi="方正小标宋简体" w:cs="方正小标宋简体"/>
          <w:sz w:val="44"/>
          <w:szCs w:val="44"/>
        </w:rPr>
      </w:pPr>
      <w:r w:rsidRPr="00485F40">
        <w:rPr>
          <w:rFonts w:ascii="方正小标宋简体" w:eastAsia="方正小标宋简体" w:hAnsi="方正小标宋简体" w:cs="方正小标宋简体" w:hint="eastAsia"/>
          <w:spacing w:val="88"/>
          <w:kern w:val="0"/>
          <w:sz w:val="44"/>
          <w:szCs w:val="44"/>
          <w:fitText w:val="3520" w:id="-1812819199"/>
        </w:rPr>
        <w:t>富顺县财政</w:t>
      </w:r>
      <w:r w:rsidRPr="00485F40">
        <w:rPr>
          <w:rFonts w:ascii="方正小标宋简体" w:eastAsia="方正小标宋简体" w:hAnsi="方正小标宋简体" w:cs="方正小标宋简体" w:hint="eastAsia"/>
          <w:kern w:val="0"/>
          <w:sz w:val="44"/>
          <w:szCs w:val="44"/>
          <w:fitText w:val="3520" w:id="-1812819199"/>
        </w:rPr>
        <w:t>局</w:t>
      </w:r>
    </w:p>
    <w:p w:rsidR="00DF04FE" w:rsidRDefault="00DF04FE" w:rsidP="00485F40">
      <w:pPr>
        <w:adjustRightInd w:val="0"/>
        <w:snapToGrid w:val="0"/>
        <w:spacing w:line="540" w:lineRule="exact"/>
        <w:jc w:val="center"/>
        <w:rPr>
          <w:rFonts w:ascii="方正小标宋简体" w:eastAsia="方正小标宋简体" w:hAnsi="方正小标宋简体" w:cs="方正小标宋简体"/>
          <w:sz w:val="44"/>
          <w:szCs w:val="44"/>
        </w:rPr>
      </w:pPr>
      <w:r w:rsidRPr="00485F40">
        <w:rPr>
          <w:rFonts w:ascii="方正小标宋简体" w:eastAsia="方正小标宋简体" w:hAnsi="方正小标宋简体" w:cs="方正小标宋简体" w:hint="eastAsia"/>
          <w:spacing w:val="88"/>
          <w:kern w:val="0"/>
          <w:sz w:val="44"/>
          <w:szCs w:val="44"/>
          <w:fitText w:val="3520" w:id="-1812819198"/>
        </w:rPr>
        <w:t>富顺县商务</w:t>
      </w:r>
      <w:r w:rsidRPr="00485F40">
        <w:rPr>
          <w:rFonts w:ascii="方正小标宋简体" w:eastAsia="方正小标宋简体" w:hAnsi="方正小标宋简体" w:cs="方正小标宋简体" w:hint="eastAsia"/>
          <w:kern w:val="0"/>
          <w:sz w:val="44"/>
          <w:szCs w:val="44"/>
          <w:fitText w:val="3520" w:id="-1812819198"/>
        </w:rPr>
        <w:t>局</w:t>
      </w:r>
    </w:p>
    <w:p w:rsidR="00DF04FE" w:rsidRDefault="00DF04FE" w:rsidP="00485F40">
      <w:pPr>
        <w:adjustRightInd w:val="0"/>
        <w:snapToGrid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关于印发</w:t>
      </w:r>
      <w:r>
        <w:rPr>
          <w:rFonts w:ascii="方正小标宋简体" w:eastAsia="方正小标宋简体" w:hAnsi="方正小标宋简体" w:cs="方正小标宋简体" w:hint="eastAsia"/>
          <w:b/>
          <w:color w:val="000000"/>
          <w:sz w:val="44"/>
          <w:szCs w:val="44"/>
        </w:rPr>
        <w:t>《</w:t>
      </w:r>
      <w:r>
        <w:rPr>
          <w:rFonts w:ascii="方正小标宋简体" w:eastAsia="方正小标宋简体" w:hAnsi="方正小标宋简体" w:cs="方正小标宋简体" w:hint="eastAsia"/>
          <w:color w:val="000000"/>
          <w:sz w:val="44"/>
          <w:szCs w:val="44"/>
        </w:rPr>
        <w:t>富顺县农业机械报废更新补贴</w:t>
      </w:r>
    </w:p>
    <w:p w:rsidR="00DF04FE" w:rsidRDefault="00DF04FE" w:rsidP="00485F40">
      <w:pPr>
        <w:pStyle w:val="af"/>
        <w:widowControl w:val="0"/>
        <w:adjustRightInd w:val="0"/>
        <w:snapToGrid w:val="0"/>
        <w:spacing w:before="0" w:beforeAutospacing="0" w:after="0" w:afterAutospacing="0" w:line="540" w:lineRule="exact"/>
        <w:ind w:left="2200" w:hangingChars="500" w:hanging="220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实施方案</w:t>
      </w:r>
      <w:r>
        <w:rPr>
          <w:rFonts w:ascii="方正小标宋简体" w:eastAsia="方正小标宋简体" w:hAnsi="方正小标宋简体" w:cs="方正小标宋简体" w:hint="eastAsia"/>
          <w:b/>
          <w:color w:val="000000"/>
          <w:sz w:val="44"/>
          <w:szCs w:val="44"/>
        </w:rPr>
        <w:t>》</w:t>
      </w:r>
      <w:r>
        <w:rPr>
          <w:rFonts w:ascii="方正小标宋简体" w:eastAsia="方正小标宋简体" w:hAnsi="方正小标宋简体" w:cs="方正小标宋简体" w:hint="eastAsia"/>
          <w:color w:val="000000"/>
          <w:sz w:val="44"/>
          <w:szCs w:val="44"/>
        </w:rPr>
        <w:t>的通知</w:t>
      </w:r>
    </w:p>
    <w:p w:rsidR="00DF04FE" w:rsidRDefault="00DF04FE" w:rsidP="00DF04FE">
      <w:pPr>
        <w:spacing w:line="620" w:lineRule="exact"/>
        <w:rPr>
          <w:rFonts w:ascii="仿宋_GB2312" w:eastAsia="仿宋_GB2312" w:hAnsi="仿宋_GB2312" w:cs="仿宋_GB2312"/>
          <w:color w:val="000000"/>
          <w:sz w:val="32"/>
          <w:szCs w:val="32"/>
        </w:rPr>
      </w:pPr>
    </w:p>
    <w:p w:rsidR="00DF04FE" w:rsidRDefault="00DF04FE" w:rsidP="00DF04FE">
      <w:pPr>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各镇乡、街道农业综合服务中心，财政所，经发办：</w:t>
      </w:r>
    </w:p>
    <w:p w:rsidR="00DF04FE" w:rsidRDefault="00DF04FE" w:rsidP="00DF04FE">
      <w:pPr>
        <w:spacing w:line="62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为加快老旧农业机械报废更新工作，促进农机装备结构优化和农业绿色生态发展，降低农机作业能耗，强化农机安全生产，减少农机事故隐患，</w:t>
      </w:r>
      <w:r>
        <w:rPr>
          <w:rFonts w:ascii="仿宋_GB2312" w:eastAsia="仿宋_GB2312" w:hAnsi="仿宋_GB2312" w:cs="仿宋_GB2312" w:hint="eastAsia"/>
          <w:color w:val="000000"/>
          <w:sz w:val="32"/>
          <w:szCs w:val="32"/>
        </w:rPr>
        <w:t>按照《四川省农业农村厅 财政厅 商务厅关于印发&lt;四川省农业机械报废更新补贴实施方案&gt;的通知》(川农</w:t>
      </w:r>
      <w:r>
        <w:rPr>
          <w:rFonts w:ascii="仿宋_GB2312" w:eastAsia="仿宋_GB2312" w:hAnsi="仿宋_GB2312" w:cs="仿宋_GB2312" w:hint="eastAsia"/>
          <w:color w:val="000000"/>
          <w:sz w:val="32"/>
          <w:szCs w:val="32"/>
        </w:rPr>
        <w:lastRenderedPageBreak/>
        <w:t>函〔2020〕640号)和《自贡市农业农村局自贡市财政局自贡市商务局关于印发&lt;自贡市农业机械报废更新补贴实施方案&gt;的通知》（自农函〔2020〕214号）文件要求，结合我县实际，</w:t>
      </w:r>
      <w:r>
        <w:rPr>
          <w:rFonts w:ascii="仿宋_GB2312" w:eastAsia="仿宋_GB2312" w:hAnsi="仿宋_GB2312" w:cs="仿宋_GB2312" w:hint="eastAsia"/>
          <w:bCs/>
          <w:color w:val="000000"/>
          <w:sz w:val="32"/>
          <w:szCs w:val="32"/>
          <w:shd w:val="clear" w:color="auto" w:fill="FFFFFF"/>
        </w:rPr>
        <w:t>制定了《</w:t>
      </w:r>
      <w:r>
        <w:rPr>
          <w:rFonts w:ascii="仿宋_GB2312" w:eastAsia="仿宋_GB2312" w:hAnsi="仿宋_GB2312" w:cs="仿宋_GB2312" w:hint="eastAsia"/>
          <w:bCs/>
          <w:color w:val="000000"/>
          <w:sz w:val="32"/>
          <w:szCs w:val="32"/>
        </w:rPr>
        <w:t>富顺县农业机械报废更新补贴实施方案</w:t>
      </w:r>
      <w:r>
        <w:rPr>
          <w:rFonts w:ascii="仿宋_GB2312" w:eastAsia="仿宋_GB2312" w:hAnsi="仿宋_GB2312" w:cs="仿宋_GB2312" w:hint="eastAsia"/>
          <w:bCs/>
          <w:color w:val="000000"/>
          <w:sz w:val="32"/>
          <w:szCs w:val="32"/>
          <w:shd w:val="clear" w:color="auto" w:fill="FFFFFF"/>
        </w:rPr>
        <w:t>》，现印发你们，请认真抓好贯彻落实。</w:t>
      </w:r>
    </w:p>
    <w:p w:rsidR="00DF04FE" w:rsidRDefault="00DF04FE" w:rsidP="00DF04FE">
      <w:pPr>
        <w:pStyle w:val="af"/>
        <w:spacing w:before="0" w:beforeAutospacing="0" w:after="0" w:afterAutospacing="0" w:line="620" w:lineRule="exact"/>
        <w:rPr>
          <w:rFonts w:ascii="仿宋_GB2312" w:eastAsia="仿宋_GB2312" w:hAnsi="仿宋_GB2312" w:cs="仿宋_GB2312"/>
          <w:color w:val="000000"/>
          <w:sz w:val="32"/>
          <w:szCs w:val="32"/>
          <w:shd w:val="clear" w:color="auto" w:fill="FFFFFF"/>
        </w:rPr>
      </w:pPr>
    </w:p>
    <w:p w:rsidR="00485F40" w:rsidRDefault="00485F40" w:rsidP="00DF04FE">
      <w:pPr>
        <w:pStyle w:val="af"/>
        <w:spacing w:before="0" w:beforeAutospacing="0" w:after="0" w:afterAutospacing="0" w:line="620" w:lineRule="exact"/>
        <w:rPr>
          <w:rFonts w:ascii="仿宋_GB2312" w:eastAsia="仿宋_GB2312" w:hAnsi="仿宋_GB2312" w:cs="仿宋_GB2312"/>
          <w:color w:val="000000"/>
          <w:sz w:val="32"/>
          <w:szCs w:val="32"/>
          <w:shd w:val="clear" w:color="auto" w:fill="FFFFFF"/>
        </w:rPr>
      </w:pPr>
    </w:p>
    <w:p w:rsidR="00DF04FE" w:rsidRDefault="00DF04FE" w:rsidP="00DF04FE">
      <w:pPr>
        <w:spacing w:line="620" w:lineRule="exact"/>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富顺县农业农村局            富顺县财政局     </w:t>
      </w:r>
    </w:p>
    <w:p w:rsidR="00DF04FE" w:rsidRDefault="00DF04FE" w:rsidP="00DF04FE">
      <w:pPr>
        <w:spacing w:line="620" w:lineRule="exact"/>
        <w:rPr>
          <w:rFonts w:ascii="仿宋_GB2312" w:eastAsia="仿宋_GB2312" w:hAnsi="仿宋_GB2312" w:cs="仿宋_GB2312"/>
          <w:color w:val="000000"/>
          <w:sz w:val="32"/>
          <w:szCs w:val="32"/>
        </w:rPr>
      </w:pPr>
    </w:p>
    <w:p w:rsidR="00DF04FE" w:rsidRDefault="00DF04FE" w:rsidP="00DF04FE">
      <w:pPr>
        <w:spacing w:line="620" w:lineRule="exact"/>
        <w:rPr>
          <w:rFonts w:ascii="仿宋_GB2312" w:eastAsia="仿宋_GB2312" w:hAnsi="仿宋_GB2312" w:cs="仿宋_GB2312"/>
          <w:color w:val="000000"/>
          <w:sz w:val="32"/>
          <w:szCs w:val="32"/>
        </w:rPr>
      </w:pPr>
    </w:p>
    <w:p w:rsidR="00DF04FE" w:rsidRDefault="00DF04FE" w:rsidP="00DF04FE">
      <w:pPr>
        <w:spacing w:line="620" w:lineRule="exact"/>
        <w:rPr>
          <w:rFonts w:ascii="仿宋_GB2312" w:eastAsia="仿宋_GB2312" w:hAnsi="仿宋_GB2312" w:cs="仿宋_GB2312"/>
          <w:color w:val="000000"/>
          <w:sz w:val="32"/>
          <w:szCs w:val="32"/>
        </w:rPr>
      </w:pPr>
    </w:p>
    <w:p w:rsidR="00DF04FE" w:rsidRDefault="00DF04FE" w:rsidP="00485F40">
      <w:pPr>
        <w:spacing w:line="620" w:lineRule="exact"/>
        <w:ind w:firstLineChars="950" w:firstLine="3040"/>
        <w:rPr>
          <w:rFonts w:ascii="Calibri" w:hAnsi="Calibri"/>
        </w:rPr>
      </w:pPr>
      <w:r>
        <w:rPr>
          <w:rFonts w:ascii="仿宋_GB2312" w:eastAsia="仿宋_GB2312" w:hAnsi="仿宋_GB2312" w:cs="仿宋_GB2312" w:hint="eastAsia"/>
          <w:color w:val="000000"/>
          <w:sz w:val="32"/>
          <w:szCs w:val="32"/>
        </w:rPr>
        <w:t>富顺县商务局</w:t>
      </w:r>
    </w:p>
    <w:p w:rsidR="00DF04FE" w:rsidRDefault="00DF04FE" w:rsidP="00485F40">
      <w:pPr>
        <w:pStyle w:val="af"/>
        <w:spacing w:before="0" w:beforeAutospacing="0" w:after="0" w:afterAutospacing="0" w:line="620" w:lineRule="exact"/>
        <w:ind w:firstLineChars="900" w:firstLine="288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2021年3月29日</w:t>
      </w:r>
    </w:p>
    <w:p w:rsidR="00DF04FE" w:rsidRDefault="00DF04FE" w:rsidP="00DF04FE">
      <w:pPr>
        <w:pStyle w:val="af"/>
        <w:widowControl w:val="0"/>
        <w:spacing w:before="0" w:beforeAutospacing="0" w:after="0" w:afterAutospacing="0" w:line="620" w:lineRule="exact"/>
        <w:ind w:left="1600" w:hangingChars="500" w:hanging="1600"/>
        <w:jc w:val="center"/>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ind w:left="1600" w:hangingChars="500" w:hanging="1600"/>
        <w:jc w:val="center"/>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ind w:left="1600" w:hangingChars="500" w:hanging="1600"/>
        <w:jc w:val="center"/>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ind w:left="1600" w:hangingChars="500" w:hanging="1600"/>
        <w:jc w:val="center"/>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ind w:left="1600" w:hangingChars="500" w:hanging="1600"/>
        <w:jc w:val="center"/>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ind w:left="1600" w:hangingChars="500" w:hanging="1600"/>
        <w:jc w:val="center"/>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ind w:left="1600" w:hangingChars="500" w:hanging="1600"/>
        <w:jc w:val="center"/>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jc w:val="both"/>
        <w:rPr>
          <w:rFonts w:ascii="仿宋_GB2312" w:eastAsia="仿宋_GB2312" w:hAnsi="仿宋_GB2312" w:cs="仿宋_GB2312"/>
          <w:color w:val="000000"/>
          <w:sz w:val="32"/>
          <w:szCs w:val="32"/>
        </w:rPr>
      </w:pPr>
    </w:p>
    <w:p w:rsidR="00DF04FE" w:rsidRDefault="00DF04FE" w:rsidP="00DF04FE">
      <w:pPr>
        <w:pStyle w:val="af"/>
        <w:widowControl w:val="0"/>
        <w:spacing w:before="0" w:beforeAutospacing="0" w:after="0" w:afterAutospacing="0" w:line="620" w:lineRule="exact"/>
        <w:ind w:left="2200" w:hangingChars="500" w:hanging="2200"/>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hint="eastAsia"/>
          <w:color w:val="000000"/>
          <w:sz w:val="44"/>
          <w:szCs w:val="44"/>
        </w:rPr>
        <w:t>富顺县农业机械报废更新补贴实施方案</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四川省农业农村厅四川省财政厅四川省商务厅关于印发&lt;四川省农业机械报废更新补贴实施方案&gt;的通知》（川农函〔2020〕640号）、《自贡市农业农村局自贡市财政局自贡市商务局关于印发&lt;自贡市农业机械报废更新补贴实施方案&gt;的通知》（自农函〔2020〕214号）文件要求，为做好农业机械报废更新工作，结合我县实际，制订本实施方案。</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一、总体要求</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习近平新时代中国特色社会主义思想为指导，牢固树立新发展理念，紧紧围绕乡村振兴战略，深入推进农机化供给侧结构性改革，坚持“农民自愿、政策支持、方便高效、安全环保”原则，启动实施农业机械报废更新补贴政策，进一步加大耗能高、污染重、安全性能低的老旧农业机械淘汰力度，加快先进适用、节能环保、安全可靠的农业机械推广应用，着力优化农机装备结构，加速推进农业机械化转型升级和高质量发展。</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二、实施范围和补贴对象</w:t>
      </w:r>
    </w:p>
    <w:p w:rsidR="00485F40" w:rsidRPr="00485F40" w:rsidRDefault="00DF04FE" w:rsidP="00DF04FE">
      <w:pPr>
        <w:pStyle w:val="af"/>
        <w:widowControl w:val="0"/>
        <w:adjustRightInd w:val="0"/>
        <w:snapToGrid w:val="0"/>
        <w:spacing w:before="0" w:beforeAutospacing="0" w:after="0" w:afterAutospacing="0" w:line="560" w:lineRule="exact"/>
        <w:ind w:firstLineChars="200" w:firstLine="643"/>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（一）实施范围</w:t>
      </w:r>
    </w:p>
    <w:p w:rsidR="00DF04FE" w:rsidRPr="00485F40" w:rsidRDefault="00DF04FE" w:rsidP="00485F40">
      <w:pPr>
        <w:pStyle w:val="af"/>
        <w:widowControl w:val="0"/>
        <w:adjustRightInd w:val="0"/>
        <w:snapToGrid w:val="0"/>
        <w:spacing w:before="0" w:beforeAutospacing="0" w:after="0" w:afterAutospacing="0" w:line="560" w:lineRule="exact"/>
        <w:ind w:firstLineChars="200" w:firstLine="608"/>
        <w:rPr>
          <w:rFonts w:ascii="仿宋_GB2312" w:eastAsia="仿宋_GB2312" w:hAnsi="仿宋_GB2312" w:cs="仿宋_GB2312"/>
          <w:color w:val="000000"/>
          <w:spacing w:val="-8"/>
          <w:sz w:val="32"/>
          <w:szCs w:val="32"/>
        </w:rPr>
      </w:pPr>
      <w:r w:rsidRPr="00485F40">
        <w:rPr>
          <w:rFonts w:ascii="仿宋_GB2312" w:eastAsia="仿宋_GB2312" w:hAnsi="仿宋_GB2312" w:cs="仿宋_GB2312" w:hint="eastAsia"/>
          <w:color w:val="000000"/>
          <w:spacing w:val="-8"/>
          <w:sz w:val="32"/>
          <w:szCs w:val="32"/>
        </w:rPr>
        <w:t>从中央财政农机购置补贴资金中安排资金，在全县范围内实施。</w:t>
      </w:r>
    </w:p>
    <w:p w:rsidR="00485F40" w:rsidRPr="00485F40" w:rsidRDefault="00DF04FE" w:rsidP="00DF04FE">
      <w:pPr>
        <w:pStyle w:val="af"/>
        <w:widowControl w:val="0"/>
        <w:adjustRightInd w:val="0"/>
        <w:snapToGrid w:val="0"/>
        <w:spacing w:before="0" w:beforeAutospacing="0" w:after="0" w:afterAutospacing="0" w:line="560" w:lineRule="exact"/>
        <w:ind w:firstLineChars="200" w:firstLine="643"/>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（二）补贴对象</w:t>
      </w:r>
    </w:p>
    <w:p w:rsidR="00DF04FE" w:rsidRDefault="00DF04FE" w:rsidP="00485F40">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具有我县户籍从事农业生产的个人和在本县注册营业执照</w:t>
      </w:r>
      <w:r>
        <w:rPr>
          <w:rFonts w:ascii="仿宋_GB2312" w:eastAsia="仿宋_GB2312" w:hAnsi="仿宋_GB2312" w:cs="仿宋_GB2312" w:hint="eastAsia"/>
          <w:color w:val="000000"/>
          <w:sz w:val="32"/>
          <w:szCs w:val="32"/>
        </w:rPr>
        <w:lastRenderedPageBreak/>
        <w:t>从事农业生产的经营组织，农业生产经营组织包括农村集体经济组织、农民专业合作社经济组织、农业企业和其他从事农业生产经营的组织。</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三、报废种类</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《农业机械安全监督管理条例》规定的危及人身财产安全的农业机械，包括拖拉机、联合收</w:t>
      </w:r>
      <w:r>
        <w:rPr>
          <w:rFonts w:ascii="仿宋_GB2312" w:eastAsia="仿宋_GB2312" w:hAnsi="仿宋_GB2312" w:cs="仿宋_GB2312" w:hint="eastAsia"/>
          <w:color w:val="000000"/>
          <w:kern w:val="0"/>
          <w:sz w:val="32"/>
          <w:szCs w:val="32"/>
        </w:rPr>
        <w:t>割机、水稻插秧机、机动喷雾（粉）机、机动脱粒机、饲料（草）粉碎机、铡草机等。</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四、补贴标准</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中央财政农机报废更新补贴由报废部分补贴与更新部分补贴两部分构成。</w:t>
      </w:r>
    </w:p>
    <w:p w:rsidR="00485F40" w:rsidRPr="00485F40" w:rsidRDefault="00DF04FE" w:rsidP="00DF04FE">
      <w:pPr>
        <w:adjustRightInd w:val="0"/>
        <w:snapToGrid w:val="0"/>
        <w:spacing w:line="560" w:lineRule="exact"/>
        <w:ind w:firstLineChars="200" w:firstLine="643"/>
        <w:jc w:val="left"/>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（一）报废部分补贴</w:t>
      </w:r>
    </w:p>
    <w:p w:rsidR="00DF04FE" w:rsidRDefault="00DF04FE" w:rsidP="00485F40">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拖拉机和联合收割机报废补贴额不超过农业农村部发布的最高补贴额。其他农机报废补贴额原则上按不超过同类型农机购置补贴额的30%测算，并综合考虑运输拆解成本等因素，单台农机报废补贴额原则上不超过2万元。（详见附件1）。报废部分补贴标准与农机购置补贴同步调整。</w:t>
      </w:r>
    </w:p>
    <w:p w:rsidR="00485F40" w:rsidRPr="00485F40" w:rsidRDefault="00DF04FE" w:rsidP="00DF04FE">
      <w:pPr>
        <w:adjustRightInd w:val="0"/>
        <w:snapToGrid w:val="0"/>
        <w:spacing w:line="560" w:lineRule="exact"/>
        <w:ind w:firstLineChars="200" w:firstLine="643"/>
        <w:jc w:val="left"/>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（二）更新部分补贴</w:t>
      </w:r>
    </w:p>
    <w:p w:rsidR="00DF04FE" w:rsidRDefault="00DF04FE" w:rsidP="00485F40">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按农机购置补贴政策相关规定执行。</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五、报废条件</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根据《拖拉机禁用与报废标准》(GB/T16877-2008)和《联合收割机禁用和报废技术条件》(NY/T1875-2010)，符合下列条件之一的即可申请办理报废：</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小型拖拉机报废年限为10年、大中型拖拉机报废年限为15年、履带拖拉机报废年限为12年、自走式联合收割机报废年限为12年。在四川省农机安全监督管理信息系统中登记为“大中型拖拉机”的存量变型拖拉机，执行《机动车强制报废标准规定》中对低速货车的报废标准，逐年报废。手扶式水稻插秧机报废年限为8年、乘坐式水稻插秧机报废年限为10年，机动喷雾（粉）机报废年限为10年，机动脱粒机报废年限为8年，配套电动机功率小于等于18kW的饲料粉碎机报废年限为10年、配套电动机功率大于18kW的饲料粉碎机报废年限为12年，铡草机报废年限为10年；</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2.严重损坏无法修复的；</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3.预计大修费用大于同类新产品价格50%的；</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4.技术状况差且无配件来源的；</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5.国家明令淘汰的。</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补贴的报废农机应当主要部件齐全，来源清楚合法，机主应就机具来源、归属等作出书面承诺，填写《农业机械来历承诺书》（见附件2）。</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①纳入牌证管理的机具由农业机械登记所有人申请报废补贴，需要提供县级农业农村部门核发的牌证，其发动机功率大小的判定，以《四川农机安全监督管理信息系统》中的数据为准；</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②应年检而未参加年检的或于2020年7月29日前已经注销的机具，不能享受农机报废更新补贴；</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③若经过买卖后发生所有权转移，但未到农机监理部门办理转移登记，实际机主与登记所有人不一致，必须提供具有法律效力的买卖协议及双方身份证复印件，否则，不能享受农机报废更新补贴；</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④对于与四川省农机安全监督管理信息系统中登记为“大中型拖拉机”的存量变型拖拉机同类型的车辆，若未到农机监理部门注册登记并核发牌证，其机主或持有假牌证的机主，不能享受农机报废更新补贴；</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⑤无牌证（变型拖拉机的同类型车辆除外）或未纳入牌证管理的，应当具有铭牌或出厂编号、车架号、合格证、发票等机具身份信息，在不能准确判定其功率时，按近似档次的偏小档次认定其功率范围；</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⑥无牌证（变型拖拉机的同类型车辆除外）或未纳入牌证管理的机具，又无铭牌或无出厂编号、车架号、合格证、发票等证明其机具身份信息、功率大小的，不能享受农机报废更新补贴。</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六、农机回收企业的确定</w:t>
      </w:r>
    </w:p>
    <w:p w:rsidR="00DF04FE" w:rsidRDefault="00DF04FE" w:rsidP="00DF04FE">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废农机回收企业（以下简称“回收企业”）应选择符合《报废机动车回收管理办法（国务院令第715号）》相关规定，取得报废机动车回收拆解资质的企业为主，也可选择符合《再生资源回收管理办法》相关规定，取得包含从事回收生产性废旧金属和非生产性废旧金属业务范围的营业执照，并已在当地县级人民政府公安机关备案的其他企业、农机维修企业或农机合作社。回收</w:t>
      </w:r>
      <w:r>
        <w:rPr>
          <w:rFonts w:ascii="仿宋_GB2312" w:eastAsia="仿宋_GB2312" w:hAnsi="仿宋_GB2312" w:cs="仿宋_GB2312" w:hint="eastAsia"/>
          <w:color w:val="000000"/>
          <w:sz w:val="32"/>
          <w:szCs w:val="32"/>
        </w:rPr>
        <w:lastRenderedPageBreak/>
        <w:t>企业应当具备下列条件：①具有企业法人资格；②具有符合环境保护等有关法律、法规和强制性标准要求的存储、拆解场地，拆解设备、设施以及拆解操作规范；③具有与报废机动车拆解活动相适应的专业技术人员。回收企业应当遵守国家有关消防、安全、环保的规定，按照《报废农业机械回收拆解技术规范》开展报废农机回收拆解工作。自贡市境内符合资质条件的回收企业自愿申报，经富顺县农业农村局审查合格后予以确定，统一向社会公布并报市农业农村局备案。</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七、操作程序</w:t>
      </w:r>
    </w:p>
    <w:p w:rsidR="00485F40" w:rsidRPr="00485F40" w:rsidRDefault="00DF04FE" w:rsidP="00DF04FE">
      <w:pPr>
        <w:pStyle w:val="af"/>
        <w:widowControl w:val="0"/>
        <w:adjustRightInd w:val="0"/>
        <w:snapToGrid w:val="0"/>
        <w:spacing w:before="0" w:beforeAutospacing="0" w:after="0" w:afterAutospacing="0" w:line="560" w:lineRule="exact"/>
        <w:ind w:firstLine="630"/>
        <w:rPr>
          <w:rFonts w:ascii="楷体_GB2312" w:eastAsia="楷体_GB2312" w:hAnsi="仿宋_GB2312" w:cs="仿宋_GB2312"/>
          <w:b/>
          <w:bCs/>
          <w:color w:val="000000"/>
          <w:kern w:val="2"/>
          <w:sz w:val="32"/>
          <w:szCs w:val="32"/>
        </w:rPr>
      </w:pPr>
      <w:r w:rsidRPr="00485F40">
        <w:rPr>
          <w:rFonts w:ascii="楷体_GB2312" w:eastAsia="楷体_GB2312" w:hAnsi="仿宋_GB2312" w:cs="仿宋_GB2312" w:hint="eastAsia"/>
          <w:b/>
          <w:bCs/>
          <w:color w:val="000000"/>
          <w:kern w:val="2"/>
          <w:sz w:val="32"/>
          <w:szCs w:val="32"/>
        </w:rPr>
        <w:t>（一）报废旧机</w:t>
      </w:r>
    </w:p>
    <w:p w:rsidR="00DF04FE" w:rsidRDefault="00DF04FE" w:rsidP="00DF04FE">
      <w:pPr>
        <w:pStyle w:val="af"/>
        <w:widowControl w:val="0"/>
        <w:adjustRightInd w:val="0"/>
        <w:snapToGrid w:val="0"/>
        <w:spacing w:before="0" w:beforeAutospacing="0" w:after="0" w:afterAutospacing="0" w:line="560" w:lineRule="exact"/>
        <w:ind w:firstLine="63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kern w:val="2"/>
          <w:sz w:val="32"/>
          <w:szCs w:val="32"/>
        </w:rPr>
        <w:t>按照“便民利民、真实报废、监管到位”原则，</w:t>
      </w:r>
      <w:r>
        <w:rPr>
          <w:rFonts w:ascii="仿宋_GB2312" w:eastAsia="仿宋_GB2312" w:hAnsi="仿宋_GB2312" w:cs="仿宋_GB2312" w:hint="eastAsia"/>
          <w:color w:val="000000"/>
          <w:sz w:val="32"/>
          <w:szCs w:val="32"/>
        </w:rPr>
        <w:t>机主自愿将拟报废的农机交售给省内具有资质的回收企业，回收企业应当核对机主信息和拟报废农机信息，向机主出具《四川省报废农业机械回收确认表》（见附件3，以下简称《确认表》），逐台登记报废机具品牌型号、号牌号码、车辆识别代码、发动机号等相关信息，对机具铭牌、发动机编号（或发动机铭牌）、机架号进行拍照并打印存档，对回收农机主要零部件进行解体或销毁过程也要拍照存档。对纳入牌证管理的机具，回收企业按富顺县农业农村局农机监理站的工作要求核对机主和机具等信息。报废机具残值由农机回收企业与机主按照公平交易原则，共同协商确定。回收企业及时对回收的农机进行拆解并建立档案，形成《报废农机销毁记录》（见附件4），对国家禁止生产销售的发动机等部件</w:t>
      </w:r>
      <w:r>
        <w:rPr>
          <w:rFonts w:ascii="仿宋_GB2312" w:eastAsia="仿宋_GB2312" w:hAnsi="仿宋_GB2312" w:cs="仿宋_GB2312" w:hint="eastAsia"/>
          <w:color w:val="000000"/>
          <w:sz w:val="32"/>
          <w:szCs w:val="32"/>
        </w:rPr>
        <w:lastRenderedPageBreak/>
        <w:t>进行破坏性处理。拆解档案应包括铭牌或其它能体现农机身份的原始资料及拆前、拆中、拆后的照片，保存期不少于3年。完成拆解报废后，向当地农业农村部门提供机主和报废农机信息。县农业农村局不定期组织人员对回收企业拆解或者销毁农机进行监督检查，发现回收企业有违规违纪行为的，要求其立即整改，整改不合格的，终止《报废农业机械回收拆解处理合同》；对违法违纪情节严重的，移交相关部门追究其责任。</w:t>
      </w:r>
    </w:p>
    <w:p w:rsidR="00485F40" w:rsidRPr="00485F40" w:rsidRDefault="00DF04FE" w:rsidP="00DF04FE">
      <w:pPr>
        <w:pStyle w:val="af"/>
        <w:widowControl w:val="0"/>
        <w:adjustRightInd w:val="0"/>
        <w:snapToGrid w:val="0"/>
        <w:spacing w:before="0" w:beforeAutospacing="0" w:after="0" w:afterAutospacing="0" w:line="560" w:lineRule="exact"/>
        <w:ind w:firstLine="630"/>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（二）注销登记</w:t>
      </w:r>
    </w:p>
    <w:p w:rsidR="00DF04FE" w:rsidRDefault="00DF04FE" w:rsidP="00DF04FE">
      <w:pPr>
        <w:pStyle w:val="af"/>
        <w:widowControl w:val="0"/>
        <w:adjustRightInd w:val="0"/>
        <w:snapToGrid w:val="0"/>
        <w:spacing w:before="0" w:beforeAutospacing="0" w:after="0" w:afterAutospacing="0" w:line="560" w:lineRule="exact"/>
        <w:ind w:firstLine="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纳入牌证管理的机具，机主持《确认表》和行驶证原件、号牌等相关证照，到县农业农村局农机监理站依法办理牌证注销手续，核对机主和报废农机信息后，在《确认表》上签注“已办理注销登记”字样。</w:t>
      </w:r>
    </w:p>
    <w:p w:rsidR="00DF04FE" w:rsidRPr="00485F40" w:rsidRDefault="00485F40" w:rsidP="00DF04FE">
      <w:pPr>
        <w:pStyle w:val="af"/>
        <w:widowControl w:val="0"/>
        <w:adjustRightInd w:val="0"/>
        <w:snapToGrid w:val="0"/>
        <w:spacing w:before="0" w:beforeAutospacing="0" w:after="0" w:afterAutospacing="0" w:line="560" w:lineRule="exact"/>
        <w:ind w:firstLineChars="200" w:firstLine="643"/>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（三）兑现补贴</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农机报废补贴实行县级结算。机主拿到有效的《四川省报废农业机械回收确认表》后，填写《富顺县农业机械报废补贴申请表》（见附件5）两份，经村委会、镇乡（街道）审核盖章后向县农业农村局申请农机报废补贴；同时，个人提供身份证原件、社会保障卡原件及复印件各一份，《报废农机销毁记录》、《农业机械来历承诺书》原件各一份；经济组织提供营业执照、法人代表身份证、开户许可证复印件各1 份，《报废农机销毁记录》、《农业机械来历承诺书》原件各一份。经县农业农村局农机管理站对资料进行合规性审核后，操作员将在《四川省农机报废补贴</w:t>
      </w:r>
      <w:r>
        <w:rPr>
          <w:rFonts w:ascii="仿宋_GB2312" w:eastAsia="仿宋_GB2312" w:hAnsi="仿宋_GB2312" w:cs="仿宋_GB2312" w:hint="eastAsia"/>
          <w:color w:val="000000"/>
          <w:sz w:val="32"/>
          <w:szCs w:val="32"/>
        </w:rPr>
        <w:lastRenderedPageBreak/>
        <w:t>辅助管理系统》中审核确认相关信息，机主在《富顺县农业机械报废补贴申请表》签字盖手印。报废补贴结算批次与农机购置补贴结算批次一致，兑付给个人的报废补贴资金必须通过社会保障卡“一卡通”发放，兑付给农业生产经营组织的报废补贴资金直接拨付至经营组织账户。</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2.报废补贴农机数量设置：按照报废补贴机具总量不超过购置补贴机具总量的原则，结合我县实际，个人年度内享受报废补贴机具数量不超过 2台，农业生产经营组织年度内享受报废补贴机具数量不超过 4台，补贴资金用完为止。</w:t>
      </w:r>
    </w:p>
    <w:p w:rsidR="00DF04FE" w:rsidRDefault="00DF04FE" w:rsidP="00DF04FE">
      <w:pPr>
        <w:pStyle w:val="af"/>
        <w:widowControl w:val="0"/>
        <w:adjustRightInd w:val="0"/>
        <w:snapToGrid w:val="0"/>
        <w:spacing w:before="0" w:beforeAutospacing="0" w:after="0" w:afterAutospacing="0"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八、工作要求</w:t>
      </w:r>
    </w:p>
    <w:p w:rsidR="00485F40" w:rsidRPr="00485F40" w:rsidRDefault="00DF04FE" w:rsidP="00DF04FE">
      <w:pPr>
        <w:pStyle w:val="af"/>
        <w:widowControl w:val="0"/>
        <w:adjustRightInd w:val="0"/>
        <w:snapToGrid w:val="0"/>
        <w:spacing w:before="0" w:beforeAutospacing="0" w:after="0" w:afterAutospacing="0" w:line="560" w:lineRule="exact"/>
        <w:ind w:firstLine="630"/>
        <w:rPr>
          <w:rFonts w:ascii="楷体_GB2312" w:eastAsia="楷体_GB2312" w:hAnsi="仿宋_GB2312" w:cs="仿宋_GB2312"/>
          <w:b/>
          <w:bCs/>
          <w:color w:val="000000"/>
          <w:kern w:val="2"/>
          <w:sz w:val="32"/>
          <w:szCs w:val="32"/>
        </w:rPr>
      </w:pPr>
      <w:r w:rsidRPr="00485F40">
        <w:rPr>
          <w:rFonts w:ascii="楷体_GB2312" w:eastAsia="楷体_GB2312" w:hAnsi="仿宋_GB2312" w:cs="仿宋_GB2312" w:hint="eastAsia"/>
          <w:b/>
          <w:bCs/>
          <w:color w:val="000000"/>
          <w:kern w:val="2"/>
          <w:sz w:val="32"/>
          <w:szCs w:val="32"/>
        </w:rPr>
        <w:t>（一）加强组织领导</w:t>
      </w:r>
    </w:p>
    <w:p w:rsidR="00DF04FE" w:rsidRDefault="00DF04FE" w:rsidP="00DF04FE">
      <w:pPr>
        <w:pStyle w:val="af"/>
        <w:widowControl w:val="0"/>
        <w:adjustRightInd w:val="0"/>
        <w:snapToGrid w:val="0"/>
        <w:spacing w:before="0" w:beforeAutospacing="0" w:after="0" w:afterAutospacing="0" w:line="560" w:lineRule="exact"/>
        <w:ind w:firstLine="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农业农村部门、财政部门、商务部门要把实行农机报废更新补贴，作为加快推进我县农业机械化和农机装备产业转型升级、实施乡村振战略的重要举措，切实加强组织领导，明确职责分工，形成工作合力。要细化完善工作机制，加强补贴业务培训，提高工作人员素质能力。财政部门要加大投入力度，保障必要的工作经费。</w:t>
      </w:r>
    </w:p>
    <w:p w:rsidR="00485F40" w:rsidRPr="00485F40" w:rsidRDefault="00DF04FE" w:rsidP="00DF04FE">
      <w:pPr>
        <w:pStyle w:val="af"/>
        <w:widowControl w:val="0"/>
        <w:adjustRightInd w:val="0"/>
        <w:snapToGrid w:val="0"/>
        <w:spacing w:before="0" w:beforeAutospacing="0" w:after="0" w:afterAutospacing="0" w:line="560" w:lineRule="exact"/>
        <w:ind w:firstLine="630"/>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（二）强化信息公开</w:t>
      </w:r>
    </w:p>
    <w:p w:rsidR="00DF04FE" w:rsidRDefault="00DF04FE" w:rsidP="00DF04FE">
      <w:pPr>
        <w:pStyle w:val="af"/>
        <w:widowControl w:val="0"/>
        <w:adjustRightInd w:val="0"/>
        <w:snapToGrid w:val="0"/>
        <w:spacing w:before="0" w:beforeAutospacing="0" w:after="0" w:afterAutospacing="0" w:line="560" w:lineRule="exact"/>
        <w:ind w:firstLine="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要加强政策宣传，扩大公众知晓度。大力推行信息公开，对享受补贴的信息进行不少于5个工作日的公示（见附件6），对实施方案、补贴额、操作程序、投诉咨询方式等信息全面公开，主动接受监督。要及时将回收企业的地址、联系方式等相关信息</w:t>
      </w:r>
      <w:r>
        <w:rPr>
          <w:rFonts w:ascii="仿宋_GB2312" w:eastAsia="仿宋_GB2312" w:hAnsi="仿宋_GB2312" w:cs="仿宋_GB2312" w:hint="eastAsia"/>
          <w:color w:val="000000"/>
          <w:sz w:val="32"/>
          <w:szCs w:val="32"/>
        </w:rPr>
        <w:lastRenderedPageBreak/>
        <w:t>向社会进行公开，以方便机主报废旧机。</w:t>
      </w:r>
    </w:p>
    <w:p w:rsidR="00485F40" w:rsidRPr="00485F40" w:rsidRDefault="00DF04FE" w:rsidP="00DF04FE">
      <w:pPr>
        <w:pStyle w:val="af"/>
        <w:widowControl w:val="0"/>
        <w:adjustRightInd w:val="0"/>
        <w:snapToGrid w:val="0"/>
        <w:spacing w:before="0" w:beforeAutospacing="0" w:after="0" w:afterAutospacing="0" w:line="560" w:lineRule="exact"/>
        <w:ind w:firstLineChars="200" w:firstLine="643"/>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sz w:val="32"/>
          <w:szCs w:val="32"/>
        </w:rPr>
        <w:t>（三）推行便民服务</w:t>
      </w:r>
    </w:p>
    <w:p w:rsidR="00DF04FE" w:rsidRDefault="00DF04FE" w:rsidP="00485F40">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要强化服务意识，创新工作方式方法，鼓励采取“一站式”服务、网上办理等便民措施，提高工作效率和服务质量。要做好与购机补贴工作的衔接，优化操作程序，简化办理手续。加快实现回收拆解等信息与农机购置补贴相关信息的互联互通，提高补贴申请资料校核效率。鼓励有资质的机动车回收拆解企业、农机维修企业、农机合作社及经公安机关备案的废旧金属回收企业合作开展农机报废回收工作，鼓励回收企业上门回收、办理业务。允许机主购买与报废种类和数量不同的农业机械。</w:t>
      </w:r>
    </w:p>
    <w:p w:rsidR="00485F40" w:rsidRPr="00485F40" w:rsidRDefault="00DF04FE" w:rsidP="00DF04FE">
      <w:pPr>
        <w:pStyle w:val="af"/>
        <w:widowControl w:val="0"/>
        <w:adjustRightInd w:val="0"/>
        <w:snapToGrid w:val="0"/>
        <w:spacing w:before="0" w:beforeAutospacing="0" w:after="0" w:afterAutospacing="0" w:line="560" w:lineRule="exact"/>
        <w:ind w:firstLineChars="200" w:firstLine="643"/>
        <w:rPr>
          <w:rFonts w:ascii="楷体_GB2312" w:eastAsia="楷体_GB2312" w:hAnsi="仿宋_GB2312" w:cs="仿宋_GB2312"/>
          <w:b/>
          <w:bCs/>
          <w:color w:val="000000"/>
          <w:kern w:val="2"/>
          <w:sz w:val="32"/>
          <w:szCs w:val="32"/>
        </w:rPr>
      </w:pPr>
      <w:r w:rsidRPr="00485F40">
        <w:rPr>
          <w:rFonts w:ascii="楷体_GB2312" w:eastAsia="楷体_GB2312" w:hAnsi="仿宋_GB2312" w:cs="仿宋_GB2312" w:hint="eastAsia"/>
          <w:b/>
          <w:bCs/>
          <w:color w:val="000000"/>
          <w:sz w:val="32"/>
          <w:szCs w:val="32"/>
        </w:rPr>
        <w:t>（四）</w:t>
      </w:r>
      <w:r w:rsidRPr="00485F40">
        <w:rPr>
          <w:rFonts w:ascii="楷体_GB2312" w:eastAsia="楷体_GB2312" w:hAnsi="仿宋_GB2312" w:cs="仿宋_GB2312" w:hint="eastAsia"/>
          <w:b/>
          <w:bCs/>
          <w:color w:val="000000"/>
          <w:kern w:val="2"/>
          <w:sz w:val="32"/>
          <w:szCs w:val="32"/>
        </w:rPr>
        <w:t>统筹资金使用</w:t>
      </w:r>
    </w:p>
    <w:p w:rsidR="00DF04FE" w:rsidRDefault="00DF04FE" w:rsidP="00485F40">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县财政部门、农业农村部门要在落实农机购置补贴、报废更新补贴政策的基础上，做好资金测算、兑付工作。要充分用好年度中央农机购置补贴资金，通过盘活历年农机购置补贴结余资金等渠道，保障农机购置、报废、更新补贴资金不留缺口。</w:t>
      </w:r>
    </w:p>
    <w:p w:rsidR="00485F40" w:rsidRPr="00485F40" w:rsidRDefault="00DF04FE" w:rsidP="00DF04FE">
      <w:pPr>
        <w:pStyle w:val="af"/>
        <w:widowControl w:val="0"/>
        <w:adjustRightInd w:val="0"/>
        <w:snapToGrid w:val="0"/>
        <w:spacing w:before="0" w:beforeAutospacing="0" w:after="0" w:afterAutospacing="0" w:line="560" w:lineRule="exact"/>
        <w:ind w:firstLineChars="200" w:firstLine="643"/>
        <w:rPr>
          <w:rFonts w:ascii="楷体_GB2312" w:eastAsia="楷体_GB2312" w:hAnsi="仿宋_GB2312" w:cs="仿宋_GB2312"/>
          <w:b/>
          <w:bCs/>
          <w:color w:val="000000"/>
          <w:sz w:val="32"/>
          <w:szCs w:val="32"/>
        </w:rPr>
      </w:pPr>
      <w:r w:rsidRPr="00485F40">
        <w:rPr>
          <w:rFonts w:ascii="楷体_GB2312" w:eastAsia="楷体_GB2312" w:hAnsi="仿宋_GB2312" w:cs="仿宋_GB2312" w:hint="eastAsia"/>
          <w:b/>
          <w:bCs/>
          <w:color w:val="000000"/>
          <w:kern w:val="2"/>
          <w:sz w:val="32"/>
          <w:szCs w:val="32"/>
        </w:rPr>
        <w:t>（四）</w:t>
      </w:r>
      <w:r w:rsidRPr="00485F40">
        <w:rPr>
          <w:rFonts w:ascii="楷体_GB2312" w:eastAsia="楷体_GB2312" w:hAnsi="仿宋_GB2312" w:cs="仿宋_GB2312" w:hint="eastAsia"/>
          <w:b/>
          <w:bCs/>
          <w:color w:val="000000"/>
          <w:sz w:val="32"/>
          <w:szCs w:val="32"/>
        </w:rPr>
        <w:t>强化监督管理</w:t>
      </w:r>
    </w:p>
    <w:p w:rsidR="00DF04FE" w:rsidRDefault="00DF04FE" w:rsidP="00485F40">
      <w:pPr>
        <w:pStyle w:val="af"/>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将农机报废更新补贴实施纳入农机购置补贴延伸绩效管理考核内容，强化结果运用。加强对农机报废更新补贴工作的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w:t>
      </w:r>
      <w:r>
        <w:rPr>
          <w:rFonts w:ascii="仿宋_GB2312" w:eastAsia="仿宋_GB2312" w:hAnsi="仿宋_GB2312" w:cs="仿宋_GB2312" w:hint="eastAsia"/>
          <w:color w:val="000000"/>
          <w:sz w:val="32"/>
          <w:szCs w:val="32"/>
        </w:rPr>
        <w:lastRenderedPageBreak/>
        <w:t>要参照农机购置补贴的有关规定和原则进行严肃处理。</w:t>
      </w:r>
    </w:p>
    <w:p w:rsidR="00485F40" w:rsidRPr="00485F40" w:rsidRDefault="00DF04FE" w:rsidP="00DF04FE">
      <w:pPr>
        <w:pStyle w:val="af"/>
        <w:widowControl w:val="0"/>
        <w:adjustRightInd w:val="0"/>
        <w:snapToGrid w:val="0"/>
        <w:spacing w:before="0" w:beforeAutospacing="0" w:after="0" w:afterAutospacing="0" w:line="560" w:lineRule="exact"/>
        <w:ind w:firstLine="630"/>
        <w:rPr>
          <w:rFonts w:ascii="楷体_GB2312" w:eastAsia="楷体_GB2312" w:hAnsi="仿宋_GB2312" w:cs="仿宋_GB2312"/>
          <w:color w:val="000000"/>
          <w:sz w:val="32"/>
          <w:szCs w:val="32"/>
        </w:rPr>
      </w:pPr>
      <w:r w:rsidRPr="00485F40">
        <w:rPr>
          <w:rFonts w:ascii="楷体_GB2312" w:eastAsia="楷体_GB2312" w:hAnsi="仿宋_GB2312" w:cs="仿宋_GB2312" w:hint="eastAsia"/>
          <w:b/>
          <w:bCs/>
          <w:color w:val="000000"/>
          <w:sz w:val="32"/>
          <w:szCs w:val="32"/>
        </w:rPr>
        <w:t>（五）及时报送情况</w:t>
      </w:r>
    </w:p>
    <w:p w:rsidR="00DF04FE" w:rsidRDefault="00DF04FE" w:rsidP="00DF04FE">
      <w:pPr>
        <w:pStyle w:val="af"/>
        <w:widowControl w:val="0"/>
        <w:adjustRightInd w:val="0"/>
        <w:snapToGrid w:val="0"/>
        <w:spacing w:before="0" w:beforeAutospacing="0" w:after="0" w:afterAutospacing="0" w:line="560" w:lineRule="exact"/>
        <w:ind w:firstLine="63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要加强实施进度统计分析，严格执行进度季报制度，做好半年和全年总结分析，每年6月底和11月底前分别向市局报送半年和全年农机报废更新补贴工作总结。</w:t>
      </w:r>
    </w:p>
    <w:p w:rsidR="00DF04FE" w:rsidRDefault="00DF04FE" w:rsidP="00DF04FE">
      <w:pPr>
        <w:pStyle w:val="af"/>
        <w:widowControl w:val="0"/>
        <w:adjustRightInd w:val="0"/>
        <w:snapToGrid w:val="0"/>
        <w:spacing w:before="0" w:beforeAutospacing="0" w:after="0" w:afterAutospacing="0" w:line="560" w:lineRule="exact"/>
        <w:ind w:firstLine="630"/>
        <w:rPr>
          <w:rFonts w:ascii="仿宋_GB2312" w:eastAsia="仿宋_GB2312" w:hAnsi="仿宋_GB2312" w:cs="仿宋_GB2312"/>
          <w:color w:val="000000"/>
          <w:sz w:val="32"/>
          <w:szCs w:val="32"/>
        </w:rPr>
      </w:pPr>
    </w:p>
    <w:p w:rsidR="00DF04FE" w:rsidRDefault="00DF04FE" w:rsidP="00DF04FE">
      <w:pPr>
        <w:pStyle w:val="af"/>
        <w:widowControl w:val="0"/>
        <w:adjustRightInd w:val="0"/>
        <w:snapToGrid w:val="0"/>
        <w:spacing w:before="0" w:beforeAutospacing="0" w:after="0" w:afterAutospacing="0" w:line="560" w:lineRule="exact"/>
        <w:ind w:firstLine="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附件：1.中央财政资金最高报废补贴额一览表</w:t>
      </w:r>
    </w:p>
    <w:p w:rsidR="00DF04FE" w:rsidRDefault="00DF04FE" w:rsidP="00DF04FE">
      <w:pPr>
        <w:pStyle w:val="af"/>
        <w:widowControl w:val="0"/>
        <w:adjustRightInd w:val="0"/>
        <w:snapToGrid w:val="0"/>
        <w:spacing w:before="0" w:beforeAutospacing="0" w:after="0" w:afterAutospacing="0" w:line="56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2.农业机械来历承诺书</w:t>
      </w:r>
    </w:p>
    <w:p w:rsidR="00DF04FE" w:rsidRDefault="00DF04FE" w:rsidP="00DF04FE">
      <w:pPr>
        <w:pStyle w:val="af"/>
        <w:widowControl w:val="0"/>
        <w:adjustRightInd w:val="0"/>
        <w:snapToGrid w:val="0"/>
        <w:spacing w:before="0" w:beforeAutospacing="0" w:after="0" w:afterAutospacing="0" w:line="56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3.四川省报废农业机械回收确认表</w:t>
      </w:r>
    </w:p>
    <w:p w:rsidR="00DF04FE" w:rsidRDefault="00DF04FE" w:rsidP="00DF04FE">
      <w:pPr>
        <w:pStyle w:val="af"/>
        <w:widowControl w:val="0"/>
        <w:adjustRightInd w:val="0"/>
        <w:snapToGrid w:val="0"/>
        <w:spacing w:before="0" w:beforeAutospacing="0" w:after="0" w:afterAutospacing="0" w:line="56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4.报废农机销毁记录</w:t>
      </w:r>
    </w:p>
    <w:p w:rsidR="00DF04FE" w:rsidRDefault="00DF04FE" w:rsidP="00DF04FE">
      <w:pPr>
        <w:pStyle w:val="af"/>
        <w:widowControl w:val="0"/>
        <w:adjustRightInd w:val="0"/>
        <w:snapToGrid w:val="0"/>
        <w:spacing w:before="0" w:beforeAutospacing="0" w:after="0" w:afterAutospacing="0" w:line="560" w:lineRule="exact"/>
        <w:ind w:leftChars="760" w:left="1916"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5.富顺县农业机械报废补贴申请表 </w:t>
      </w:r>
    </w:p>
    <w:p w:rsidR="00DF04FE" w:rsidRDefault="00DF04FE" w:rsidP="00DF04FE">
      <w:pPr>
        <w:pStyle w:val="af"/>
        <w:widowControl w:val="0"/>
        <w:adjustRightInd w:val="0"/>
        <w:snapToGrid w:val="0"/>
        <w:spacing w:before="0" w:beforeAutospacing="0" w:after="0" w:afterAutospacing="0" w:line="560" w:lineRule="exact"/>
        <w:ind w:leftChars="760" w:left="1916"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6.XX年度富顺县享受农机报废补贴的个人信息表</w:t>
      </w:r>
    </w:p>
    <w:p w:rsidR="00DF04FE" w:rsidRDefault="00DF04FE"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DF04FE" w:rsidRDefault="00DF04FE"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DF04FE" w:rsidRDefault="00DF04FE"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DF04FE" w:rsidRDefault="00DF04FE"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DF04FE" w:rsidRDefault="00DF04FE"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DF04FE" w:rsidRDefault="00DF04FE"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485F40" w:rsidRDefault="00485F40" w:rsidP="00DF04FE">
      <w:pPr>
        <w:pStyle w:val="af"/>
        <w:spacing w:before="0" w:beforeAutospacing="0" w:after="0" w:afterAutospacing="0" w:line="400" w:lineRule="exact"/>
        <w:rPr>
          <w:rFonts w:ascii="方正仿宋_GBK" w:eastAsia="方正仿宋_GBK" w:hAnsi="方正仿宋_GBK" w:cs="方正仿宋_GBK"/>
          <w:color w:val="000000"/>
          <w:sz w:val="32"/>
          <w:szCs w:val="32"/>
        </w:rPr>
      </w:pPr>
    </w:p>
    <w:p w:rsidR="009C6C6A" w:rsidRDefault="009C6C6A" w:rsidP="00DF04FE">
      <w:pPr>
        <w:pStyle w:val="af"/>
        <w:spacing w:before="0" w:beforeAutospacing="0" w:after="0" w:afterAutospacing="0" w:line="400" w:lineRule="exact"/>
        <w:rPr>
          <w:rFonts w:ascii="黑体" w:eastAsia="黑体" w:hAnsi="黑体" w:cs="方正仿宋_GBK" w:hint="eastAsia"/>
          <w:color w:val="000000"/>
          <w:sz w:val="32"/>
          <w:szCs w:val="32"/>
        </w:rPr>
      </w:pPr>
    </w:p>
    <w:p w:rsidR="00DF04FE" w:rsidRPr="00485F40" w:rsidRDefault="00DF04FE" w:rsidP="00DF04FE">
      <w:pPr>
        <w:pStyle w:val="af"/>
        <w:spacing w:before="0" w:beforeAutospacing="0" w:after="0" w:afterAutospacing="0" w:line="400" w:lineRule="exact"/>
        <w:rPr>
          <w:rFonts w:ascii="黑体" w:eastAsia="黑体" w:hAnsi="黑体" w:cs="方正仿宋_GBK"/>
          <w:color w:val="000000"/>
          <w:sz w:val="32"/>
          <w:szCs w:val="32"/>
        </w:rPr>
      </w:pPr>
      <w:r w:rsidRPr="00485F40">
        <w:rPr>
          <w:rFonts w:ascii="黑体" w:eastAsia="黑体" w:hAnsi="黑体" w:cs="方正仿宋_GBK" w:hint="eastAsia"/>
          <w:color w:val="000000"/>
          <w:sz w:val="32"/>
          <w:szCs w:val="32"/>
        </w:rPr>
        <w:lastRenderedPageBreak/>
        <w:t>附表1</w:t>
      </w:r>
    </w:p>
    <w:p w:rsidR="00DF04FE" w:rsidRPr="00DF04FE" w:rsidRDefault="00DF04FE" w:rsidP="00DF04FE">
      <w:pPr>
        <w:pStyle w:val="af"/>
        <w:spacing w:before="0" w:beforeAutospacing="0" w:after="0" w:afterAutospacing="0" w:line="600" w:lineRule="exact"/>
        <w:jc w:val="center"/>
        <w:rPr>
          <w:rFonts w:ascii="方正小标宋简体" w:eastAsia="方正小标宋简体" w:hAnsi="方正小标宋_GBK" w:cs="方正小标宋_GBK"/>
          <w:color w:val="000000"/>
          <w:sz w:val="36"/>
          <w:szCs w:val="36"/>
        </w:rPr>
      </w:pPr>
      <w:r w:rsidRPr="00DF04FE">
        <w:rPr>
          <w:rFonts w:ascii="方正小标宋简体" w:eastAsia="方正小标宋简体" w:hAnsi="方正小标宋_GBK" w:cs="方正小标宋_GBK" w:hint="eastAsia"/>
          <w:color w:val="000000"/>
          <w:sz w:val="36"/>
          <w:szCs w:val="36"/>
        </w:rPr>
        <w:t>中央财政资金最高报废补贴额一览表</w:t>
      </w:r>
    </w:p>
    <w:p w:rsidR="00DF04FE" w:rsidRDefault="00DF04FE" w:rsidP="00DF04FE">
      <w:pPr>
        <w:jc w:val="center"/>
        <w:rPr>
          <w:rFonts w:ascii="仿宋_GB2312" w:hAnsi="仿宋"/>
          <w:color w:val="000000"/>
          <w:sz w:val="24"/>
        </w:rPr>
      </w:pPr>
    </w:p>
    <w:tbl>
      <w:tblPr>
        <w:tblW w:w="0" w:type="auto"/>
        <w:jc w:val="center"/>
        <w:tblLayout w:type="fixed"/>
        <w:tblCellMar>
          <w:left w:w="57" w:type="dxa"/>
          <w:right w:w="57" w:type="dxa"/>
        </w:tblCellMar>
        <w:tblLook w:val="04A0"/>
      </w:tblPr>
      <w:tblGrid>
        <w:gridCol w:w="576"/>
        <w:gridCol w:w="1384"/>
        <w:gridCol w:w="3119"/>
        <w:gridCol w:w="3514"/>
      </w:tblGrid>
      <w:tr w:rsidR="00DF04FE" w:rsidTr="00DF04FE">
        <w:trPr>
          <w:trHeight w:val="567"/>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
                <w:color w:val="000000"/>
                <w:kern w:val="0"/>
                <w:szCs w:val="21"/>
              </w:rPr>
            </w:pPr>
            <w:r>
              <w:rPr>
                <w:rFonts w:ascii="宋体" w:hAnsi="宋体" w:cs="宋体" w:hint="eastAsia"/>
                <w:b/>
                <w:color w:val="000000"/>
                <w:kern w:val="0"/>
                <w:szCs w:val="21"/>
              </w:rPr>
              <w:t>序号</w:t>
            </w:r>
          </w:p>
        </w:tc>
        <w:tc>
          <w:tcPr>
            <w:tcW w:w="138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
                <w:color w:val="000000"/>
                <w:kern w:val="0"/>
                <w:szCs w:val="21"/>
              </w:rPr>
            </w:pPr>
            <w:r>
              <w:rPr>
                <w:rFonts w:ascii="宋体" w:hAnsi="宋体" w:cs="宋体" w:hint="eastAsia"/>
                <w:b/>
                <w:color w:val="000000"/>
                <w:kern w:val="0"/>
                <w:szCs w:val="21"/>
              </w:rPr>
              <w:t>机型</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b/>
                <w:color w:val="000000"/>
                <w:kern w:val="0"/>
                <w:szCs w:val="21"/>
              </w:rPr>
            </w:pPr>
            <w:r>
              <w:rPr>
                <w:rFonts w:ascii="宋体" w:hAnsi="宋体" w:cs="宋体" w:hint="eastAsia"/>
                <w:b/>
                <w:color w:val="000000"/>
                <w:kern w:val="0"/>
                <w:szCs w:val="21"/>
              </w:rPr>
              <w:t>类别</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
                <w:color w:val="000000"/>
                <w:kern w:val="0"/>
                <w:szCs w:val="21"/>
              </w:rPr>
            </w:pPr>
            <w:r>
              <w:rPr>
                <w:rFonts w:ascii="宋体" w:hAnsi="宋体" w:cs="宋体" w:hint="eastAsia"/>
                <w:b/>
                <w:color w:val="000000"/>
                <w:kern w:val="0"/>
                <w:szCs w:val="21"/>
              </w:rPr>
              <w:t>最高报废补贴额（元）</w:t>
            </w:r>
          </w:p>
        </w:tc>
      </w:tr>
      <w:tr w:rsidR="00DF04FE" w:rsidTr="00DF04FE">
        <w:trPr>
          <w:trHeight w:val="567"/>
          <w:jc w:val="center"/>
        </w:trPr>
        <w:tc>
          <w:tcPr>
            <w:tcW w:w="8593" w:type="dxa"/>
            <w:gridSpan w:val="4"/>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
                <w:color w:val="000000"/>
                <w:kern w:val="0"/>
                <w:szCs w:val="21"/>
              </w:rPr>
            </w:pPr>
            <w:r>
              <w:rPr>
                <w:rFonts w:ascii="仿宋" w:eastAsia="仿宋" w:hAnsi="仿宋" w:cs="仿宋" w:hint="eastAsia"/>
                <w:b/>
                <w:color w:val="000000"/>
                <w:kern w:val="0"/>
                <w:sz w:val="28"/>
                <w:szCs w:val="28"/>
              </w:rPr>
              <w:t>一、</w:t>
            </w:r>
            <w:r>
              <w:rPr>
                <w:rFonts w:ascii="仿宋" w:eastAsia="仿宋" w:hAnsi="仿宋" w:cs="仿宋" w:hint="eastAsia"/>
                <w:b/>
                <w:color w:val="000000"/>
                <w:sz w:val="28"/>
                <w:szCs w:val="28"/>
              </w:rPr>
              <w:t>拖拉机</w:t>
            </w:r>
          </w:p>
        </w:tc>
      </w:tr>
      <w:tr w:rsidR="00DF04FE" w:rsidTr="00DF04FE">
        <w:trPr>
          <w:trHeight w:val="567"/>
          <w:jc w:val="center"/>
        </w:trPr>
        <w:tc>
          <w:tcPr>
            <w:tcW w:w="576" w:type="dxa"/>
            <w:vMerge w:val="restart"/>
            <w:tcBorders>
              <w:top w:val="nil"/>
              <w:left w:val="single" w:sz="4" w:space="0" w:color="auto"/>
              <w:bottom w:val="single" w:sz="4" w:space="0" w:color="auto"/>
              <w:right w:val="single" w:sz="4" w:space="0" w:color="auto"/>
            </w:tcBorders>
            <w:vAlign w:val="center"/>
            <w:hideMark/>
          </w:tcPr>
          <w:p w:rsidR="00DF04FE" w:rsidRDefault="00DF04FE">
            <w:pPr>
              <w:snapToGrid w:val="0"/>
              <w:jc w:val="center"/>
              <w:rPr>
                <w:rFonts w:ascii="宋体" w:hAnsi="宋体" w:cs="宋体"/>
                <w:bCs/>
                <w:color w:val="000000"/>
                <w:kern w:val="0"/>
                <w:szCs w:val="21"/>
              </w:rPr>
            </w:pPr>
            <w:r>
              <w:rPr>
                <w:rFonts w:ascii="宋体" w:hAnsi="宋体" w:cs="宋体" w:hint="eastAsia"/>
                <w:bCs/>
                <w:color w:val="000000"/>
                <w:kern w:val="0"/>
                <w:szCs w:val="21"/>
              </w:rPr>
              <w:t>1</w:t>
            </w:r>
          </w:p>
        </w:tc>
        <w:tc>
          <w:tcPr>
            <w:tcW w:w="1384" w:type="dxa"/>
            <w:vMerge w:val="restart"/>
            <w:tcBorders>
              <w:top w:val="nil"/>
              <w:left w:val="single" w:sz="4" w:space="0" w:color="auto"/>
              <w:bottom w:val="single" w:sz="4" w:space="0" w:color="auto"/>
              <w:right w:val="single" w:sz="4" w:space="0" w:color="auto"/>
            </w:tcBorders>
            <w:vAlign w:val="center"/>
            <w:hideMark/>
          </w:tcPr>
          <w:p w:rsidR="00DF04FE" w:rsidRDefault="00DF04FE">
            <w:pPr>
              <w:snapToGrid w:val="0"/>
              <w:jc w:val="center"/>
              <w:rPr>
                <w:rFonts w:ascii="宋体" w:hAnsi="宋体" w:cs="宋体"/>
                <w:bCs/>
                <w:color w:val="000000"/>
                <w:kern w:val="0"/>
                <w:szCs w:val="21"/>
              </w:rPr>
            </w:pPr>
            <w:r>
              <w:rPr>
                <w:rFonts w:ascii="宋体" w:hAnsi="宋体" w:cs="宋体" w:hint="eastAsia"/>
                <w:bCs/>
                <w:color w:val="000000"/>
                <w:kern w:val="0"/>
                <w:szCs w:val="21"/>
              </w:rPr>
              <w:t>拖拉机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20马力以下</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1000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20-50马力（含）</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3500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50-80马力（含）</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7000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80-100马力（含）</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10000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100马力以上</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napToGrid w:val="0"/>
              <w:jc w:val="center"/>
              <w:rPr>
                <w:rFonts w:ascii="宋体" w:hAnsi="宋体" w:cs="宋体"/>
                <w:color w:val="000000"/>
                <w:kern w:val="0"/>
                <w:szCs w:val="21"/>
              </w:rPr>
            </w:pPr>
            <w:r>
              <w:rPr>
                <w:rFonts w:ascii="宋体" w:hAnsi="宋体" w:cs="宋体" w:hint="eastAsia"/>
                <w:color w:val="000000"/>
                <w:kern w:val="0"/>
                <w:szCs w:val="21"/>
              </w:rPr>
              <w:t>12000</w:t>
            </w:r>
          </w:p>
        </w:tc>
      </w:tr>
      <w:tr w:rsidR="00DF04FE" w:rsidTr="00DF04FE">
        <w:trPr>
          <w:trHeight w:val="567"/>
          <w:jc w:val="center"/>
        </w:trPr>
        <w:tc>
          <w:tcPr>
            <w:tcW w:w="8593" w:type="dxa"/>
            <w:gridSpan w:val="4"/>
            <w:tcBorders>
              <w:top w:val="nil"/>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color w:val="000000"/>
                <w:kern w:val="0"/>
                <w:szCs w:val="21"/>
              </w:rPr>
            </w:pPr>
            <w:r>
              <w:rPr>
                <w:rFonts w:ascii="仿宋" w:eastAsia="仿宋" w:hAnsi="仿宋" w:cs="仿宋" w:hint="eastAsia"/>
                <w:b/>
                <w:color w:val="000000"/>
                <w:sz w:val="28"/>
                <w:szCs w:val="28"/>
              </w:rPr>
              <w:t>二、联合收割机</w:t>
            </w:r>
          </w:p>
        </w:tc>
      </w:tr>
      <w:tr w:rsidR="00DF04FE" w:rsidTr="00DF04FE">
        <w:trPr>
          <w:trHeight w:val="567"/>
          <w:jc w:val="center"/>
        </w:trPr>
        <w:tc>
          <w:tcPr>
            <w:tcW w:w="576" w:type="dxa"/>
            <w:vMerge w:val="restart"/>
            <w:tcBorders>
              <w:top w:val="nil"/>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Cs/>
                <w:color w:val="000000"/>
                <w:kern w:val="0"/>
                <w:szCs w:val="21"/>
              </w:rPr>
            </w:pPr>
            <w:r>
              <w:rPr>
                <w:rFonts w:ascii="宋体" w:hAnsi="宋体" w:cs="宋体" w:hint="eastAsia"/>
                <w:bCs/>
                <w:color w:val="000000"/>
                <w:kern w:val="0"/>
                <w:szCs w:val="21"/>
              </w:rPr>
              <w:t>2</w:t>
            </w:r>
          </w:p>
        </w:tc>
        <w:tc>
          <w:tcPr>
            <w:tcW w:w="1384" w:type="dxa"/>
            <w:vMerge w:val="restart"/>
            <w:tcBorders>
              <w:top w:val="nil"/>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Cs/>
                <w:color w:val="000000"/>
                <w:kern w:val="0"/>
                <w:szCs w:val="21"/>
              </w:rPr>
            </w:pPr>
            <w:r>
              <w:rPr>
                <w:rFonts w:ascii="宋体" w:hAnsi="宋体" w:cs="宋体" w:hint="eastAsia"/>
                <w:bCs/>
                <w:color w:val="000000"/>
                <w:kern w:val="0"/>
                <w:szCs w:val="21"/>
              </w:rPr>
              <w:t>自走式全喂入稻麦联合收割机</w:t>
            </w:r>
          </w:p>
        </w:tc>
        <w:tc>
          <w:tcPr>
            <w:tcW w:w="3119" w:type="dxa"/>
            <w:tcBorders>
              <w:top w:val="nil"/>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喂入量0.5-1kg/s（含）</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3000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nil"/>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喂入量1-3kg/s（含）</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5500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nil"/>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喂入量3-4kg/s(含）</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7300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nil"/>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喂入量4kg/s以上</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11000</w:t>
            </w:r>
          </w:p>
        </w:tc>
      </w:tr>
      <w:tr w:rsidR="00DF04FE" w:rsidTr="00DF04FE">
        <w:trPr>
          <w:trHeight w:val="567"/>
          <w:jc w:val="center"/>
        </w:trPr>
        <w:tc>
          <w:tcPr>
            <w:tcW w:w="576" w:type="dxa"/>
            <w:vMerge w:val="restart"/>
            <w:tcBorders>
              <w:top w:val="nil"/>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Cs/>
                <w:color w:val="000000"/>
                <w:kern w:val="0"/>
                <w:szCs w:val="21"/>
              </w:rPr>
            </w:pPr>
            <w:r>
              <w:rPr>
                <w:rFonts w:ascii="宋体" w:hAnsi="宋体" w:cs="宋体" w:hint="eastAsia"/>
                <w:bCs/>
                <w:color w:val="000000"/>
                <w:kern w:val="0"/>
                <w:szCs w:val="21"/>
              </w:rPr>
              <w:t>3</w:t>
            </w:r>
          </w:p>
        </w:tc>
        <w:tc>
          <w:tcPr>
            <w:tcW w:w="1384" w:type="dxa"/>
            <w:vMerge w:val="restart"/>
            <w:tcBorders>
              <w:top w:val="nil"/>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Cs/>
                <w:color w:val="000000"/>
                <w:kern w:val="0"/>
                <w:szCs w:val="21"/>
              </w:rPr>
            </w:pPr>
            <w:r>
              <w:rPr>
                <w:rFonts w:ascii="宋体" w:hAnsi="宋体" w:cs="宋体" w:hint="eastAsia"/>
                <w:bCs/>
                <w:color w:val="000000"/>
                <w:kern w:val="0"/>
                <w:szCs w:val="21"/>
              </w:rPr>
              <w:t>自走式半喂入稻麦联合收割机</w:t>
            </w:r>
          </w:p>
        </w:tc>
        <w:tc>
          <w:tcPr>
            <w:tcW w:w="3119" w:type="dxa"/>
            <w:tcBorders>
              <w:top w:val="nil"/>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3行，35马力（含）以上</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7200</w:t>
            </w:r>
          </w:p>
        </w:tc>
      </w:tr>
      <w:tr w:rsidR="00DF04FE" w:rsidTr="00DF04FE">
        <w:trPr>
          <w:trHeight w:val="567"/>
          <w:jc w:val="center"/>
        </w:trPr>
        <w:tc>
          <w:tcPr>
            <w:tcW w:w="8593"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nil"/>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4行（含）以上，35马力（含）以上</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17500</w:t>
            </w:r>
          </w:p>
        </w:tc>
      </w:tr>
      <w:tr w:rsidR="00DF04FE" w:rsidTr="00DF04FE">
        <w:trPr>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Cs/>
                <w:color w:val="000000"/>
                <w:kern w:val="0"/>
                <w:szCs w:val="21"/>
              </w:rPr>
            </w:pPr>
            <w:r>
              <w:rPr>
                <w:rFonts w:ascii="宋体" w:hAnsi="宋体" w:cs="宋体" w:hint="eastAsia"/>
                <w:bCs/>
                <w:color w:val="000000"/>
                <w:kern w:val="0"/>
                <w:szCs w:val="21"/>
              </w:rPr>
              <w:t>4</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bCs/>
                <w:color w:val="000000"/>
                <w:kern w:val="0"/>
                <w:szCs w:val="21"/>
              </w:rPr>
            </w:pPr>
            <w:r>
              <w:rPr>
                <w:rFonts w:ascii="宋体" w:hAnsi="宋体" w:cs="宋体" w:hint="eastAsia"/>
                <w:bCs/>
                <w:color w:val="000000"/>
                <w:kern w:val="0"/>
                <w:szCs w:val="21"/>
              </w:rPr>
              <w:t>自走式玉米联合收割机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2行</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7200</w:t>
            </w:r>
          </w:p>
        </w:tc>
      </w:tr>
      <w:tr w:rsidR="00DF04FE" w:rsidTr="00DF04FE">
        <w:trPr>
          <w:trHeight w:val="567"/>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3行</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12500</w:t>
            </w:r>
          </w:p>
        </w:tc>
      </w:tr>
      <w:tr w:rsidR="00DF04FE" w:rsidTr="00DF04FE">
        <w:trPr>
          <w:trHeight w:val="567"/>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4行及以上</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20000</w:t>
            </w:r>
          </w:p>
        </w:tc>
      </w:tr>
      <w:tr w:rsidR="00DF04FE" w:rsidTr="00DF04FE">
        <w:trPr>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center"/>
              <w:rPr>
                <w:rFonts w:ascii="宋体" w:hAnsi="宋体" w:cs="宋体"/>
                <w:bCs/>
                <w:color w:val="000000"/>
                <w:kern w:val="0"/>
                <w:szCs w:val="21"/>
              </w:rPr>
            </w:pPr>
            <w:r>
              <w:rPr>
                <w:rFonts w:ascii="宋体" w:hAnsi="宋体" w:cs="宋体" w:hint="eastAsia"/>
                <w:bCs/>
                <w:color w:val="000000"/>
                <w:kern w:val="0"/>
                <w:szCs w:val="21"/>
              </w:rPr>
              <w:t>5</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center"/>
              <w:rPr>
                <w:rFonts w:ascii="宋体" w:hAnsi="宋体" w:cs="宋体"/>
                <w:bCs/>
                <w:color w:val="000000"/>
                <w:kern w:val="0"/>
                <w:szCs w:val="21"/>
              </w:rPr>
            </w:pPr>
            <w:r>
              <w:rPr>
                <w:rFonts w:ascii="宋体" w:hAnsi="宋体" w:cs="宋体" w:hint="eastAsia"/>
                <w:bCs/>
                <w:color w:val="000000"/>
                <w:kern w:val="0"/>
                <w:szCs w:val="21"/>
              </w:rPr>
              <w:t>悬挂式玉米联合收割机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1-2行</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3000</w:t>
            </w:r>
          </w:p>
        </w:tc>
      </w:tr>
      <w:tr w:rsidR="00DF04FE" w:rsidTr="00DF04FE">
        <w:trPr>
          <w:trHeight w:val="61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3-4行</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5500</w:t>
            </w:r>
          </w:p>
        </w:tc>
      </w:tr>
      <w:tr w:rsidR="00DF04FE" w:rsidTr="00DF04FE">
        <w:trPr>
          <w:trHeight w:val="195"/>
          <w:jc w:val="center"/>
        </w:trPr>
        <w:tc>
          <w:tcPr>
            <w:tcW w:w="8593" w:type="dxa"/>
            <w:gridSpan w:val="4"/>
            <w:tcBorders>
              <w:top w:val="single" w:sz="4" w:space="0" w:color="auto"/>
              <w:left w:val="single" w:sz="4" w:space="0" w:color="auto"/>
              <w:bottom w:val="nil"/>
              <w:right w:val="single" w:sz="4" w:space="0" w:color="auto"/>
            </w:tcBorders>
            <w:vAlign w:val="center"/>
            <w:hideMark/>
          </w:tcPr>
          <w:p w:rsidR="00DF04FE" w:rsidRDefault="00DF04FE">
            <w:pPr>
              <w:jc w:val="left"/>
              <w:rPr>
                <w:rFonts w:ascii="宋体" w:hAnsi="宋体" w:cs="宋体"/>
                <w:color w:val="000000"/>
                <w:kern w:val="0"/>
                <w:sz w:val="20"/>
                <w:szCs w:val="20"/>
              </w:rPr>
            </w:pPr>
            <w:r>
              <w:rPr>
                <w:rFonts w:ascii="仿宋" w:eastAsia="仿宋" w:hAnsi="仿宋" w:cs="仿宋" w:hint="eastAsia"/>
                <w:b/>
                <w:color w:val="000000"/>
                <w:sz w:val="28"/>
                <w:szCs w:val="28"/>
              </w:rPr>
              <w:lastRenderedPageBreak/>
              <w:t>三、水稻插秧机</w:t>
            </w:r>
          </w:p>
        </w:tc>
      </w:tr>
      <w:tr w:rsidR="00DF04FE" w:rsidTr="00DF04FE">
        <w:trPr>
          <w:trHeight w:val="195"/>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bCs/>
                <w:color w:val="000000"/>
                <w:kern w:val="0"/>
                <w:szCs w:val="21"/>
              </w:rPr>
              <w:t>6</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水稻插秧机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4行手扶步进式水稻插秧机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1320</w:t>
            </w:r>
          </w:p>
        </w:tc>
      </w:tr>
      <w:tr w:rsidR="00DF04FE" w:rsidTr="00DF04FE">
        <w:trPr>
          <w:trHeight w:val="10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6行及以上手扶步进式水稻插秧机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1740</w:t>
            </w:r>
          </w:p>
        </w:tc>
      </w:tr>
      <w:tr w:rsidR="00DF04FE" w:rsidTr="00DF04FE">
        <w:trPr>
          <w:trHeight w:val="34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4行四轮乘坐式水稻插秧机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5040</w:t>
            </w:r>
          </w:p>
        </w:tc>
      </w:tr>
      <w:tr w:rsidR="00DF04FE" w:rsidTr="00DF04FE">
        <w:trPr>
          <w:trHeight w:val="120"/>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6—7行四轮乘坐式水稻插秧机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8760</w:t>
            </w:r>
          </w:p>
        </w:tc>
      </w:tr>
      <w:tr w:rsidR="00DF04FE" w:rsidTr="00DF04FE">
        <w:trPr>
          <w:trHeight w:val="22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8行及以上四轮乘坐式水稻插秧机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11580</w:t>
            </w:r>
          </w:p>
        </w:tc>
      </w:tr>
      <w:tr w:rsidR="00DF04FE" w:rsidTr="00DF04FE">
        <w:trPr>
          <w:trHeight w:val="765"/>
          <w:jc w:val="center"/>
        </w:trPr>
        <w:tc>
          <w:tcPr>
            <w:tcW w:w="8593" w:type="dxa"/>
            <w:gridSpan w:val="4"/>
            <w:tcBorders>
              <w:top w:val="single" w:sz="4" w:space="0" w:color="auto"/>
              <w:left w:val="single" w:sz="4" w:space="0" w:color="auto"/>
              <w:bottom w:val="nil"/>
              <w:right w:val="single" w:sz="4" w:space="0" w:color="auto"/>
            </w:tcBorders>
            <w:vAlign w:val="center"/>
            <w:hideMark/>
          </w:tcPr>
          <w:p w:rsidR="00DF04FE" w:rsidRDefault="00DF04FE">
            <w:pPr>
              <w:jc w:val="left"/>
              <w:rPr>
                <w:rFonts w:ascii="宋体" w:hAnsi="宋体" w:cs="宋体"/>
                <w:color w:val="000000"/>
                <w:kern w:val="0"/>
                <w:sz w:val="20"/>
                <w:szCs w:val="20"/>
              </w:rPr>
            </w:pPr>
            <w:r>
              <w:rPr>
                <w:rFonts w:ascii="仿宋" w:eastAsia="仿宋" w:hAnsi="仿宋" w:cs="仿宋" w:hint="eastAsia"/>
                <w:b/>
                <w:color w:val="000000"/>
                <w:sz w:val="28"/>
                <w:szCs w:val="28"/>
              </w:rPr>
              <w:t>四、植保机械</w:t>
            </w:r>
          </w:p>
        </w:tc>
      </w:tr>
      <w:tr w:rsidR="00DF04FE" w:rsidTr="00DF04FE">
        <w:trPr>
          <w:trHeight w:val="765"/>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DF04FE" w:rsidRDefault="00DF04FE">
            <w:pPr>
              <w:jc w:val="left"/>
              <w:rPr>
                <w:rFonts w:ascii="宋体" w:hAnsi="宋体" w:cs="宋体"/>
                <w:bCs/>
                <w:color w:val="000000"/>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动力喷雾机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汽油机动力喷雾机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54</w:t>
            </w:r>
          </w:p>
        </w:tc>
      </w:tr>
      <w:tr w:rsidR="00DF04FE" w:rsidTr="00DF04FE">
        <w:trPr>
          <w:trHeight w:val="120"/>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喷杆喷雾机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12m及以上悬挂及牵引式喷杆喷雾机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150</w:t>
            </w:r>
          </w:p>
        </w:tc>
      </w:tr>
      <w:tr w:rsidR="00DF04FE" w:rsidTr="00DF04FE">
        <w:trPr>
          <w:trHeight w:val="180"/>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18马力及以上多缸柴油机自走式（四轮驱动，四轮转向）喷杆喷雾机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7890</w:t>
            </w:r>
          </w:p>
        </w:tc>
      </w:tr>
      <w:tr w:rsidR="00DF04FE" w:rsidTr="00DF04FE">
        <w:trPr>
          <w:trHeight w:val="28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风送喷雾机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风送喷雾机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60</w:t>
            </w:r>
          </w:p>
        </w:tc>
      </w:tr>
      <w:tr w:rsidR="00DF04FE" w:rsidTr="00DF04FE">
        <w:trPr>
          <w:trHeight w:val="165"/>
          <w:jc w:val="center"/>
        </w:trPr>
        <w:tc>
          <w:tcPr>
            <w:tcW w:w="8593" w:type="dxa"/>
            <w:gridSpan w:val="4"/>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color w:val="000000"/>
                <w:kern w:val="0"/>
                <w:sz w:val="20"/>
                <w:szCs w:val="20"/>
              </w:rPr>
            </w:pPr>
            <w:r>
              <w:rPr>
                <w:rFonts w:ascii="仿宋" w:eastAsia="仿宋" w:hAnsi="仿宋" w:cs="仿宋" w:hint="eastAsia"/>
                <w:b/>
                <w:color w:val="000000"/>
                <w:sz w:val="28"/>
                <w:szCs w:val="28"/>
              </w:rPr>
              <w:t>五、机动</w:t>
            </w:r>
            <w:hyperlink r:id="rId9" w:tgtFrame="_blank" w:history="1">
              <w:r>
                <w:rPr>
                  <w:rStyle w:val="af6"/>
                  <w:rFonts w:ascii="仿宋" w:eastAsia="仿宋" w:hAnsi="仿宋" w:cs="仿宋" w:hint="eastAsia"/>
                  <w:b/>
                  <w:color w:val="000000"/>
                  <w:sz w:val="28"/>
                  <w:szCs w:val="28"/>
                </w:rPr>
                <w:t>脱粒机</w:t>
              </w:r>
            </w:hyperlink>
          </w:p>
        </w:tc>
      </w:tr>
      <w:tr w:rsidR="00DF04FE" w:rsidTr="00DF04FE">
        <w:trPr>
          <w:trHeight w:val="165"/>
          <w:jc w:val="center"/>
        </w:trPr>
        <w:tc>
          <w:tcPr>
            <w:tcW w:w="576" w:type="dxa"/>
            <w:tcBorders>
              <w:top w:val="single" w:sz="4" w:space="0" w:color="auto"/>
              <w:left w:val="single" w:sz="4" w:space="0" w:color="auto"/>
              <w:bottom w:val="single" w:sz="4" w:space="0" w:color="auto"/>
              <w:right w:val="single" w:sz="4" w:space="0" w:color="auto"/>
            </w:tcBorders>
            <w:vAlign w:val="center"/>
          </w:tcPr>
          <w:p w:rsidR="00DF04FE" w:rsidRDefault="00DF04FE">
            <w:pPr>
              <w:jc w:val="left"/>
              <w:rPr>
                <w:rFonts w:ascii="宋体" w:hAnsi="宋体" w:cs="宋体"/>
                <w:bCs/>
                <w:color w:val="000000"/>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稻麦脱粒机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稻麦脱粒机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36</w:t>
            </w:r>
          </w:p>
        </w:tc>
      </w:tr>
      <w:tr w:rsidR="00DF04FE" w:rsidTr="00DF04FE">
        <w:trPr>
          <w:trHeight w:val="135"/>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DF04FE" w:rsidRDefault="00DF04FE">
            <w:pPr>
              <w:jc w:val="left"/>
              <w:rPr>
                <w:rFonts w:ascii="宋体" w:hAnsi="宋体" w:cs="宋体"/>
                <w:bCs/>
                <w:color w:val="000000"/>
                <w:kern w:val="0"/>
                <w:szCs w:val="21"/>
              </w:rPr>
            </w:pP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玉米脱粒机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滚筒长度700mm及以下玉米脱粒机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18</w:t>
            </w:r>
          </w:p>
        </w:tc>
      </w:tr>
      <w:tr w:rsidR="00DF04FE" w:rsidTr="00DF04FE">
        <w:trPr>
          <w:trHeight w:val="16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滚筒长度700mm以上玉米脱粒机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24</w:t>
            </w:r>
          </w:p>
        </w:tc>
      </w:tr>
      <w:tr w:rsidR="00DF04FE" w:rsidTr="00DF04FE">
        <w:trPr>
          <w:trHeight w:val="150"/>
          <w:jc w:val="center"/>
        </w:trPr>
        <w:tc>
          <w:tcPr>
            <w:tcW w:w="576" w:type="dxa"/>
            <w:tcBorders>
              <w:top w:val="single" w:sz="4" w:space="0" w:color="auto"/>
              <w:left w:val="single" w:sz="4" w:space="0" w:color="auto"/>
              <w:bottom w:val="single" w:sz="4" w:space="0" w:color="auto"/>
              <w:right w:val="single" w:sz="4" w:space="0" w:color="auto"/>
            </w:tcBorders>
            <w:vAlign w:val="center"/>
          </w:tcPr>
          <w:p w:rsidR="00DF04FE" w:rsidRDefault="00DF04FE">
            <w:pPr>
              <w:jc w:val="left"/>
              <w:rPr>
                <w:rFonts w:ascii="宋体" w:hAnsi="宋体" w:cs="宋体"/>
                <w:bCs/>
                <w:color w:val="000000"/>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花生摘果机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花生摘果机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60</w:t>
            </w:r>
          </w:p>
        </w:tc>
      </w:tr>
      <w:tr w:rsidR="00DF04FE" w:rsidTr="00DF04FE">
        <w:trPr>
          <w:trHeight w:val="231"/>
          <w:jc w:val="center"/>
        </w:trPr>
        <w:tc>
          <w:tcPr>
            <w:tcW w:w="8593" w:type="dxa"/>
            <w:gridSpan w:val="4"/>
            <w:tcBorders>
              <w:top w:val="single" w:sz="4" w:space="0" w:color="auto"/>
              <w:left w:val="single" w:sz="4" w:space="0" w:color="auto"/>
              <w:bottom w:val="nil"/>
              <w:right w:val="single" w:sz="4" w:space="0" w:color="auto"/>
            </w:tcBorders>
            <w:vAlign w:val="center"/>
            <w:hideMark/>
          </w:tcPr>
          <w:p w:rsidR="00DF04FE" w:rsidRDefault="00DF04FE">
            <w:pPr>
              <w:jc w:val="left"/>
              <w:rPr>
                <w:rFonts w:ascii="宋体" w:hAnsi="宋体" w:cs="宋体"/>
                <w:color w:val="000000"/>
                <w:kern w:val="0"/>
                <w:sz w:val="20"/>
                <w:szCs w:val="20"/>
              </w:rPr>
            </w:pPr>
            <w:r>
              <w:rPr>
                <w:rFonts w:ascii="仿宋" w:eastAsia="仿宋" w:hAnsi="仿宋" w:cs="仿宋" w:hint="eastAsia"/>
                <w:b/>
                <w:color w:val="000000"/>
                <w:kern w:val="0"/>
                <w:sz w:val="28"/>
                <w:szCs w:val="28"/>
              </w:rPr>
              <w:t>六、饲料（草）粉碎机</w:t>
            </w:r>
          </w:p>
        </w:tc>
      </w:tr>
      <w:tr w:rsidR="00DF04FE" w:rsidTr="00DF04FE">
        <w:trPr>
          <w:trHeight w:val="231"/>
          <w:jc w:val="center"/>
        </w:trPr>
        <w:tc>
          <w:tcPr>
            <w:tcW w:w="576" w:type="dxa"/>
            <w:vMerge w:val="restart"/>
            <w:tcBorders>
              <w:top w:val="single" w:sz="4" w:space="0" w:color="auto"/>
              <w:left w:val="single" w:sz="4" w:space="0" w:color="auto"/>
              <w:bottom w:val="nil"/>
              <w:right w:val="single" w:sz="4" w:space="0" w:color="auto"/>
            </w:tcBorders>
            <w:vAlign w:val="center"/>
          </w:tcPr>
          <w:p w:rsidR="00DF04FE" w:rsidRDefault="00DF04FE">
            <w:pPr>
              <w:jc w:val="left"/>
              <w:rPr>
                <w:rFonts w:ascii="宋体" w:hAnsi="宋体" w:cs="宋体"/>
                <w:bCs/>
                <w:color w:val="000000"/>
                <w:kern w:val="0"/>
                <w:szCs w:val="21"/>
              </w:rPr>
            </w:pPr>
          </w:p>
        </w:tc>
        <w:tc>
          <w:tcPr>
            <w:tcW w:w="1384" w:type="dxa"/>
            <w:vMerge w:val="restart"/>
            <w:tcBorders>
              <w:top w:val="single" w:sz="4" w:space="0" w:color="auto"/>
              <w:left w:val="single" w:sz="4" w:space="0" w:color="auto"/>
              <w:bottom w:val="nil"/>
              <w:right w:val="single" w:sz="4" w:space="0" w:color="auto"/>
            </w:tcBorders>
            <w:vAlign w:val="center"/>
            <w:hideMark/>
          </w:tcPr>
          <w:p w:rsidR="00DF04FE" w:rsidRDefault="00DF04FE">
            <w:pPr>
              <w:jc w:val="left"/>
              <w:rPr>
                <w:rFonts w:ascii="宋体" w:hAnsi="宋体" w:cs="宋体"/>
                <w:color w:val="000000"/>
                <w:kern w:val="0"/>
                <w:szCs w:val="21"/>
              </w:rPr>
            </w:pPr>
            <w:r>
              <w:rPr>
                <w:rFonts w:ascii="宋体" w:hAnsi="宋体" w:cs="宋体" w:hint="eastAsia"/>
                <w:color w:val="000000"/>
                <w:kern w:val="0"/>
                <w:szCs w:val="21"/>
              </w:rPr>
              <w:t>饲料（草）粉碎机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400mm以下饲料粉碎机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30</w:t>
            </w:r>
          </w:p>
        </w:tc>
      </w:tr>
      <w:tr w:rsidR="00DF04FE" w:rsidTr="00DF04FE">
        <w:trPr>
          <w:trHeight w:val="147"/>
          <w:jc w:val="center"/>
        </w:trPr>
        <w:tc>
          <w:tcPr>
            <w:tcW w:w="8593" w:type="dxa"/>
            <w:vMerge/>
            <w:tcBorders>
              <w:top w:val="single" w:sz="4" w:space="0" w:color="auto"/>
              <w:left w:val="single" w:sz="4" w:space="0" w:color="auto"/>
              <w:bottom w:val="nil"/>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nil"/>
              <w:right w:val="single" w:sz="4" w:space="0" w:color="auto"/>
            </w:tcBorders>
            <w:vAlign w:val="center"/>
            <w:hideMark/>
          </w:tcPr>
          <w:p w:rsidR="00DF04FE" w:rsidRDefault="00DF04FE">
            <w:pPr>
              <w:widowControl/>
              <w:jc w:val="left"/>
              <w:rPr>
                <w:rFonts w:ascii="宋体" w:hAnsi="宋体" w:cs="宋体"/>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400—550mm饲料粉碎机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120</w:t>
            </w:r>
          </w:p>
        </w:tc>
      </w:tr>
      <w:tr w:rsidR="00DF04FE" w:rsidTr="00DF04FE">
        <w:trPr>
          <w:trHeight w:val="150"/>
          <w:jc w:val="center"/>
        </w:trPr>
        <w:tc>
          <w:tcPr>
            <w:tcW w:w="8593" w:type="dxa"/>
            <w:vMerge/>
            <w:tcBorders>
              <w:top w:val="single" w:sz="4" w:space="0" w:color="auto"/>
              <w:left w:val="single" w:sz="4" w:space="0" w:color="auto"/>
              <w:bottom w:val="nil"/>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nil"/>
              <w:right w:val="single" w:sz="4" w:space="0" w:color="auto"/>
            </w:tcBorders>
            <w:vAlign w:val="center"/>
            <w:hideMark/>
          </w:tcPr>
          <w:p w:rsidR="00DF04FE" w:rsidRDefault="00DF04FE">
            <w:pPr>
              <w:widowControl/>
              <w:jc w:val="left"/>
              <w:rPr>
                <w:rFonts w:ascii="宋体" w:hAnsi="宋体" w:cs="宋体"/>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550mm及以上饲料粉碎机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291</w:t>
            </w:r>
          </w:p>
        </w:tc>
      </w:tr>
      <w:tr w:rsidR="00DF04FE" w:rsidTr="00DF04FE">
        <w:trPr>
          <w:trHeight w:val="135"/>
          <w:jc w:val="center"/>
        </w:trPr>
        <w:tc>
          <w:tcPr>
            <w:tcW w:w="8593" w:type="dxa"/>
            <w:gridSpan w:val="4"/>
            <w:tcBorders>
              <w:top w:val="single" w:sz="4" w:space="0" w:color="auto"/>
              <w:left w:val="single" w:sz="4" w:space="0" w:color="auto"/>
              <w:bottom w:val="nil"/>
              <w:right w:val="single" w:sz="4" w:space="0" w:color="auto"/>
            </w:tcBorders>
            <w:vAlign w:val="center"/>
            <w:hideMark/>
          </w:tcPr>
          <w:p w:rsidR="00DF04FE" w:rsidRDefault="00DF04FE">
            <w:pPr>
              <w:jc w:val="left"/>
              <w:rPr>
                <w:rFonts w:ascii="宋体" w:hAnsi="宋体" w:cs="宋体"/>
                <w:color w:val="000000"/>
                <w:kern w:val="0"/>
                <w:sz w:val="20"/>
                <w:szCs w:val="20"/>
              </w:rPr>
            </w:pPr>
            <w:r>
              <w:rPr>
                <w:rFonts w:ascii="仿宋" w:eastAsia="仿宋" w:hAnsi="仿宋" w:cs="仿宋" w:hint="eastAsia"/>
                <w:b/>
                <w:color w:val="000000"/>
                <w:sz w:val="28"/>
                <w:szCs w:val="28"/>
              </w:rPr>
              <w:t>七、</w:t>
            </w:r>
            <w:hyperlink r:id="rId10" w:tgtFrame="_blank" w:history="1">
              <w:r>
                <w:rPr>
                  <w:rStyle w:val="af6"/>
                  <w:rFonts w:ascii="仿宋" w:eastAsia="仿宋" w:hAnsi="仿宋" w:cs="仿宋" w:hint="eastAsia"/>
                  <w:b/>
                  <w:color w:val="000000"/>
                  <w:kern w:val="0"/>
                  <w:sz w:val="28"/>
                  <w:szCs w:val="28"/>
                </w:rPr>
                <w:t>铡草机</w:t>
              </w:r>
            </w:hyperlink>
          </w:p>
        </w:tc>
      </w:tr>
      <w:tr w:rsidR="00DF04FE" w:rsidTr="00DF04FE">
        <w:trPr>
          <w:trHeight w:val="135"/>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DF04FE" w:rsidRDefault="00DF04FE">
            <w:pPr>
              <w:jc w:val="left"/>
              <w:rPr>
                <w:rFonts w:ascii="宋体" w:hAnsi="宋体" w:cs="宋体"/>
                <w:bCs/>
                <w:color w:val="000000"/>
                <w:kern w:val="0"/>
                <w:szCs w:val="21"/>
              </w:rPr>
            </w:pP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jc w:val="left"/>
              <w:rPr>
                <w:rFonts w:ascii="宋体" w:hAnsi="宋体" w:cs="宋体"/>
                <w:bCs/>
                <w:color w:val="000000"/>
                <w:kern w:val="0"/>
                <w:szCs w:val="21"/>
              </w:rPr>
            </w:pPr>
            <w:r>
              <w:rPr>
                <w:rFonts w:ascii="宋体" w:hAnsi="宋体" w:cs="宋体" w:hint="eastAsia"/>
                <w:color w:val="000000"/>
                <w:kern w:val="0"/>
                <w:szCs w:val="21"/>
              </w:rPr>
              <w:t>铡草机</w:t>
            </w: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1—3t/h铡草机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126</w:t>
            </w:r>
          </w:p>
        </w:tc>
      </w:tr>
      <w:tr w:rsidR="00DF04FE" w:rsidTr="00DF04FE">
        <w:trPr>
          <w:trHeight w:val="16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3—6t/h铡草机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201</w:t>
            </w:r>
          </w:p>
        </w:tc>
      </w:tr>
      <w:tr w:rsidR="00DF04FE" w:rsidTr="00DF04FE">
        <w:trPr>
          <w:trHeight w:val="10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6—9t/h铡草机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390</w:t>
            </w:r>
          </w:p>
        </w:tc>
      </w:tr>
      <w:tr w:rsidR="00DF04FE" w:rsidTr="00DF04FE">
        <w:trPr>
          <w:trHeight w:val="195"/>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9—15t/h铡草机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810</w:t>
            </w:r>
          </w:p>
        </w:tc>
      </w:tr>
      <w:tr w:rsidR="00DF04FE" w:rsidTr="00DF04FE">
        <w:trPr>
          <w:trHeight w:val="132"/>
          <w:jc w:val="center"/>
        </w:trPr>
        <w:tc>
          <w:tcPr>
            <w:tcW w:w="8593"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宋体" w:hAnsi="宋体" w:cs="宋体"/>
                <w:bCs/>
                <w:color w:val="000000"/>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Cs w:val="21"/>
              </w:rPr>
              <w:t>15t/h及以上铡草机</w:t>
            </w:r>
          </w:p>
        </w:tc>
        <w:tc>
          <w:tcPr>
            <w:tcW w:w="351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jc w:val="center"/>
              <w:rPr>
                <w:rFonts w:ascii="宋体" w:hAnsi="宋体" w:cs="宋体"/>
                <w:color w:val="000000"/>
                <w:kern w:val="0"/>
                <w:szCs w:val="21"/>
              </w:rPr>
            </w:pPr>
            <w:r>
              <w:rPr>
                <w:rFonts w:ascii="宋体" w:hAnsi="宋体" w:cs="宋体" w:hint="eastAsia"/>
                <w:color w:val="000000"/>
                <w:kern w:val="0"/>
                <w:sz w:val="20"/>
                <w:szCs w:val="20"/>
              </w:rPr>
              <w:t>930</w:t>
            </w:r>
          </w:p>
        </w:tc>
      </w:tr>
    </w:tbl>
    <w:p w:rsidR="00DF04FE" w:rsidRPr="00DF04FE" w:rsidRDefault="00DF04FE" w:rsidP="00DF04FE">
      <w:pPr>
        <w:jc w:val="left"/>
        <w:rPr>
          <w:rFonts w:ascii="黑体" w:eastAsia="黑体" w:hAnsi="黑体" w:cs="仿宋_GB2312"/>
          <w:color w:val="000000"/>
          <w:sz w:val="32"/>
          <w:szCs w:val="32"/>
        </w:rPr>
      </w:pPr>
      <w:r w:rsidRPr="00DF04FE">
        <w:rPr>
          <w:rFonts w:ascii="黑体" w:eastAsia="黑体" w:hAnsi="黑体" w:cs="仿宋_GB2312" w:hint="eastAsia"/>
          <w:color w:val="000000"/>
          <w:sz w:val="32"/>
          <w:szCs w:val="32"/>
        </w:rPr>
        <w:lastRenderedPageBreak/>
        <w:t>附件2</w:t>
      </w:r>
    </w:p>
    <w:p w:rsidR="00DF04FE" w:rsidRPr="00DF04FE" w:rsidRDefault="00DF04FE" w:rsidP="00DF04FE">
      <w:pPr>
        <w:jc w:val="center"/>
        <w:rPr>
          <w:rFonts w:ascii="方正小标宋简体" w:eastAsia="方正小标宋简体" w:hAnsi="方正小标宋_GBK" w:cs="方正小标宋_GBK"/>
          <w:color w:val="000000"/>
          <w:sz w:val="36"/>
          <w:szCs w:val="36"/>
        </w:rPr>
      </w:pPr>
      <w:r w:rsidRPr="00DF04FE">
        <w:rPr>
          <w:rFonts w:ascii="方正小标宋简体" w:eastAsia="方正小标宋简体" w:hAnsi="方正小标宋_GBK" w:cs="方正小标宋_GBK" w:hint="eastAsia"/>
          <w:color w:val="000000"/>
          <w:sz w:val="36"/>
          <w:szCs w:val="36"/>
        </w:rPr>
        <w:t>农业机械来历承诺书</w:t>
      </w:r>
    </w:p>
    <w:p w:rsidR="00DF04FE" w:rsidRDefault="00DF04FE" w:rsidP="00DF04FE">
      <w:pPr>
        <w:ind w:firstLineChars="200" w:firstLine="640"/>
        <w:jc w:val="center"/>
        <w:rPr>
          <w:rFonts w:ascii="仿宋" w:eastAsia="仿宋" w:hAnsi="仿宋" w:cs="仿宋"/>
          <w:color w:val="000000"/>
          <w:sz w:val="32"/>
          <w:szCs w:val="32"/>
        </w:rPr>
      </w:pPr>
    </w:p>
    <w:p w:rsidR="00DF04FE" w:rsidRDefault="00DF04FE" w:rsidP="00DF04FE">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本人姓名/本单位名称：</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（身份证号/统一社会信用代码：</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；住址：</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。于____年____月____日在</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处，购买整机出厂编号为</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，发动机出厂编号为</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，品牌型号为______________的</w:t>
      </w:r>
      <w:r>
        <w:rPr>
          <w:rFonts w:ascii="仿宋_GB2312" w:eastAsia="仿宋_GB2312" w:hAnsi="仿宋_GB2312" w:cs="仿宋_GB2312" w:hint="eastAsia"/>
          <w:color w:val="000000"/>
          <w:sz w:val="32"/>
          <w:szCs w:val="32"/>
        </w:rPr>
        <w:t>拖拉机、联合收</w:t>
      </w:r>
      <w:r>
        <w:rPr>
          <w:rFonts w:ascii="仿宋_GB2312" w:eastAsia="仿宋_GB2312" w:hAnsi="仿宋_GB2312" w:cs="仿宋_GB2312" w:hint="eastAsia"/>
          <w:color w:val="000000"/>
          <w:kern w:val="0"/>
          <w:sz w:val="32"/>
          <w:szCs w:val="32"/>
        </w:rPr>
        <w:t>割机、水稻插秧机、机动喷雾（粉）机、机动脱粒机、饲料（草）粉碎机、铡草机，</w:t>
      </w:r>
      <w:r>
        <w:rPr>
          <w:rFonts w:ascii="仿宋" w:eastAsia="仿宋" w:hAnsi="仿宋" w:cs="仿宋" w:hint="eastAsia"/>
          <w:color w:val="000000"/>
          <w:sz w:val="32"/>
          <w:szCs w:val="32"/>
        </w:rPr>
        <w:t>今申请报废。</w:t>
      </w:r>
    </w:p>
    <w:p w:rsidR="00DF04FE" w:rsidRDefault="00DF04FE" w:rsidP="00DF04FE">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我承诺，该农业机械确系本人/本单位合法所得，如不属实，愿承担一切法律责任。</w:t>
      </w:r>
    </w:p>
    <w:p w:rsidR="00DF04FE" w:rsidRDefault="00DF04FE" w:rsidP="00DF04FE">
      <w:pPr>
        <w:pStyle w:val="21"/>
        <w:rPr>
          <w:sz w:val="21"/>
          <w:szCs w:val="24"/>
        </w:rPr>
      </w:pPr>
    </w:p>
    <w:p w:rsidR="00DF04FE" w:rsidRDefault="00DF04FE" w:rsidP="00DF04FE">
      <w:pPr>
        <w:ind w:firstLineChars="200" w:firstLine="640"/>
        <w:jc w:val="right"/>
        <w:rPr>
          <w:rFonts w:ascii="仿宋" w:eastAsia="仿宋" w:hAnsi="仿宋" w:cs="仿宋"/>
          <w:color w:val="000000"/>
          <w:sz w:val="32"/>
          <w:szCs w:val="32"/>
        </w:rPr>
      </w:pPr>
      <w:r>
        <w:rPr>
          <w:rFonts w:ascii="仿宋" w:eastAsia="仿宋" w:hAnsi="仿宋" w:cs="仿宋" w:hint="eastAsia"/>
          <w:color w:val="000000"/>
          <w:sz w:val="32"/>
          <w:szCs w:val="32"/>
        </w:rPr>
        <w:t>承诺人：__________（签名/盖章）</w:t>
      </w:r>
    </w:p>
    <w:p w:rsidR="00DF04FE" w:rsidRDefault="00DF04FE" w:rsidP="00DF04FE">
      <w:pPr>
        <w:ind w:firstLineChars="200" w:firstLine="640"/>
        <w:jc w:val="center"/>
        <w:rPr>
          <w:rFonts w:ascii="仿宋_GB2312" w:eastAsia="仿宋" w:hAnsi="仿宋_GB2312" w:cs="仿宋_GB2312"/>
          <w:color w:val="000000"/>
          <w:sz w:val="32"/>
          <w:szCs w:val="32"/>
        </w:rPr>
      </w:pPr>
      <w:r>
        <w:rPr>
          <w:rFonts w:ascii="仿宋" w:eastAsia="仿宋" w:hAnsi="仿宋" w:cs="仿宋" w:hint="eastAsia"/>
          <w:color w:val="000000"/>
          <w:sz w:val="32"/>
          <w:szCs w:val="32"/>
        </w:rPr>
        <w:t xml:space="preserve">                         ____年____月___日</w:t>
      </w:r>
    </w:p>
    <w:p w:rsidR="00DF04FE" w:rsidRDefault="00DF04FE" w:rsidP="00DF04FE">
      <w:pPr>
        <w:spacing w:line="380" w:lineRule="exact"/>
        <w:jc w:val="left"/>
        <w:rPr>
          <w:rFonts w:ascii="仿宋_GB2312" w:eastAsia="仿宋_GB2312" w:hAnsi="仿宋_GB2312" w:cs="仿宋_GB2312"/>
          <w:color w:val="000000"/>
          <w:sz w:val="28"/>
          <w:szCs w:val="28"/>
        </w:rPr>
      </w:pPr>
    </w:p>
    <w:p w:rsidR="00DF04FE" w:rsidRDefault="00DF04FE" w:rsidP="00DF04FE">
      <w:pPr>
        <w:spacing w:line="380" w:lineRule="exact"/>
        <w:jc w:val="left"/>
        <w:rPr>
          <w:rFonts w:ascii="仿宋_GB2312" w:eastAsia="仿宋_GB2312" w:hAnsi="仿宋_GB2312" w:cs="仿宋_GB2312"/>
          <w:color w:val="000000"/>
          <w:sz w:val="28"/>
          <w:szCs w:val="28"/>
        </w:rPr>
      </w:pPr>
    </w:p>
    <w:p w:rsidR="00DF04FE" w:rsidRPr="00485F40" w:rsidRDefault="00DF04FE" w:rsidP="00DF04FE">
      <w:pPr>
        <w:spacing w:line="380" w:lineRule="exact"/>
        <w:jc w:val="left"/>
        <w:rPr>
          <w:rFonts w:ascii="黑体" w:eastAsia="黑体" w:hAnsi="黑体" w:cs="方正仿宋_GBK"/>
          <w:color w:val="000000"/>
          <w:sz w:val="32"/>
          <w:szCs w:val="32"/>
        </w:rPr>
      </w:pPr>
      <w:r>
        <w:rPr>
          <w:rFonts w:ascii="仿宋_GB2312" w:eastAsia="仿宋_GB2312" w:hAnsi="仿宋_GB2312" w:cs="仿宋_GB2312" w:hint="eastAsia"/>
          <w:color w:val="000000"/>
          <w:sz w:val="28"/>
          <w:szCs w:val="28"/>
        </w:rPr>
        <w:t>说明：1、补贴对象为农业生产经营组织的，应在“承诺人”处，由农业生产经营组织法人签字，并加盖农业生产经营组织公章；2、本承诺书一式二份：一份农机回收企业存查；一份县农机购置补贴机构存查。</w:t>
      </w:r>
      <w:r>
        <w:rPr>
          <w:rFonts w:ascii="仿宋_GB2312" w:eastAsia="仿宋_GB2312" w:hAnsi="仿宋_GB2312" w:cs="仿宋_GB2312" w:hint="eastAsia"/>
          <w:color w:val="000000"/>
          <w:sz w:val="28"/>
          <w:szCs w:val="28"/>
        </w:rPr>
        <w:br w:type="page"/>
      </w:r>
      <w:r w:rsidRPr="00485F40">
        <w:rPr>
          <w:rFonts w:ascii="黑体" w:eastAsia="黑体" w:hAnsi="黑体" w:cs="方正仿宋_GBK" w:hint="eastAsia"/>
          <w:color w:val="000000"/>
          <w:sz w:val="32"/>
          <w:szCs w:val="32"/>
        </w:rPr>
        <w:lastRenderedPageBreak/>
        <w:t>附表3</w:t>
      </w:r>
    </w:p>
    <w:p w:rsidR="00DF04FE" w:rsidRPr="00DF04FE" w:rsidRDefault="00DF04FE" w:rsidP="00DF04FE">
      <w:pPr>
        <w:spacing w:line="380" w:lineRule="exact"/>
        <w:jc w:val="center"/>
        <w:rPr>
          <w:rFonts w:ascii="方正小标宋简体" w:eastAsia="方正小标宋简体" w:hAnsi="方正小标宋_GBK" w:cs="方正小标宋_GBK"/>
          <w:color w:val="000000"/>
          <w:sz w:val="36"/>
          <w:szCs w:val="36"/>
        </w:rPr>
      </w:pPr>
      <w:r w:rsidRPr="00DF04FE">
        <w:rPr>
          <w:rFonts w:ascii="方正小标宋简体" w:eastAsia="方正小标宋简体" w:hAnsi="方正小标宋_GBK" w:cs="方正小标宋_GBK" w:hint="eastAsia"/>
          <w:color w:val="000000"/>
          <w:sz w:val="36"/>
          <w:szCs w:val="36"/>
        </w:rPr>
        <w:t>四川省报废农业机械回收确认表</w:t>
      </w:r>
    </w:p>
    <w:p w:rsidR="00DF04FE" w:rsidRDefault="00DF04FE" w:rsidP="00DF04FE">
      <w:pPr>
        <w:spacing w:line="3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回收确认表编号：</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264"/>
        <w:gridCol w:w="1655"/>
        <w:gridCol w:w="1126"/>
        <w:gridCol w:w="916"/>
        <w:gridCol w:w="1809"/>
        <w:gridCol w:w="1178"/>
      </w:tblGrid>
      <w:tr w:rsidR="00DF04FE" w:rsidTr="00485F40">
        <w:trPr>
          <w:trHeight w:val="454"/>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napToGrid w:val="0"/>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机主姓名/</w:t>
            </w:r>
          </w:p>
          <w:p w:rsidR="00DF04FE" w:rsidRDefault="00DF04FE">
            <w:pPr>
              <w:snapToGrid w:val="0"/>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单位名称</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napToGrid w:val="0"/>
              <w:spacing w:line="380" w:lineRule="exact"/>
              <w:jc w:val="center"/>
              <w:rPr>
                <w:rFonts w:ascii="方正仿宋_GBK" w:eastAsia="方正仿宋_GBK" w:hAnsi="方正仿宋_GBK" w:cs="方正仿宋_GBK"/>
                <w:color w:val="000000"/>
                <w:sz w:val="24"/>
              </w:rPr>
            </w:pPr>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rsidR="00DF04FE" w:rsidRDefault="00DF04FE">
            <w:pPr>
              <w:snapToGrid w:val="0"/>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机主身份证号</w:t>
            </w:r>
          </w:p>
          <w:p w:rsidR="00DF04FE" w:rsidRDefault="00DF04FE">
            <w:pPr>
              <w:snapToGrid w:val="0"/>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/组织机构代码</w:t>
            </w:r>
          </w:p>
        </w:tc>
        <w:tc>
          <w:tcPr>
            <w:tcW w:w="2987"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r>
      <w:tr w:rsidR="00DF04FE" w:rsidTr="00485F40">
        <w:trPr>
          <w:trHeight w:val="454"/>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机主地址</w:t>
            </w:r>
          </w:p>
        </w:tc>
        <w:tc>
          <w:tcPr>
            <w:tcW w:w="7948" w:type="dxa"/>
            <w:gridSpan w:val="6"/>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r>
      <w:tr w:rsidR="00DF04FE" w:rsidTr="00485F40">
        <w:trPr>
          <w:trHeight w:val="454"/>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机主联系电话</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机具品牌型号</w:t>
            </w:r>
          </w:p>
        </w:tc>
        <w:tc>
          <w:tcPr>
            <w:tcW w:w="2987"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r>
      <w:tr w:rsidR="00DF04FE" w:rsidTr="00485F40">
        <w:trPr>
          <w:trHeight w:val="454"/>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机型/类别</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出厂编号</w:t>
            </w:r>
          </w:p>
        </w:tc>
        <w:tc>
          <w:tcPr>
            <w:tcW w:w="2987"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r>
      <w:tr w:rsidR="00DF04FE" w:rsidTr="00485F40">
        <w:trPr>
          <w:trHeight w:val="454"/>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发动机号</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底盘（车架）号</w:t>
            </w:r>
          </w:p>
        </w:tc>
        <w:tc>
          <w:tcPr>
            <w:tcW w:w="2987"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r>
      <w:tr w:rsidR="00DF04FE" w:rsidTr="00485F40">
        <w:trPr>
          <w:trHeight w:val="454"/>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牌照号码</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出厂日期</w:t>
            </w:r>
          </w:p>
        </w:tc>
        <w:tc>
          <w:tcPr>
            <w:tcW w:w="2987"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r>
      <w:tr w:rsidR="00DF04FE" w:rsidTr="00485F40">
        <w:trPr>
          <w:trHeight w:val="454"/>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初次注册</w:t>
            </w:r>
            <w:r>
              <w:rPr>
                <w:rFonts w:ascii="方正仿宋_GBK" w:eastAsia="方正仿宋_GBK" w:hAnsi="方正仿宋_GBK" w:cs="方正仿宋_GBK" w:hint="eastAsia"/>
                <w:color w:val="000000"/>
                <w:sz w:val="24"/>
              </w:rPr>
              <w:br/>
              <w:t>登记日期</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回收日期</w:t>
            </w:r>
          </w:p>
        </w:tc>
        <w:tc>
          <w:tcPr>
            <w:tcW w:w="2987"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tc>
      </w:tr>
      <w:tr w:rsidR="00DF04FE" w:rsidTr="00485F40">
        <w:trPr>
          <w:trHeight w:val="454"/>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left"/>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报废条件核实情况（在对应条件后面划“√”）</w:t>
            </w:r>
          </w:p>
        </w:tc>
        <w:tc>
          <w:tcPr>
            <w:tcW w:w="126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序号</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报废条件</w:t>
            </w:r>
          </w:p>
        </w:tc>
        <w:tc>
          <w:tcPr>
            <w:tcW w:w="2725"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textAlignment w:val="center"/>
              <w:rPr>
                <w:rFonts w:ascii="方正仿宋_GBK" w:eastAsia="方正仿宋_GBK" w:hAnsi="方正仿宋_GBK" w:cs="方正仿宋_GBK"/>
                <w:bCs/>
                <w:color w:val="000000"/>
                <w:kern w:val="0"/>
                <w:szCs w:val="21"/>
              </w:rPr>
            </w:pPr>
          </w:p>
        </w:tc>
        <w:tc>
          <w:tcPr>
            <w:tcW w:w="1178"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核实结果</w:t>
            </w:r>
          </w:p>
        </w:tc>
      </w:tr>
      <w:tr w:rsidR="00DF04FE" w:rsidTr="00485F40">
        <w:trPr>
          <w:trHeight w:val="454"/>
          <w:jc w:val="center"/>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方正仿宋_GBK" w:eastAsia="方正仿宋_GBK" w:hAnsi="方正仿宋_GBK" w:cs="方正仿宋_GBK"/>
                <w:bCs/>
                <w:color w:val="000000"/>
                <w:sz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1</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left"/>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达到或超过报废年限的</w:t>
            </w:r>
          </w:p>
        </w:tc>
        <w:tc>
          <w:tcPr>
            <w:tcW w:w="1178" w:type="dxa"/>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bCs/>
                <w:color w:val="000000"/>
                <w:sz w:val="24"/>
              </w:rPr>
            </w:pPr>
          </w:p>
        </w:tc>
      </w:tr>
      <w:tr w:rsidR="00DF04FE" w:rsidTr="00485F40">
        <w:trPr>
          <w:trHeight w:val="454"/>
          <w:jc w:val="center"/>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方正仿宋_GBK" w:eastAsia="方正仿宋_GBK" w:hAnsi="方正仿宋_GBK" w:cs="方正仿宋_GBK"/>
                <w:bCs/>
                <w:color w:val="000000"/>
                <w:sz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2</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left"/>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严重损坏无法修复的</w:t>
            </w:r>
          </w:p>
        </w:tc>
        <w:tc>
          <w:tcPr>
            <w:tcW w:w="1178" w:type="dxa"/>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bCs/>
                <w:color w:val="000000"/>
                <w:sz w:val="24"/>
              </w:rPr>
            </w:pPr>
          </w:p>
        </w:tc>
      </w:tr>
      <w:tr w:rsidR="00DF04FE" w:rsidTr="00485F40">
        <w:trPr>
          <w:trHeight w:val="454"/>
          <w:jc w:val="center"/>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方正仿宋_GBK" w:eastAsia="方正仿宋_GBK" w:hAnsi="方正仿宋_GBK" w:cs="方正仿宋_GBK"/>
                <w:bCs/>
                <w:color w:val="000000"/>
                <w:sz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3</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left"/>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预计维修费用大于同类新产品价格</w:t>
            </w:r>
            <w:r w:rsidRPr="00DF04FE">
              <w:rPr>
                <w:rStyle w:val="font21"/>
                <w:rFonts w:asciiTheme="minorEastAsia" w:eastAsiaTheme="minorEastAsia" w:hAnsiTheme="minorEastAsia" w:cs="方正仿宋_GBK" w:hint="eastAsia"/>
                <w:bCs/>
                <w:sz w:val="24"/>
                <w:szCs w:val="24"/>
              </w:rPr>
              <w:t>50%</w:t>
            </w:r>
            <w:r w:rsidRPr="00DF04FE">
              <w:rPr>
                <w:rStyle w:val="font51"/>
                <w:rFonts w:asciiTheme="minorEastAsia" w:eastAsiaTheme="minorEastAsia" w:hAnsiTheme="minorEastAsia" w:cs="方正仿宋_GBK" w:hint="default"/>
                <w:bCs/>
                <w:sz w:val="24"/>
                <w:szCs w:val="24"/>
              </w:rPr>
              <w:t>的</w:t>
            </w:r>
          </w:p>
        </w:tc>
        <w:tc>
          <w:tcPr>
            <w:tcW w:w="1178" w:type="dxa"/>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bCs/>
                <w:color w:val="000000"/>
                <w:sz w:val="24"/>
              </w:rPr>
            </w:pPr>
          </w:p>
        </w:tc>
      </w:tr>
      <w:tr w:rsidR="00DF04FE" w:rsidTr="00485F40">
        <w:trPr>
          <w:trHeight w:val="454"/>
          <w:jc w:val="center"/>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方正仿宋_GBK" w:eastAsia="方正仿宋_GBK" w:hAnsi="方正仿宋_GBK" w:cs="方正仿宋_GBK"/>
                <w:bCs/>
                <w:color w:val="000000"/>
                <w:sz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4</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left"/>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未达到报废年限，但技术状况差、年度安全检测不合格的</w:t>
            </w:r>
          </w:p>
        </w:tc>
        <w:tc>
          <w:tcPr>
            <w:tcW w:w="1178" w:type="dxa"/>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bCs/>
                <w:color w:val="000000"/>
                <w:sz w:val="24"/>
              </w:rPr>
            </w:pPr>
          </w:p>
        </w:tc>
      </w:tr>
      <w:tr w:rsidR="00DF04FE" w:rsidTr="00485F40">
        <w:trPr>
          <w:trHeight w:val="454"/>
          <w:jc w:val="center"/>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方正仿宋_GBK" w:eastAsia="方正仿宋_GBK" w:hAnsi="方正仿宋_GBK" w:cs="方正仿宋_GBK"/>
                <w:bCs/>
                <w:color w:val="000000"/>
                <w:sz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5</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left"/>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国家明令淘汰的</w:t>
            </w:r>
          </w:p>
        </w:tc>
        <w:tc>
          <w:tcPr>
            <w:tcW w:w="1178" w:type="dxa"/>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bCs/>
                <w:color w:val="000000"/>
                <w:sz w:val="24"/>
              </w:rPr>
            </w:pPr>
          </w:p>
        </w:tc>
      </w:tr>
      <w:tr w:rsidR="00DF04FE" w:rsidTr="00485F40">
        <w:trPr>
          <w:trHeight w:val="454"/>
          <w:jc w:val="center"/>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DF04FE" w:rsidRDefault="00DF04FE">
            <w:pPr>
              <w:widowControl/>
              <w:jc w:val="left"/>
              <w:rPr>
                <w:rFonts w:ascii="方正仿宋_GBK" w:eastAsia="方正仿宋_GBK" w:hAnsi="方正仿宋_GBK" w:cs="方正仿宋_GBK"/>
                <w:bCs/>
                <w:color w:val="000000"/>
                <w:sz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jc w:val="center"/>
              <w:textAlignment w:val="center"/>
              <w:rPr>
                <w:rFonts w:ascii="方正仿宋_GBK" w:eastAsia="方正仿宋_GBK" w:hAnsi="方正仿宋_GBK" w:cs="方正仿宋_GBK"/>
                <w:bCs/>
                <w:color w:val="000000"/>
                <w:kern w:val="0"/>
                <w:szCs w:val="21"/>
              </w:rPr>
            </w:pPr>
            <w:r>
              <w:rPr>
                <w:rFonts w:ascii="方正仿宋_GBK" w:eastAsia="方正仿宋_GBK" w:hAnsi="方正仿宋_GBK" w:cs="方正仿宋_GBK" w:hint="eastAsia"/>
                <w:bCs/>
                <w:color w:val="000000"/>
                <w:kern w:val="0"/>
                <w:szCs w:val="21"/>
              </w:rPr>
              <w:t>核实人</w:t>
            </w:r>
          </w:p>
          <w:p w:rsidR="00DF04FE" w:rsidRDefault="00DF04FE">
            <w:pPr>
              <w:spacing w:line="380" w:lineRule="exact"/>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（签字）</w:t>
            </w:r>
          </w:p>
        </w:tc>
        <w:tc>
          <w:tcPr>
            <w:tcW w:w="6684" w:type="dxa"/>
            <w:gridSpan w:val="5"/>
            <w:tcBorders>
              <w:top w:val="single" w:sz="4" w:space="0" w:color="auto"/>
              <w:left w:val="single" w:sz="4" w:space="0" w:color="auto"/>
              <w:bottom w:val="single" w:sz="4" w:space="0" w:color="auto"/>
              <w:right w:val="single" w:sz="4" w:space="0" w:color="auto"/>
            </w:tcBorders>
          </w:tcPr>
          <w:p w:rsidR="00DF04FE" w:rsidRDefault="00DF04FE">
            <w:pPr>
              <w:spacing w:line="380" w:lineRule="exact"/>
              <w:jc w:val="left"/>
              <w:textAlignment w:val="center"/>
              <w:rPr>
                <w:rFonts w:ascii="方正仿宋_GBK" w:eastAsia="方正仿宋_GBK" w:hAnsi="方正仿宋_GBK" w:cs="方正仿宋_GBK"/>
                <w:bCs/>
                <w:color w:val="000000"/>
                <w:kern w:val="0"/>
                <w:szCs w:val="21"/>
              </w:rPr>
            </w:pPr>
          </w:p>
          <w:p w:rsidR="00DF04FE" w:rsidRDefault="00DF04FE">
            <w:pPr>
              <w:spacing w:line="380" w:lineRule="exact"/>
              <w:jc w:val="left"/>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kern w:val="0"/>
                <w:szCs w:val="21"/>
              </w:rPr>
              <w:t>回收企业技术人员（签字）：     年   月   日</w:t>
            </w:r>
          </w:p>
        </w:tc>
      </w:tr>
      <w:tr w:rsidR="00DF04FE" w:rsidTr="00485F40">
        <w:trPr>
          <w:trHeight w:val="454"/>
          <w:jc w:val="center"/>
        </w:trPr>
        <w:tc>
          <w:tcPr>
            <w:tcW w:w="2976" w:type="dxa"/>
            <w:gridSpan w:val="2"/>
            <w:tcBorders>
              <w:top w:val="single" w:sz="4" w:space="0" w:color="auto"/>
              <w:left w:val="single" w:sz="4" w:space="0" w:color="auto"/>
              <w:bottom w:val="single" w:sz="4" w:space="0" w:color="auto"/>
              <w:right w:val="single" w:sz="4" w:space="0" w:color="auto"/>
            </w:tcBorders>
            <w:vAlign w:val="center"/>
          </w:tcPr>
          <w:p w:rsidR="00DF04FE" w:rsidRDefault="00DF04FE">
            <w:pPr>
              <w:spacing w:line="380" w:lineRule="exact"/>
              <w:jc w:val="center"/>
              <w:rPr>
                <w:rFonts w:ascii="方正仿宋_GBK" w:eastAsia="方正仿宋_GBK" w:hAnsi="方正仿宋_GBK" w:cs="方正仿宋_GBK"/>
                <w:color w:val="000000"/>
                <w:sz w:val="24"/>
              </w:rPr>
            </w:pPr>
          </w:p>
          <w:p w:rsidR="00DF04FE" w:rsidRDefault="00DF04FE">
            <w:pPr>
              <w:spacing w:line="3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农机回收企业（章）</w:t>
            </w:r>
          </w:p>
          <w:p w:rsidR="00DF04FE" w:rsidRDefault="00DF04FE">
            <w:pPr>
              <w:spacing w:line="380" w:lineRule="exact"/>
              <w:ind w:firstLineChars="250" w:firstLine="60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经办人：</w:t>
            </w:r>
          </w:p>
          <w:p w:rsidR="00DF04FE" w:rsidRDefault="00DF04FE">
            <w:pPr>
              <w:spacing w:line="380" w:lineRule="exact"/>
              <w:rPr>
                <w:rFonts w:ascii="方正仿宋_GBK" w:eastAsia="方正仿宋_GBK" w:hAnsi="方正仿宋_GBK" w:cs="方正仿宋_GBK"/>
                <w:color w:val="000000"/>
                <w:sz w:val="24"/>
              </w:rPr>
            </w:pPr>
          </w:p>
          <w:p w:rsidR="00DF04FE" w:rsidRDefault="00DF04FE">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年  月  日</w:t>
            </w:r>
          </w:p>
        </w:tc>
        <w:tc>
          <w:tcPr>
            <w:tcW w:w="6684" w:type="dxa"/>
            <w:gridSpan w:val="5"/>
            <w:tcBorders>
              <w:top w:val="single" w:sz="4" w:space="0" w:color="auto"/>
              <w:left w:val="single" w:sz="4" w:space="0" w:color="auto"/>
              <w:bottom w:val="single" w:sz="4" w:space="0" w:color="auto"/>
              <w:right w:val="single" w:sz="4" w:space="0" w:color="auto"/>
            </w:tcBorders>
            <w:vAlign w:val="center"/>
            <w:hideMark/>
          </w:tcPr>
          <w:p w:rsidR="00DF04FE" w:rsidRDefault="00DF04FE">
            <w:pPr>
              <w:spacing w:line="3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已办理注销登记。</w:t>
            </w:r>
          </w:p>
          <w:p w:rsidR="00DF04FE" w:rsidRDefault="00DF04FE">
            <w:pPr>
              <w:spacing w:line="380" w:lineRule="exact"/>
              <w:ind w:firstLineChars="300" w:firstLine="72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农机监理单位（章）</w:t>
            </w:r>
          </w:p>
          <w:p w:rsidR="00DF04FE" w:rsidRDefault="00DF04FE">
            <w:pPr>
              <w:spacing w:line="380" w:lineRule="exact"/>
              <w:ind w:firstLineChars="300" w:firstLine="72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经办人：</w:t>
            </w:r>
          </w:p>
          <w:p w:rsidR="00DF04FE" w:rsidRDefault="00DF04FE">
            <w:pPr>
              <w:spacing w:line="380" w:lineRule="exact"/>
              <w:ind w:firstLineChars="750" w:firstLine="180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年  月  日</w:t>
            </w:r>
          </w:p>
          <w:p w:rsidR="00DF04FE" w:rsidRDefault="00DF04FE">
            <w:pPr>
              <w:spacing w:line="3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（此栏仅适用于已上牌证的拖拉机和联合收割机）</w:t>
            </w:r>
          </w:p>
        </w:tc>
      </w:tr>
    </w:tbl>
    <w:p w:rsidR="00DF04FE" w:rsidRDefault="00DF04FE" w:rsidP="00DF04FE">
      <w:pPr>
        <w:widowControl/>
        <w:spacing w:line="32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说明：本表一式四份：一份农机回收企业存查；一份机主存查；一份签注农机监理机构印章后，到主管部门办理申请补贴手续；一份交核发地农机监理机构办理注销手续。</w:t>
      </w:r>
    </w:p>
    <w:p w:rsidR="00DF04FE" w:rsidRDefault="00DF04FE" w:rsidP="00DF04FE">
      <w:pPr>
        <w:pStyle w:val="21"/>
        <w:rPr>
          <w:sz w:val="21"/>
        </w:rPr>
      </w:pPr>
    </w:p>
    <w:p w:rsidR="00485F40" w:rsidRDefault="00485F40" w:rsidP="00DF04FE">
      <w:pPr>
        <w:spacing w:line="600" w:lineRule="exact"/>
        <w:rPr>
          <w:rFonts w:eastAsia="黑体"/>
          <w:color w:val="000000"/>
          <w:kern w:val="0"/>
          <w:sz w:val="32"/>
          <w:szCs w:val="32"/>
        </w:rPr>
      </w:pPr>
    </w:p>
    <w:p w:rsidR="00124E57" w:rsidRDefault="00124E57" w:rsidP="00DF04FE">
      <w:pPr>
        <w:spacing w:line="600" w:lineRule="exact"/>
        <w:rPr>
          <w:rFonts w:eastAsia="黑体"/>
          <w:color w:val="000000"/>
          <w:kern w:val="0"/>
          <w:sz w:val="32"/>
          <w:szCs w:val="32"/>
        </w:rPr>
      </w:pPr>
    </w:p>
    <w:p w:rsidR="00DF04FE" w:rsidRDefault="00DF04FE" w:rsidP="00DF04FE">
      <w:pPr>
        <w:spacing w:line="600" w:lineRule="exact"/>
        <w:rPr>
          <w:rFonts w:eastAsia="黑体"/>
          <w:color w:val="000000"/>
          <w:kern w:val="0"/>
          <w:sz w:val="32"/>
          <w:szCs w:val="32"/>
        </w:rPr>
      </w:pPr>
      <w:r>
        <w:rPr>
          <w:rFonts w:eastAsia="黑体" w:hint="eastAsia"/>
          <w:color w:val="000000"/>
          <w:kern w:val="0"/>
          <w:sz w:val="32"/>
          <w:szCs w:val="32"/>
        </w:rPr>
        <w:lastRenderedPageBreak/>
        <w:t>附件</w:t>
      </w:r>
      <w:r>
        <w:rPr>
          <w:rFonts w:eastAsia="黑体"/>
          <w:color w:val="000000"/>
          <w:kern w:val="0"/>
          <w:sz w:val="32"/>
          <w:szCs w:val="32"/>
        </w:rPr>
        <w:t>4</w:t>
      </w:r>
    </w:p>
    <w:p w:rsidR="00DF04FE" w:rsidRDefault="00DF04FE" w:rsidP="00DF04FE">
      <w:pPr>
        <w:widowControl/>
        <w:spacing w:line="560" w:lineRule="exact"/>
        <w:jc w:val="center"/>
        <w:rPr>
          <w:rFonts w:eastAsia="仿宋_GB2312"/>
          <w:color w:val="000000"/>
          <w:kern w:val="0"/>
          <w:sz w:val="32"/>
          <w:szCs w:val="32"/>
        </w:rPr>
      </w:pPr>
      <w:r>
        <w:rPr>
          <w:rFonts w:ascii="方正小标宋简体" w:eastAsia="方正小标宋简体" w:hint="eastAsia"/>
          <w:bCs/>
          <w:color w:val="000000"/>
          <w:kern w:val="0"/>
          <w:sz w:val="36"/>
          <w:szCs w:val="36"/>
        </w:rPr>
        <w:t>报废农机销毁记录</w:t>
      </w:r>
    </w:p>
    <w:p w:rsidR="00DF04FE" w:rsidRDefault="00DF04FE" w:rsidP="00485F40">
      <w:pPr>
        <w:spacing w:line="500" w:lineRule="exact"/>
        <w:rPr>
          <w:rFonts w:eastAsia="仿宋_GB2312"/>
          <w:color w:val="000000"/>
          <w:kern w:val="0"/>
          <w:sz w:val="32"/>
          <w:szCs w:val="32"/>
        </w:rPr>
      </w:pPr>
      <w:r>
        <w:rPr>
          <w:rFonts w:eastAsia="仿宋_GB2312" w:hint="eastAsia"/>
          <w:color w:val="000000"/>
          <w:kern w:val="0"/>
          <w:sz w:val="32"/>
          <w:szCs w:val="32"/>
        </w:rPr>
        <w:t>一、农业机械类别：</w:t>
      </w:r>
    </w:p>
    <w:p w:rsidR="00DF04FE" w:rsidRDefault="00DF04FE" w:rsidP="00485F40">
      <w:pPr>
        <w:spacing w:line="500" w:lineRule="exact"/>
        <w:rPr>
          <w:rFonts w:eastAsia="仿宋_GB2312"/>
          <w:color w:val="000000"/>
          <w:kern w:val="0"/>
          <w:sz w:val="32"/>
          <w:szCs w:val="32"/>
        </w:rPr>
      </w:pPr>
      <w:r>
        <w:rPr>
          <w:rFonts w:eastAsia="仿宋_GB2312" w:hint="eastAsia"/>
          <w:color w:val="000000"/>
          <w:kern w:val="0"/>
          <w:sz w:val="32"/>
          <w:szCs w:val="32"/>
        </w:rPr>
        <w:t>二、农业机械型号：</w:t>
      </w:r>
    </w:p>
    <w:p w:rsidR="00DF04FE" w:rsidRDefault="00DF04FE" w:rsidP="00485F40">
      <w:pPr>
        <w:spacing w:line="500" w:lineRule="exact"/>
        <w:rPr>
          <w:rFonts w:eastAsia="仿宋_GB2312"/>
          <w:color w:val="000000"/>
          <w:kern w:val="0"/>
          <w:sz w:val="32"/>
          <w:szCs w:val="32"/>
        </w:rPr>
      </w:pPr>
      <w:r>
        <w:rPr>
          <w:rFonts w:eastAsia="仿宋_GB2312" w:hint="eastAsia"/>
          <w:color w:val="000000"/>
          <w:kern w:val="0"/>
          <w:sz w:val="32"/>
          <w:szCs w:val="32"/>
        </w:rPr>
        <w:t>三、机具号牌号码：</w:t>
      </w:r>
    </w:p>
    <w:p w:rsidR="00DF04FE" w:rsidRDefault="00DF04FE" w:rsidP="00485F40">
      <w:pPr>
        <w:spacing w:line="500" w:lineRule="exact"/>
        <w:rPr>
          <w:rFonts w:eastAsia="仿宋_GB2312"/>
          <w:color w:val="000000"/>
          <w:kern w:val="0"/>
          <w:sz w:val="32"/>
          <w:szCs w:val="32"/>
        </w:rPr>
      </w:pPr>
      <w:r>
        <w:rPr>
          <w:rFonts w:eastAsia="仿宋_GB2312" w:hint="eastAsia"/>
          <w:color w:val="000000"/>
          <w:kern w:val="0"/>
          <w:sz w:val="32"/>
          <w:szCs w:val="32"/>
        </w:rPr>
        <w:t>四、农业机械机主：</w:t>
      </w:r>
    </w:p>
    <w:p w:rsidR="00DF04FE" w:rsidRDefault="00DF04FE" w:rsidP="00485F40">
      <w:pPr>
        <w:spacing w:line="500" w:lineRule="exact"/>
        <w:rPr>
          <w:rFonts w:eastAsia="仿宋_GB2312"/>
          <w:color w:val="000000"/>
          <w:kern w:val="0"/>
          <w:sz w:val="32"/>
          <w:szCs w:val="32"/>
        </w:rPr>
      </w:pPr>
      <w:r>
        <w:rPr>
          <w:rFonts w:eastAsia="仿宋_GB2312" w:hint="eastAsia"/>
          <w:color w:val="000000"/>
          <w:kern w:val="0"/>
          <w:sz w:val="32"/>
          <w:szCs w:val="32"/>
        </w:rPr>
        <w:t>五、解体日期：</w:t>
      </w:r>
    </w:p>
    <w:tbl>
      <w:tblPr>
        <w:tblpPr w:leftFromText="180" w:rightFromText="180" w:vertAnchor="text" w:horzAnchor="page" w:tblpX="1285" w:tblpY="341"/>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233"/>
      </w:tblGrid>
      <w:tr w:rsidR="00DF04FE" w:rsidTr="00DF04FE">
        <w:trPr>
          <w:trHeight w:val="999"/>
          <w:tblCellSpacing w:w="0" w:type="dxa"/>
        </w:trPr>
        <w:tc>
          <w:tcPr>
            <w:tcW w:w="4233" w:type="dxa"/>
            <w:tcBorders>
              <w:top w:val="single" w:sz="2" w:space="0" w:color="auto"/>
              <w:left w:val="single" w:sz="2" w:space="0" w:color="auto"/>
              <w:bottom w:val="single" w:sz="2" w:space="0" w:color="auto"/>
              <w:right w:val="single" w:sz="2" w:space="0" w:color="auto"/>
            </w:tcBorders>
            <w:vAlign w:val="center"/>
            <w:hideMark/>
          </w:tcPr>
          <w:p w:rsidR="00DF04FE" w:rsidRDefault="00DF04FE">
            <w:pPr>
              <w:spacing w:line="400" w:lineRule="exact"/>
              <w:rPr>
                <w:rFonts w:ascii="Calibri" w:eastAsia="仿宋_GB2312" w:hAnsi="Calibri"/>
                <w:color w:val="000000"/>
                <w:kern w:val="0"/>
                <w:sz w:val="32"/>
                <w:szCs w:val="32"/>
              </w:rPr>
            </w:pPr>
            <w:r>
              <w:rPr>
                <w:rFonts w:eastAsia="仿宋_GB2312" w:hint="eastAsia"/>
                <w:color w:val="000000"/>
                <w:kern w:val="0"/>
                <w:sz w:val="32"/>
                <w:szCs w:val="32"/>
              </w:rPr>
              <w:t>发动机号码照片或拓印膜粘贴处</w:t>
            </w:r>
          </w:p>
        </w:tc>
      </w:tr>
    </w:tbl>
    <w:tbl>
      <w:tblPr>
        <w:tblpPr w:leftFromText="180" w:rightFromText="180" w:vertAnchor="text" w:horzAnchor="margin" w:tblpXSpec="right" w:tblpY="334"/>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128"/>
      </w:tblGrid>
      <w:tr w:rsidR="00DF04FE" w:rsidTr="00DF04FE">
        <w:trPr>
          <w:trHeight w:val="1029"/>
          <w:tblCellSpacing w:w="0" w:type="dxa"/>
        </w:trPr>
        <w:tc>
          <w:tcPr>
            <w:tcW w:w="4128" w:type="dxa"/>
            <w:tcBorders>
              <w:top w:val="single" w:sz="2" w:space="0" w:color="auto"/>
              <w:left w:val="single" w:sz="2" w:space="0" w:color="auto"/>
              <w:bottom w:val="single" w:sz="2" w:space="0" w:color="auto"/>
              <w:right w:val="single" w:sz="2" w:space="0" w:color="auto"/>
            </w:tcBorders>
            <w:vAlign w:val="center"/>
            <w:hideMark/>
          </w:tcPr>
          <w:p w:rsidR="00DF04FE" w:rsidRDefault="00DF04FE" w:rsidP="00DF04FE">
            <w:pPr>
              <w:spacing w:line="400" w:lineRule="exact"/>
              <w:rPr>
                <w:rFonts w:ascii="Calibri" w:eastAsia="仿宋_GB2312" w:hAnsi="Calibri"/>
                <w:color w:val="000000"/>
                <w:kern w:val="0"/>
                <w:sz w:val="32"/>
                <w:szCs w:val="32"/>
              </w:rPr>
            </w:pPr>
            <w:r>
              <w:rPr>
                <w:rFonts w:eastAsia="仿宋_GB2312" w:hint="eastAsia"/>
                <w:color w:val="000000"/>
                <w:kern w:val="0"/>
                <w:sz w:val="32"/>
                <w:szCs w:val="32"/>
              </w:rPr>
              <w:t>铭牌照片（出厂编号或机架编号照片或拓印膜）粘贴处</w:t>
            </w:r>
          </w:p>
        </w:tc>
      </w:tr>
    </w:tbl>
    <w:p w:rsidR="00DF04FE" w:rsidRDefault="00DF04FE" w:rsidP="00DF04FE">
      <w:pPr>
        <w:spacing w:line="560" w:lineRule="exact"/>
        <w:rPr>
          <w:rFonts w:ascii="Calibri" w:hAnsi="Calibri"/>
          <w:vanish/>
          <w:color w:val="000000"/>
        </w:rPr>
      </w:pPr>
    </w:p>
    <w:p w:rsidR="00DF04FE" w:rsidRDefault="00DF04FE" w:rsidP="00DF04FE">
      <w:pPr>
        <w:spacing w:line="560" w:lineRule="exact"/>
        <w:rPr>
          <w:rFonts w:ascii="Calibri" w:eastAsia="仿宋_GB2312" w:hAnsi="Calibri"/>
          <w:color w:val="000000"/>
          <w:kern w:val="0"/>
          <w:sz w:val="32"/>
          <w:szCs w:val="32"/>
        </w:rPr>
      </w:pPr>
    </w:p>
    <w:p w:rsidR="00DF04FE" w:rsidRDefault="00DF04FE" w:rsidP="00DF04FE">
      <w:pPr>
        <w:spacing w:line="560" w:lineRule="exact"/>
        <w:rPr>
          <w:rFonts w:eastAsia="仿宋_GB2312"/>
          <w:color w:val="000000"/>
          <w:kern w:val="0"/>
          <w:sz w:val="32"/>
          <w:szCs w:val="32"/>
        </w:rPr>
      </w:pPr>
    </w:p>
    <w:p w:rsidR="00DF04FE" w:rsidRDefault="00DF04FE" w:rsidP="00DF04FE">
      <w:pPr>
        <w:spacing w:line="560" w:lineRule="exact"/>
        <w:rPr>
          <w:rFonts w:eastAsia="仿宋_GB2312"/>
          <w:color w:val="000000"/>
          <w:kern w:val="0"/>
          <w:sz w:val="32"/>
          <w:szCs w:val="32"/>
        </w:rPr>
      </w:pPr>
    </w:p>
    <w:p w:rsidR="00DF04FE" w:rsidRDefault="00DF04FE" w:rsidP="00DF04FE">
      <w:pPr>
        <w:pStyle w:val="21"/>
        <w:ind w:leftChars="0" w:left="0" w:firstLineChars="0" w:firstLine="0"/>
      </w:pPr>
    </w:p>
    <w:p w:rsidR="00DF04FE" w:rsidRDefault="00DF04FE" w:rsidP="00DF04FE">
      <w:pPr>
        <w:pStyle w:val="21"/>
        <w:ind w:leftChars="0" w:left="0" w:firstLineChars="0" w:firstLine="0"/>
      </w:pPr>
    </w:p>
    <w:tbl>
      <w:tblPr>
        <w:tblpPr w:leftFromText="180" w:rightFromText="180" w:vertAnchor="text" w:horzAnchor="page" w:tblpX="1424" w:tblpY="323"/>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167"/>
      </w:tblGrid>
      <w:tr w:rsidR="00DF04FE" w:rsidTr="00DF04FE">
        <w:trPr>
          <w:trHeight w:val="1359"/>
          <w:tblCellSpacing w:w="0" w:type="dxa"/>
        </w:trPr>
        <w:tc>
          <w:tcPr>
            <w:tcW w:w="4167" w:type="dxa"/>
            <w:tcBorders>
              <w:top w:val="single" w:sz="2" w:space="0" w:color="auto"/>
              <w:left w:val="single" w:sz="2" w:space="0" w:color="auto"/>
              <w:bottom w:val="single" w:sz="2" w:space="0" w:color="auto"/>
              <w:right w:val="single" w:sz="2" w:space="0" w:color="auto"/>
            </w:tcBorders>
            <w:vAlign w:val="center"/>
            <w:hideMark/>
          </w:tcPr>
          <w:p w:rsidR="00DF04FE" w:rsidRDefault="00DF04FE">
            <w:pPr>
              <w:spacing w:line="560" w:lineRule="exact"/>
              <w:rPr>
                <w:rFonts w:ascii="Calibri" w:eastAsia="仿宋_GB2312" w:hAnsi="Calibri"/>
                <w:color w:val="000000"/>
                <w:kern w:val="0"/>
                <w:sz w:val="32"/>
                <w:szCs w:val="32"/>
              </w:rPr>
            </w:pPr>
            <w:bookmarkStart w:id="0" w:name="OLE_LINK4"/>
            <w:r>
              <w:rPr>
                <w:rFonts w:eastAsia="仿宋_GB2312" w:hint="eastAsia"/>
                <w:color w:val="000000"/>
                <w:kern w:val="0"/>
                <w:sz w:val="32"/>
                <w:szCs w:val="32"/>
              </w:rPr>
              <w:t>农机整机拆解前照片粘贴处</w:t>
            </w:r>
          </w:p>
        </w:tc>
      </w:tr>
    </w:tbl>
    <w:tbl>
      <w:tblPr>
        <w:tblpPr w:leftFromText="180" w:rightFromText="180" w:vertAnchor="text" w:horzAnchor="margin" w:tblpXSpec="right" w:tblpY="311"/>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168"/>
      </w:tblGrid>
      <w:tr w:rsidR="00DF04FE" w:rsidTr="00DF04FE">
        <w:trPr>
          <w:trHeight w:val="1323"/>
          <w:tblCellSpacing w:w="0" w:type="dxa"/>
        </w:trPr>
        <w:tc>
          <w:tcPr>
            <w:tcW w:w="4168" w:type="dxa"/>
            <w:tcBorders>
              <w:top w:val="single" w:sz="2" w:space="0" w:color="auto"/>
              <w:left w:val="single" w:sz="2" w:space="0" w:color="auto"/>
              <w:bottom w:val="single" w:sz="2" w:space="0" w:color="auto"/>
              <w:right w:val="single" w:sz="2" w:space="0" w:color="auto"/>
            </w:tcBorders>
            <w:vAlign w:val="center"/>
            <w:hideMark/>
          </w:tcPr>
          <w:bookmarkEnd w:id="0"/>
          <w:p w:rsidR="00DF04FE" w:rsidRDefault="00DF04FE" w:rsidP="00DF04FE">
            <w:pPr>
              <w:spacing w:line="560" w:lineRule="exact"/>
              <w:rPr>
                <w:rFonts w:ascii="Calibri" w:eastAsia="仿宋_GB2312" w:hAnsi="Calibri"/>
                <w:color w:val="000000"/>
                <w:kern w:val="0"/>
                <w:sz w:val="32"/>
                <w:szCs w:val="32"/>
              </w:rPr>
            </w:pPr>
            <w:r>
              <w:rPr>
                <w:rFonts w:eastAsia="仿宋_GB2312" w:hint="eastAsia"/>
                <w:color w:val="000000"/>
                <w:kern w:val="0"/>
                <w:sz w:val="32"/>
                <w:szCs w:val="32"/>
              </w:rPr>
              <w:t>农机整机拆解后照片粘贴处</w:t>
            </w:r>
          </w:p>
        </w:tc>
      </w:tr>
    </w:tbl>
    <w:p w:rsidR="00DF04FE" w:rsidRDefault="00DF04FE" w:rsidP="00DF04FE">
      <w:pPr>
        <w:spacing w:line="560" w:lineRule="exact"/>
        <w:rPr>
          <w:rFonts w:ascii="Calibri" w:hAnsi="Calibri"/>
          <w:vanish/>
          <w:color w:val="000000"/>
        </w:rPr>
      </w:pPr>
    </w:p>
    <w:p w:rsidR="00DF04FE" w:rsidRDefault="00DF04FE" w:rsidP="00DF04FE">
      <w:pPr>
        <w:pStyle w:val="21"/>
        <w:ind w:firstLine="640"/>
        <w:rPr>
          <w:rFonts w:eastAsia="仿宋_GB2312"/>
          <w:color w:val="000000"/>
          <w:kern w:val="0"/>
          <w:szCs w:val="32"/>
        </w:rPr>
      </w:pPr>
    </w:p>
    <w:p w:rsidR="00DF04FE" w:rsidRDefault="00DF04FE" w:rsidP="00DF04FE">
      <w:pPr>
        <w:spacing w:line="560" w:lineRule="exact"/>
        <w:ind w:firstLineChars="1450" w:firstLine="4640"/>
        <w:rPr>
          <w:rFonts w:eastAsia="仿宋_GB2312"/>
          <w:color w:val="000000"/>
          <w:kern w:val="0"/>
          <w:sz w:val="32"/>
          <w:szCs w:val="32"/>
        </w:rPr>
      </w:pPr>
      <w:r>
        <w:rPr>
          <w:rFonts w:eastAsia="仿宋_GB2312" w:hint="eastAsia"/>
          <w:color w:val="000000"/>
          <w:kern w:val="0"/>
          <w:sz w:val="32"/>
          <w:szCs w:val="32"/>
        </w:rPr>
        <w:t>销毁单位名称（加盖章）</w:t>
      </w:r>
      <w:r>
        <w:rPr>
          <w:rFonts w:eastAsia="仿宋_GB2312"/>
          <w:color w:val="000000"/>
          <w:kern w:val="0"/>
          <w:sz w:val="32"/>
          <w:szCs w:val="32"/>
        </w:rPr>
        <w:t xml:space="preserve"> </w:t>
      </w:r>
    </w:p>
    <w:p w:rsidR="00DF04FE" w:rsidRDefault="00DF04FE" w:rsidP="00DF04FE">
      <w:pPr>
        <w:spacing w:line="560" w:lineRule="exact"/>
        <w:ind w:firstLineChars="1450" w:firstLine="4640"/>
      </w:pPr>
      <w:r>
        <w:rPr>
          <w:rFonts w:eastAsia="仿宋_GB2312" w:hint="eastAsia"/>
          <w:color w:val="000000"/>
          <w:kern w:val="0"/>
          <w:sz w:val="32"/>
          <w:szCs w:val="32"/>
        </w:rPr>
        <w:t>日期：</w:t>
      </w:r>
      <w:r>
        <w:rPr>
          <w:rFonts w:eastAsia="仿宋_GB2312"/>
          <w:color w:val="000000"/>
          <w:kern w:val="0"/>
          <w:sz w:val="32"/>
          <w:szCs w:val="32"/>
        </w:rPr>
        <w:t xml:space="preserve">    </w:t>
      </w:r>
      <w:r>
        <w:rPr>
          <w:rFonts w:eastAsia="仿宋_GB2312" w:hint="eastAsia"/>
          <w:color w:val="000000"/>
          <w:kern w:val="0"/>
          <w:sz w:val="32"/>
          <w:szCs w:val="32"/>
        </w:rPr>
        <w:t>年</w:t>
      </w:r>
      <w:r>
        <w:rPr>
          <w:rFonts w:eastAsia="仿宋_GB2312"/>
          <w:color w:val="000000"/>
          <w:kern w:val="0"/>
          <w:sz w:val="32"/>
          <w:szCs w:val="32"/>
        </w:rPr>
        <w:t xml:space="preserve">    </w:t>
      </w:r>
      <w:r>
        <w:rPr>
          <w:rFonts w:eastAsia="仿宋_GB2312" w:hint="eastAsia"/>
          <w:color w:val="000000"/>
          <w:kern w:val="0"/>
          <w:sz w:val="32"/>
          <w:szCs w:val="32"/>
        </w:rPr>
        <w:t>月</w:t>
      </w:r>
      <w:r>
        <w:rPr>
          <w:rFonts w:eastAsia="仿宋_GB2312"/>
          <w:color w:val="000000"/>
          <w:kern w:val="0"/>
          <w:sz w:val="32"/>
          <w:szCs w:val="32"/>
        </w:rPr>
        <w:t xml:space="preserve">   </w:t>
      </w:r>
      <w:r>
        <w:rPr>
          <w:rFonts w:eastAsia="仿宋_GB2312" w:hint="eastAsia"/>
          <w:color w:val="000000"/>
          <w:kern w:val="0"/>
          <w:sz w:val="32"/>
          <w:szCs w:val="32"/>
        </w:rPr>
        <w:t>日</w:t>
      </w:r>
    </w:p>
    <w:p w:rsidR="00DF04FE" w:rsidRDefault="00DF04FE" w:rsidP="00DF04FE">
      <w:pPr>
        <w:spacing w:line="320" w:lineRule="exact"/>
        <w:ind w:firstLineChars="200" w:firstLine="560"/>
        <w:rPr>
          <w:rFonts w:eastAsia="仿宋_GB2312"/>
          <w:bCs/>
          <w:color w:val="000000"/>
          <w:kern w:val="0"/>
          <w:sz w:val="28"/>
          <w:szCs w:val="28"/>
        </w:rPr>
      </w:pPr>
    </w:p>
    <w:p w:rsidR="00DF04FE" w:rsidRDefault="00DF04FE" w:rsidP="00DF04FE">
      <w:pPr>
        <w:spacing w:line="320" w:lineRule="exact"/>
        <w:ind w:firstLineChars="200" w:firstLine="560"/>
        <w:rPr>
          <w:rFonts w:eastAsia="仿宋_GB2312"/>
          <w:color w:val="000000"/>
          <w:kern w:val="0"/>
          <w:sz w:val="28"/>
          <w:szCs w:val="28"/>
        </w:rPr>
      </w:pPr>
      <w:r>
        <w:rPr>
          <w:rFonts w:eastAsia="仿宋_GB2312" w:hint="eastAsia"/>
          <w:bCs/>
          <w:color w:val="000000"/>
          <w:kern w:val="0"/>
          <w:sz w:val="28"/>
          <w:szCs w:val="28"/>
        </w:rPr>
        <w:t>说明：</w:t>
      </w:r>
      <w:r>
        <w:rPr>
          <w:rFonts w:eastAsia="仿宋_GB2312" w:hint="eastAsia"/>
          <w:color w:val="000000"/>
          <w:kern w:val="0"/>
          <w:sz w:val="28"/>
          <w:szCs w:val="28"/>
        </w:rPr>
        <w:t>本记录一式二份：一份交农业农村部门存查；一份由农机回收解体单位存查。</w:t>
      </w:r>
    </w:p>
    <w:p w:rsidR="009A02F4" w:rsidRDefault="009A02F4" w:rsidP="00DF04FE">
      <w:pPr>
        <w:spacing w:line="600" w:lineRule="exact"/>
        <w:rPr>
          <w:rFonts w:eastAsia="黑体"/>
          <w:color w:val="000000"/>
          <w:kern w:val="0"/>
          <w:sz w:val="32"/>
          <w:szCs w:val="32"/>
        </w:rPr>
      </w:pPr>
    </w:p>
    <w:p w:rsidR="009A02F4" w:rsidRDefault="009A02F4" w:rsidP="00DF04FE">
      <w:pPr>
        <w:spacing w:line="600" w:lineRule="exact"/>
        <w:rPr>
          <w:rFonts w:eastAsia="黑体"/>
          <w:color w:val="000000"/>
          <w:kern w:val="0"/>
          <w:sz w:val="32"/>
          <w:szCs w:val="32"/>
        </w:rPr>
      </w:pPr>
    </w:p>
    <w:p w:rsidR="00DF04FE" w:rsidRDefault="00DF04FE" w:rsidP="00DF04FE">
      <w:pPr>
        <w:spacing w:line="600" w:lineRule="exact"/>
      </w:pPr>
      <w:r>
        <w:rPr>
          <w:rFonts w:eastAsia="黑体" w:hint="eastAsia"/>
          <w:color w:val="000000"/>
          <w:kern w:val="0"/>
          <w:sz w:val="32"/>
          <w:szCs w:val="32"/>
        </w:rPr>
        <w:t>附件</w:t>
      </w:r>
      <w:r>
        <w:rPr>
          <w:rFonts w:eastAsia="黑体"/>
          <w:color w:val="000000"/>
          <w:kern w:val="0"/>
          <w:sz w:val="32"/>
          <w:szCs w:val="32"/>
        </w:rPr>
        <w:t>5</w:t>
      </w:r>
    </w:p>
    <w:tbl>
      <w:tblPr>
        <w:tblW w:w="10404" w:type="dxa"/>
        <w:tblInd w:w="-909" w:type="dxa"/>
        <w:tblCellMar>
          <w:left w:w="0" w:type="dxa"/>
          <w:right w:w="0" w:type="dxa"/>
        </w:tblCellMar>
        <w:tblLook w:val="04A0"/>
      </w:tblPr>
      <w:tblGrid>
        <w:gridCol w:w="1068"/>
        <w:gridCol w:w="1260"/>
        <w:gridCol w:w="504"/>
        <w:gridCol w:w="888"/>
        <w:gridCol w:w="588"/>
        <w:gridCol w:w="744"/>
        <w:gridCol w:w="912"/>
        <w:gridCol w:w="1754"/>
        <w:gridCol w:w="684"/>
        <w:gridCol w:w="216"/>
        <w:gridCol w:w="840"/>
        <w:gridCol w:w="946"/>
      </w:tblGrid>
      <w:tr w:rsidR="00DF04FE" w:rsidTr="009A02F4">
        <w:trPr>
          <w:trHeight w:val="227"/>
        </w:trPr>
        <w:tc>
          <w:tcPr>
            <w:tcW w:w="10404" w:type="dxa"/>
            <w:gridSpan w:val="12"/>
            <w:tcMar>
              <w:top w:w="12" w:type="dxa"/>
              <w:left w:w="12" w:type="dxa"/>
              <w:bottom w:w="0" w:type="dxa"/>
              <w:right w:w="12" w:type="dxa"/>
            </w:tcMar>
            <w:vAlign w:val="center"/>
            <w:hideMark/>
          </w:tcPr>
          <w:p w:rsidR="00DF04FE" w:rsidRDefault="00DF04FE" w:rsidP="00D77347">
            <w:pPr>
              <w:widowControl/>
              <w:spacing w:line="400" w:lineRule="exact"/>
              <w:jc w:val="center"/>
              <w:textAlignment w:val="center"/>
              <w:rPr>
                <w:rFonts w:ascii="宋体" w:hAnsi="宋体" w:cs="宋体"/>
                <w:b/>
                <w:color w:val="000000"/>
                <w:sz w:val="36"/>
                <w:szCs w:val="36"/>
              </w:rPr>
            </w:pPr>
            <w:r>
              <w:rPr>
                <w:rFonts w:ascii="宋体" w:hAnsi="宋体" w:cs="宋体" w:hint="eastAsia"/>
                <w:b/>
                <w:color w:val="000000"/>
                <w:kern w:val="0"/>
                <w:sz w:val="36"/>
                <w:szCs w:val="36"/>
              </w:rPr>
              <w:t>富顺县农业机械报废补贴申请表</w:t>
            </w:r>
          </w:p>
        </w:tc>
      </w:tr>
      <w:tr w:rsidR="00DF04FE" w:rsidTr="009A02F4">
        <w:trPr>
          <w:trHeight w:val="227"/>
        </w:trPr>
        <w:tc>
          <w:tcPr>
            <w:tcW w:w="1068" w:type="dxa"/>
            <w:vMerge w:val="restart"/>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申报者基本情况</w:t>
            </w:r>
          </w:p>
        </w:tc>
        <w:tc>
          <w:tcPr>
            <w:tcW w:w="126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姓名(或组织机构名称)</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性别</w:t>
            </w:r>
          </w:p>
        </w:tc>
        <w:tc>
          <w:tcPr>
            <w:tcW w:w="2220" w:type="dxa"/>
            <w:gridSpan w:val="3"/>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身份证号码（或组织机构代码）</w:t>
            </w:r>
          </w:p>
        </w:tc>
        <w:tc>
          <w:tcPr>
            <w:tcW w:w="266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地   址</w:t>
            </w: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文化程度</w:t>
            </w:r>
          </w:p>
        </w:tc>
        <w:tc>
          <w:tcPr>
            <w:tcW w:w="2002" w:type="dxa"/>
            <w:gridSpan w:val="3"/>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联系电话</w:t>
            </w:r>
          </w:p>
        </w:tc>
      </w:tr>
      <w:tr w:rsidR="00DF04FE" w:rsidTr="009A02F4">
        <w:trPr>
          <w:trHeight w:val="312"/>
        </w:trPr>
        <w:tc>
          <w:tcPr>
            <w:tcW w:w="0" w:type="auto"/>
            <w:vMerge/>
            <w:tcBorders>
              <w:top w:val="single" w:sz="4" w:space="0" w:color="000000"/>
              <w:left w:val="single" w:sz="4" w:space="0" w:color="000000"/>
              <w:bottom w:val="nil"/>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1260"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50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2220"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2666"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68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2002"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r>
      <w:tr w:rsidR="00DF04FE" w:rsidTr="009A02F4">
        <w:trPr>
          <w:trHeight w:val="312"/>
        </w:trPr>
        <w:tc>
          <w:tcPr>
            <w:tcW w:w="0" w:type="auto"/>
            <w:vMerge/>
            <w:tcBorders>
              <w:top w:val="single" w:sz="4" w:space="0" w:color="000000"/>
              <w:left w:val="single" w:sz="4" w:space="0" w:color="000000"/>
              <w:bottom w:val="nil"/>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r>
      <w:tr w:rsidR="00DF04FE" w:rsidTr="009A02F4">
        <w:trPr>
          <w:trHeight w:val="312"/>
        </w:trPr>
        <w:tc>
          <w:tcPr>
            <w:tcW w:w="232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社会保障卡姓名(或组织机构名称</w:t>
            </w:r>
            <w:r>
              <w:rPr>
                <w:rStyle w:val="font31"/>
                <w:rFonts w:hint="default"/>
              </w:rPr>
              <w:t>)</w:t>
            </w:r>
          </w:p>
        </w:tc>
        <w:tc>
          <w:tcPr>
            <w:tcW w:w="2724"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9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银行名称</w:t>
            </w:r>
          </w:p>
        </w:tc>
        <w:tc>
          <w:tcPr>
            <w:tcW w:w="175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68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帐号</w:t>
            </w:r>
          </w:p>
        </w:tc>
        <w:tc>
          <w:tcPr>
            <w:tcW w:w="2002"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r>
      <w:tr w:rsidR="00DF04FE" w:rsidTr="009A02F4">
        <w:trPr>
          <w:trHeight w:val="31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r>
      <w:tr w:rsidR="00DF04FE" w:rsidTr="009A02F4">
        <w:trPr>
          <w:trHeight w:val="227"/>
        </w:trPr>
        <w:tc>
          <w:tcPr>
            <w:tcW w:w="106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报废机具主要用途</w:t>
            </w:r>
          </w:p>
        </w:tc>
        <w:tc>
          <w:tcPr>
            <w:tcW w:w="1764"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88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法人代表签字：</w:t>
            </w:r>
          </w:p>
        </w:tc>
        <w:tc>
          <w:tcPr>
            <w:tcW w:w="1332"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c>
          <w:tcPr>
            <w:tcW w:w="266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机主(或组织机构经办人)签名</w:t>
            </w:r>
          </w:p>
        </w:tc>
        <w:tc>
          <w:tcPr>
            <w:tcW w:w="2686" w:type="dxa"/>
            <w:gridSpan w:val="4"/>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0"/>
                <w:szCs w:val="20"/>
              </w:rPr>
            </w:pPr>
          </w:p>
        </w:tc>
      </w:tr>
      <w:tr w:rsidR="00DF04FE" w:rsidTr="009A02F4">
        <w:trPr>
          <w:trHeight w:val="227"/>
        </w:trPr>
        <w:tc>
          <w:tcPr>
            <w:tcW w:w="106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申请报废情况</w:t>
            </w:r>
          </w:p>
        </w:tc>
        <w:tc>
          <w:tcPr>
            <w:tcW w:w="1764"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机具品目</w:t>
            </w:r>
          </w:p>
        </w:tc>
        <w:tc>
          <w:tcPr>
            <w:tcW w:w="2220" w:type="dxa"/>
            <w:gridSpan w:val="3"/>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机具型号</w:t>
            </w:r>
          </w:p>
        </w:tc>
        <w:tc>
          <w:tcPr>
            <w:tcW w:w="266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4"/>
              </w:rPr>
            </w:pPr>
            <w:r>
              <w:rPr>
                <w:rFonts w:ascii="宋体" w:hAnsi="宋体" w:cs="宋体" w:hint="eastAsia"/>
                <w:color w:val="000000"/>
                <w:kern w:val="0"/>
                <w:sz w:val="24"/>
              </w:rPr>
              <w:t>生产企业</w:t>
            </w:r>
          </w:p>
        </w:tc>
        <w:tc>
          <w:tcPr>
            <w:tcW w:w="900"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机具数量(台/套)</w:t>
            </w:r>
          </w:p>
        </w:tc>
        <w:tc>
          <w:tcPr>
            <w:tcW w:w="8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补贴金额(元)</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销售总价(元)</w:t>
            </w:r>
          </w:p>
        </w:tc>
      </w:tr>
      <w:tr w:rsidR="00DF04FE" w:rsidTr="009A02F4">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4"/>
              </w:rPr>
            </w:pPr>
            <w:r>
              <w:rPr>
                <w:rFonts w:ascii="宋体" w:hAnsi="宋体" w:cs="宋体" w:hint="eastAsia"/>
                <w:color w:val="000000"/>
                <w:kern w:val="0"/>
                <w:sz w:val="24"/>
              </w:rPr>
              <w:t>①</w:t>
            </w:r>
          </w:p>
        </w:tc>
        <w:tc>
          <w:tcPr>
            <w:tcW w:w="2220" w:type="dxa"/>
            <w:gridSpan w:val="3"/>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4"/>
              </w:rPr>
            </w:pPr>
          </w:p>
        </w:tc>
        <w:tc>
          <w:tcPr>
            <w:tcW w:w="266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r>
      <w:tr w:rsidR="00DF04FE" w:rsidTr="009A02F4">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kern w:val="0"/>
                <w:sz w:val="24"/>
              </w:rPr>
            </w:pPr>
            <w:r>
              <w:rPr>
                <w:rFonts w:ascii="宋体" w:hAnsi="宋体" w:cs="宋体" w:hint="eastAsia"/>
                <w:color w:val="000000"/>
                <w:kern w:val="0"/>
                <w:sz w:val="24"/>
              </w:rPr>
              <w:t>②</w:t>
            </w:r>
          </w:p>
        </w:tc>
        <w:tc>
          <w:tcPr>
            <w:tcW w:w="2220" w:type="dxa"/>
            <w:gridSpan w:val="3"/>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4"/>
              </w:rPr>
            </w:pPr>
          </w:p>
        </w:tc>
        <w:tc>
          <w:tcPr>
            <w:tcW w:w="266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r>
      <w:tr w:rsidR="00DF04FE" w:rsidTr="009A02F4">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kern w:val="0"/>
                <w:sz w:val="24"/>
              </w:rPr>
            </w:pPr>
            <w:r>
              <w:rPr>
                <w:rFonts w:ascii="宋体" w:hAnsi="宋体" w:cs="宋体" w:hint="eastAsia"/>
                <w:color w:val="000000"/>
                <w:kern w:val="0"/>
                <w:sz w:val="24"/>
              </w:rPr>
              <w:t>③</w:t>
            </w:r>
          </w:p>
        </w:tc>
        <w:tc>
          <w:tcPr>
            <w:tcW w:w="2220" w:type="dxa"/>
            <w:gridSpan w:val="3"/>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spacing w:line="280" w:lineRule="exact"/>
              <w:jc w:val="center"/>
              <w:rPr>
                <w:rFonts w:ascii="宋体" w:hAnsi="宋体" w:cs="宋体"/>
                <w:color w:val="000000"/>
                <w:sz w:val="24"/>
              </w:rPr>
            </w:pPr>
          </w:p>
        </w:tc>
        <w:tc>
          <w:tcPr>
            <w:tcW w:w="2666"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F04FE" w:rsidRDefault="00DF04FE" w:rsidP="009A02F4">
            <w:pPr>
              <w:widowControl/>
              <w:spacing w:line="280" w:lineRule="exact"/>
              <w:jc w:val="center"/>
              <w:rPr>
                <w:rFonts w:ascii="宋体" w:hAnsi="宋体" w:cs="宋体"/>
                <w:color w:val="000000"/>
                <w:sz w:val="20"/>
                <w:szCs w:val="20"/>
              </w:rPr>
            </w:pPr>
          </w:p>
        </w:tc>
      </w:tr>
      <w:tr w:rsidR="00DF04FE" w:rsidTr="009A02F4">
        <w:trPr>
          <w:trHeight w:val="227"/>
        </w:trPr>
        <w:tc>
          <w:tcPr>
            <w:tcW w:w="106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机具出   厂编号</w:t>
            </w:r>
          </w:p>
        </w:tc>
        <w:tc>
          <w:tcPr>
            <w:tcW w:w="3240" w:type="dxa"/>
            <w:gridSpan w:val="4"/>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4"/>
              </w:rPr>
            </w:pPr>
            <w:r>
              <w:rPr>
                <w:rFonts w:ascii="宋体" w:hAnsi="宋体" w:cs="宋体" w:hint="eastAsia"/>
                <w:color w:val="000000"/>
                <w:kern w:val="0"/>
                <w:sz w:val="24"/>
              </w:rPr>
              <w:t>①</w:t>
            </w:r>
          </w:p>
        </w:tc>
        <w:tc>
          <w:tcPr>
            <w:tcW w:w="1656"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发动机号</w:t>
            </w:r>
          </w:p>
        </w:tc>
        <w:tc>
          <w:tcPr>
            <w:tcW w:w="4440" w:type="dxa"/>
            <w:gridSpan w:val="5"/>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4"/>
              </w:rPr>
            </w:pPr>
            <w:r>
              <w:rPr>
                <w:rFonts w:ascii="宋体" w:hAnsi="宋体" w:cs="宋体" w:hint="eastAsia"/>
                <w:color w:val="000000"/>
                <w:sz w:val="24"/>
              </w:rPr>
              <w:t>①</w:t>
            </w:r>
          </w:p>
        </w:tc>
      </w:tr>
      <w:tr w:rsidR="00DF04FE" w:rsidTr="009A02F4">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3240" w:type="dxa"/>
            <w:gridSpan w:val="4"/>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4"/>
              </w:rPr>
            </w:pPr>
            <w:r>
              <w:rPr>
                <w:rFonts w:ascii="宋体" w:hAnsi="宋体" w:cs="宋体" w:hint="eastAsia"/>
                <w:color w:val="000000"/>
                <w:kern w:val="0"/>
                <w:sz w:val="24"/>
              </w:rPr>
              <w:t>②</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4440" w:type="dxa"/>
            <w:gridSpan w:val="5"/>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4"/>
              </w:rPr>
            </w:pPr>
            <w:r>
              <w:rPr>
                <w:rFonts w:ascii="宋体" w:hAnsi="宋体" w:cs="宋体" w:hint="eastAsia"/>
                <w:color w:val="000000"/>
                <w:kern w:val="0"/>
                <w:sz w:val="24"/>
              </w:rPr>
              <w:t>②</w:t>
            </w:r>
          </w:p>
        </w:tc>
      </w:tr>
      <w:tr w:rsidR="00DF04FE" w:rsidTr="009A02F4">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3240" w:type="dxa"/>
            <w:gridSpan w:val="4"/>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4"/>
              </w:rPr>
            </w:pPr>
            <w:r>
              <w:rPr>
                <w:rFonts w:ascii="宋体" w:hAnsi="宋体" w:cs="宋体" w:hint="eastAsia"/>
                <w:color w:val="000000"/>
                <w:kern w:val="0"/>
                <w:sz w:val="24"/>
              </w:rPr>
              <w:t>③</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4440" w:type="dxa"/>
            <w:gridSpan w:val="5"/>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4"/>
              </w:rPr>
            </w:pPr>
            <w:r>
              <w:rPr>
                <w:rFonts w:ascii="宋体" w:hAnsi="宋体" w:cs="宋体" w:hint="eastAsia"/>
                <w:color w:val="000000"/>
                <w:kern w:val="0"/>
                <w:sz w:val="24"/>
              </w:rPr>
              <w:t>③</w:t>
            </w:r>
          </w:p>
        </w:tc>
      </w:tr>
      <w:tr w:rsidR="00DF04FE" w:rsidTr="009A02F4">
        <w:trPr>
          <w:trHeight w:val="312"/>
        </w:trPr>
        <w:tc>
          <w:tcPr>
            <w:tcW w:w="106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村民委员会审查意见</w:t>
            </w:r>
          </w:p>
        </w:tc>
        <w:tc>
          <w:tcPr>
            <w:tcW w:w="9336" w:type="dxa"/>
            <w:gridSpan w:val="11"/>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hideMark/>
          </w:tcPr>
          <w:p w:rsidR="00DF04FE" w:rsidRDefault="00DF04FE" w:rsidP="009A02F4">
            <w:pPr>
              <w:widowControl/>
              <w:spacing w:line="280" w:lineRule="exact"/>
              <w:jc w:val="center"/>
              <w:textAlignment w:val="bottom"/>
              <w:rPr>
                <w:rFonts w:ascii="宋体" w:hAnsi="宋体" w:cs="宋体"/>
                <w:color w:val="000000"/>
                <w:sz w:val="22"/>
                <w:szCs w:val="22"/>
              </w:rPr>
            </w:pPr>
            <w:r>
              <w:rPr>
                <w:rFonts w:ascii="宋体" w:hAnsi="宋体" w:cs="宋体" w:hint="eastAsia"/>
                <w:color w:val="000000"/>
                <w:kern w:val="0"/>
                <w:sz w:val="22"/>
                <w:szCs w:val="22"/>
              </w:rPr>
              <w:t>年      月      日（章）</w:t>
            </w: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106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镇乡、街道农业综合服务中心意见</w:t>
            </w:r>
          </w:p>
        </w:tc>
        <w:tc>
          <w:tcPr>
            <w:tcW w:w="9336" w:type="dxa"/>
            <w:gridSpan w:val="11"/>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hideMark/>
          </w:tcPr>
          <w:p w:rsidR="00DF04FE" w:rsidRDefault="00DF04FE" w:rsidP="009A02F4">
            <w:pPr>
              <w:widowControl/>
              <w:spacing w:line="280" w:lineRule="exact"/>
              <w:jc w:val="center"/>
              <w:textAlignment w:val="bottom"/>
              <w:rPr>
                <w:rFonts w:ascii="宋体" w:hAnsi="宋体" w:cs="宋体"/>
                <w:color w:val="000000"/>
                <w:sz w:val="22"/>
                <w:szCs w:val="22"/>
              </w:rPr>
            </w:pPr>
            <w:r>
              <w:rPr>
                <w:rFonts w:ascii="宋体" w:hAnsi="宋体" w:cs="宋体" w:hint="eastAsia"/>
                <w:color w:val="000000"/>
                <w:kern w:val="0"/>
                <w:sz w:val="22"/>
                <w:szCs w:val="22"/>
              </w:rPr>
              <w:t>年      月      日（章）</w:t>
            </w: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106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F04FE" w:rsidRDefault="00DF04FE" w:rsidP="009A02F4">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县级农机管理部门意见</w:t>
            </w:r>
          </w:p>
        </w:tc>
        <w:tc>
          <w:tcPr>
            <w:tcW w:w="9336" w:type="dxa"/>
            <w:gridSpan w:val="11"/>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hideMark/>
          </w:tcPr>
          <w:p w:rsidR="00DF04FE" w:rsidRDefault="00DF04FE" w:rsidP="009A02F4">
            <w:pPr>
              <w:widowControl/>
              <w:spacing w:line="280" w:lineRule="exact"/>
              <w:jc w:val="center"/>
              <w:textAlignment w:val="bottom"/>
              <w:rPr>
                <w:rFonts w:ascii="宋体" w:hAnsi="宋体" w:cs="宋体"/>
                <w:color w:val="000000"/>
                <w:sz w:val="22"/>
                <w:szCs w:val="22"/>
              </w:rPr>
            </w:pPr>
            <w:r>
              <w:rPr>
                <w:rFonts w:ascii="宋体" w:hAnsi="宋体" w:cs="宋体" w:hint="eastAsia"/>
                <w:color w:val="000000"/>
                <w:kern w:val="0"/>
                <w:sz w:val="22"/>
                <w:szCs w:val="22"/>
              </w:rPr>
              <w:t>年      月      日（章）</w:t>
            </w: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0"/>
                <w:szCs w:val="20"/>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DF04FE" w:rsidRDefault="00DF04FE" w:rsidP="009A02F4">
            <w:pPr>
              <w:widowControl/>
              <w:spacing w:line="280" w:lineRule="exact"/>
              <w:jc w:val="left"/>
              <w:rPr>
                <w:rFonts w:ascii="宋体" w:hAnsi="宋体" w:cs="宋体"/>
                <w:color w:val="000000"/>
                <w:sz w:val="22"/>
                <w:szCs w:val="22"/>
              </w:rPr>
            </w:pPr>
          </w:p>
        </w:tc>
      </w:tr>
      <w:tr w:rsidR="00DF04FE" w:rsidTr="009A02F4">
        <w:trPr>
          <w:trHeight w:val="227"/>
        </w:trPr>
        <w:tc>
          <w:tcPr>
            <w:tcW w:w="10404" w:type="dxa"/>
            <w:gridSpan w:val="12"/>
            <w:tcBorders>
              <w:top w:val="single" w:sz="4" w:space="0" w:color="000000"/>
              <w:left w:val="nil"/>
              <w:bottom w:val="nil"/>
              <w:right w:val="nil"/>
            </w:tcBorders>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备注:1.此表一式二份，县级农机主管部门、镇乡街道农业综合服务中心各存一份。</w:t>
            </w:r>
          </w:p>
        </w:tc>
      </w:tr>
      <w:tr w:rsidR="00DF04FE" w:rsidTr="009A02F4">
        <w:trPr>
          <w:trHeight w:val="227"/>
        </w:trPr>
        <w:tc>
          <w:tcPr>
            <w:tcW w:w="10404" w:type="dxa"/>
            <w:gridSpan w:val="12"/>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2.提供《四川省报废农业机械回收确认表》、《报废农机销毁记录》、《农业机械来历承诺书》、报废前整机彩色照片（五寸）各一份。</w:t>
            </w:r>
          </w:p>
        </w:tc>
      </w:tr>
      <w:tr w:rsidR="00DF04FE" w:rsidTr="009A02F4">
        <w:trPr>
          <w:trHeight w:val="227"/>
        </w:trPr>
        <w:tc>
          <w:tcPr>
            <w:tcW w:w="10404" w:type="dxa"/>
            <w:gridSpan w:val="12"/>
            <w:tcMar>
              <w:top w:w="12" w:type="dxa"/>
              <w:left w:w="12" w:type="dxa"/>
              <w:bottom w:w="0" w:type="dxa"/>
              <w:right w:w="12" w:type="dxa"/>
            </w:tcMar>
            <w:vAlign w:val="center"/>
            <w:hideMark/>
          </w:tcPr>
          <w:p w:rsidR="00DF04FE" w:rsidRDefault="00DF04FE" w:rsidP="009A02F4">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3.报废种类：危及人身财产安全的农业机械，包括拖拉机、联合收割机、水稻插秧机、机动喷雾（粉）机、机动脱粒机、饲料（草）粉碎机、铡草机等。</w:t>
            </w:r>
          </w:p>
        </w:tc>
      </w:tr>
      <w:tr w:rsidR="00DF04FE" w:rsidTr="009A02F4">
        <w:trPr>
          <w:trHeight w:val="227"/>
        </w:trPr>
        <w:tc>
          <w:tcPr>
            <w:tcW w:w="10404" w:type="dxa"/>
            <w:gridSpan w:val="12"/>
            <w:tcMar>
              <w:top w:w="12" w:type="dxa"/>
              <w:left w:w="12" w:type="dxa"/>
              <w:bottom w:w="0" w:type="dxa"/>
              <w:right w:w="12" w:type="dxa"/>
            </w:tcMar>
            <w:vAlign w:val="center"/>
            <w:hideMark/>
          </w:tcPr>
          <w:p w:rsidR="00DF04FE" w:rsidRPr="00DF04FE" w:rsidRDefault="00DF04FE" w:rsidP="009A02F4">
            <w:pPr>
              <w:widowControl/>
              <w:spacing w:line="280" w:lineRule="exact"/>
              <w:jc w:val="left"/>
              <w:textAlignment w:val="center"/>
              <w:rPr>
                <w:rFonts w:ascii="仿宋_GB2312" w:eastAsia="仿宋_GB2312" w:hAnsi="宋体" w:cs="宋体"/>
                <w:color w:val="000000"/>
                <w:sz w:val="24"/>
              </w:rPr>
            </w:pPr>
            <w:r>
              <w:rPr>
                <w:rFonts w:ascii="宋体" w:hAnsi="宋体" w:cs="宋体" w:hint="eastAsia"/>
                <w:color w:val="000000"/>
                <w:kern w:val="0"/>
                <w:sz w:val="20"/>
                <w:szCs w:val="20"/>
              </w:rPr>
              <w:t xml:space="preserve">    </w:t>
            </w:r>
            <w:r w:rsidRPr="00DF04FE">
              <w:rPr>
                <w:rFonts w:ascii="仿宋_GB2312" w:eastAsia="仿宋_GB2312" w:hAnsi="宋体" w:cs="宋体" w:hint="eastAsia"/>
                <w:color w:val="000000"/>
                <w:kern w:val="0"/>
                <w:sz w:val="24"/>
              </w:rPr>
              <w:t>4.</w:t>
            </w:r>
            <w:r w:rsidRPr="00DF04FE">
              <w:rPr>
                <w:rStyle w:val="font01"/>
                <w:rFonts w:ascii="仿宋_GB2312" w:eastAsia="仿宋_GB2312" w:hint="default"/>
                <w:sz w:val="24"/>
                <w:szCs w:val="24"/>
              </w:rPr>
              <w:t>富顺县农业农村局农机管理站联系电话：5155296 。</w:t>
            </w:r>
          </w:p>
        </w:tc>
      </w:tr>
    </w:tbl>
    <w:p w:rsidR="00DF04FE" w:rsidRDefault="00DF04FE" w:rsidP="00DF04FE">
      <w:pPr>
        <w:widowControl/>
        <w:spacing w:beforeAutospacing="1" w:afterAutospacing="1"/>
        <w:jc w:val="left"/>
        <w:rPr>
          <w:rFonts w:eastAsia="仿宋_GB2312"/>
          <w:bCs/>
          <w:color w:val="000000"/>
          <w:kern w:val="36"/>
          <w:sz w:val="32"/>
          <w:szCs w:val="32"/>
        </w:rPr>
        <w:sectPr w:rsidR="00DF04FE" w:rsidSect="0043694C">
          <w:footerReference w:type="even" r:id="rId11"/>
          <w:footerReference w:type="default" r:id="rId12"/>
          <w:footerReference w:type="first" r:id="rId13"/>
          <w:pgSz w:w="11906" w:h="16838"/>
          <w:pgMar w:top="2098" w:right="1474" w:bottom="1985" w:left="1588" w:header="851" w:footer="964" w:gutter="0"/>
          <w:pgNumType w:fmt="numberInDash"/>
          <w:cols w:space="720"/>
          <w:docGrid w:type="lines" w:linePitch="312"/>
        </w:sectPr>
      </w:pPr>
    </w:p>
    <w:p w:rsidR="00DF04FE" w:rsidRPr="00DF04FE" w:rsidRDefault="00DF04FE" w:rsidP="00DF04FE">
      <w:pPr>
        <w:spacing w:line="600" w:lineRule="exact"/>
        <w:rPr>
          <w:rFonts w:ascii="黑体" w:eastAsia="黑体" w:hAnsi="黑体"/>
          <w:bCs/>
          <w:color w:val="000000"/>
          <w:kern w:val="36"/>
          <w:sz w:val="32"/>
          <w:szCs w:val="32"/>
        </w:rPr>
      </w:pPr>
      <w:r w:rsidRPr="00DF04FE">
        <w:rPr>
          <w:rFonts w:ascii="黑体" w:eastAsia="黑体" w:hAnsi="黑体" w:hint="eastAsia"/>
          <w:bCs/>
          <w:color w:val="000000"/>
          <w:kern w:val="36"/>
          <w:sz w:val="32"/>
          <w:szCs w:val="32"/>
        </w:rPr>
        <w:lastRenderedPageBreak/>
        <w:t>附件</w:t>
      </w:r>
      <w:r w:rsidRPr="00DF04FE">
        <w:rPr>
          <w:rFonts w:ascii="黑体" w:eastAsia="黑体" w:hAnsi="黑体"/>
          <w:bCs/>
          <w:color w:val="000000"/>
          <w:kern w:val="36"/>
          <w:sz w:val="32"/>
          <w:szCs w:val="32"/>
        </w:rPr>
        <w:t>6</w:t>
      </w:r>
    </w:p>
    <w:p w:rsidR="00DF04FE" w:rsidRPr="00DF04FE" w:rsidRDefault="00DF04FE" w:rsidP="00DF04FE">
      <w:pPr>
        <w:adjustRightInd w:val="0"/>
        <w:snapToGrid w:val="0"/>
        <w:spacing w:line="500" w:lineRule="exact"/>
        <w:jc w:val="center"/>
        <w:rPr>
          <w:rFonts w:ascii="方正小标宋简体" w:eastAsia="方正小标宋简体" w:hAnsi="方正小标宋_GBK" w:cs="方正小标宋_GBK"/>
          <w:bCs/>
          <w:color w:val="000000"/>
          <w:kern w:val="36"/>
          <w:sz w:val="36"/>
          <w:szCs w:val="36"/>
        </w:rPr>
      </w:pPr>
      <w:r>
        <w:rPr>
          <w:rFonts w:ascii="方正小标宋_GBK" w:eastAsia="方正小标宋_GBK" w:hAnsi="方正小标宋_GBK" w:cs="方正小标宋_GBK" w:hint="eastAsia"/>
          <w:b/>
          <w:bCs/>
          <w:color w:val="000000"/>
          <w:sz w:val="36"/>
          <w:szCs w:val="36"/>
          <w:u w:val="single"/>
          <w:shd w:val="clear" w:color="auto" w:fill="FFFFFF"/>
        </w:rPr>
        <w:t xml:space="preserve">      </w:t>
      </w:r>
      <w:r w:rsidRPr="00DF04FE">
        <w:rPr>
          <w:rFonts w:ascii="方正小标宋简体" w:eastAsia="方正小标宋简体" w:hAnsi="方正小标宋_GBK" w:cs="方正小标宋_GBK" w:hint="eastAsia"/>
          <w:bCs/>
          <w:color w:val="000000"/>
          <w:sz w:val="36"/>
          <w:szCs w:val="36"/>
          <w:shd w:val="clear" w:color="auto" w:fill="FFFFFF"/>
        </w:rPr>
        <w:t>年度富顺县享受农机报废补贴的个人信息表</w:t>
      </w:r>
    </w:p>
    <w:p w:rsidR="00DF04FE" w:rsidRDefault="00DF04FE" w:rsidP="00DF04FE">
      <w:pPr>
        <w:widowControl/>
        <w:adjustRightInd w:val="0"/>
        <w:snapToGrid w:val="0"/>
        <w:spacing w:line="500" w:lineRule="exact"/>
        <w:ind w:firstLineChars="100" w:firstLine="320"/>
        <w:jc w:val="left"/>
        <w:rPr>
          <w:rFonts w:ascii="方正仿宋_GBK" w:eastAsia="方正仿宋_GBK" w:hAnsi="方正仿宋_GBK" w:cs="方正仿宋_GBK"/>
          <w:color w:val="000000"/>
          <w:kern w:val="0"/>
          <w:sz w:val="32"/>
          <w:szCs w:val="32"/>
        </w:rPr>
      </w:pPr>
    </w:p>
    <w:tbl>
      <w:tblPr>
        <w:tblpPr w:leftFromText="180" w:rightFromText="180" w:vertAnchor="text" w:horzAnchor="page" w:tblpX="1399" w:tblpY="5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2760"/>
        <w:gridCol w:w="1725"/>
        <w:gridCol w:w="1815"/>
        <w:gridCol w:w="1875"/>
        <w:gridCol w:w="1710"/>
        <w:gridCol w:w="1650"/>
        <w:gridCol w:w="1620"/>
      </w:tblGrid>
      <w:tr w:rsidR="00DF04FE" w:rsidTr="00DF04FE">
        <w:trPr>
          <w:trHeight w:val="750"/>
        </w:trPr>
        <w:tc>
          <w:tcPr>
            <w:tcW w:w="968"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50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序号</w:t>
            </w:r>
          </w:p>
        </w:tc>
        <w:tc>
          <w:tcPr>
            <w:tcW w:w="2760"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50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镇乡(街道)村组</w:t>
            </w:r>
          </w:p>
        </w:tc>
        <w:tc>
          <w:tcPr>
            <w:tcW w:w="1725"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50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机主姓名</w:t>
            </w:r>
          </w:p>
        </w:tc>
        <w:tc>
          <w:tcPr>
            <w:tcW w:w="1815"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50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机具品目</w:t>
            </w:r>
          </w:p>
        </w:tc>
        <w:tc>
          <w:tcPr>
            <w:tcW w:w="1875"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50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机具型号</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32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报废数量</w:t>
            </w:r>
          </w:p>
          <w:p w:rsidR="00DF04FE" w:rsidRPr="00DF04FE" w:rsidRDefault="00DF04FE">
            <w:pPr>
              <w:widowControl/>
              <w:adjustRightInd w:val="0"/>
              <w:snapToGrid w:val="0"/>
              <w:spacing w:line="32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（台）</w:t>
            </w:r>
          </w:p>
        </w:tc>
        <w:tc>
          <w:tcPr>
            <w:tcW w:w="1650"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32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单台补贴额（元）</w:t>
            </w:r>
          </w:p>
        </w:tc>
        <w:tc>
          <w:tcPr>
            <w:tcW w:w="1620" w:type="dxa"/>
            <w:tcBorders>
              <w:top w:val="single" w:sz="4" w:space="0" w:color="auto"/>
              <w:left w:val="single" w:sz="4" w:space="0" w:color="auto"/>
              <w:bottom w:val="single" w:sz="4" w:space="0" w:color="auto"/>
              <w:right w:val="single" w:sz="4" w:space="0" w:color="auto"/>
            </w:tcBorders>
            <w:vAlign w:val="center"/>
            <w:hideMark/>
          </w:tcPr>
          <w:p w:rsidR="00DF04FE" w:rsidRPr="00DF04FE" w:rsidRDefault="00DF04FE">
            <w:pPr>
              <w:widowControl/>
              <w:adjustRightInd w:val="0"/>
              <w:snapToGrid w:val="0"/>
              <w:spacing w:line="320" w:lineRule="exact"/>
              <w:jc w:val="center"/>
              <w:rPr>
                <w:rFonts w:asciiTheme="minorEastAsia" w:eastAsiaTheme="minorEastAsia" w:hAnsiTheme="minorEastAsia" w:cs="方正仿宋_GBK"/>
                <w:color w:val="000000"/>
                <w:kern w:val="0"/>
                <w:sz w:val="32"/>
                <w:szCs w:val="32"/>
              </w:rPr>
            </w:pPr>
            <w:r w:rsidRPr="00DF04FE">
              <w:rPr>
                <w:rFonts w:asciiTheme="minorEastAsia" w:eastAsiaTheme="minorEastAsia" w:hAnsiTheme="minorEastAsia" w:cs="方正仿宋_GBK" w:hint="eastAsia"/>
                <w:color w:val="000000"/>
                <w:kern w:val="0"/>
                <w:sz w:val="32"/>
                <w:szCs w:val="32"/>
              </w:rPr>
              <w:t>总补贴额（元）</w:t>
            </w:r>
          </w:p>
        </w:tc>
      </w:tr>
      <w:tr w:rsidR="00DF04FE" w:rsidTr="00DF04FE">
        <w:trPr>
          <w:trHeight w:hRule="exact" w:val="462"/>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方正仿宋_GBK" w:eastAsia="方正仿宋_GBK" w:hAnsi="方正仿宋_GBK" w:cs="方正仿宋_GBK"/>
                <w:color w:val="000000"/>
                <w:kern w:val="0"/>
                <w:sz w:val="32"/>
                <w:szCs w:val="32"/>
              </w:rPr>
            </w:pPr>
          </w:p>
        </w:tc>
      </w:tr>
      <w:tr w:rsidR="00DF04FE" w:rsidTr="00DF04FE">
        <w:trPr>
          <w:trHeight w:hRule="exact" w:val="462"/>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62"/>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74"/>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86"/>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86"/>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74"/>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62"/>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72"/>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72"/>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ascii="Calibri" w:hAnsi="Calibri"/>
              </w:rPr>
            </w:pPr>
          </w:p>
          <w:p w:rsidR="00DF04FE" w:rsidRDefault="00DF04FE" w:rsidP="00DF04FE">
            <w:pPr>
              <w:pStyle w:val="21"/>
              <w:ind w:firstLine="640"/>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r w:rsidR="00DF04FE" w:rsidTr="00DF04FE">
        <w:trPr>
          <w:trHeight w:hRule="exact" w:val="472"/>
        </w:trPr>
        <w:tc>
          <w:tcPr>
            <w:tcW w:w="968" w:type="dxa"/>
            <w:tcBorders>
              <w:top w:val="single" w:sz="4" w:space="0" w:color="auto"/>
              <w:left w:val="single" w:sz="4" w:space="0" w:color="auto"/>
              <w:bottom w:val="single" w:sz="4" w:space="0" w:color="auto"/>
              <w:right w:val="single" w:sz="4" w:space="0" w:color="auto"/>
            </w:tcBorders>
            <w:vAlign w:val="center"/>
          </w:tcPr>
          <w:p w:rsidR="00DF04FE" w:rsidRDefault="00DF04FE" w:rsidP="00DF04FE">
            <w:pPr>
              <w:pStyle w:val="21"/>
              <w:ind w:firstLine="640"/>
            </w:pPr>
          </w:p>
        </w:tc>
        <w:tc>
          <w:tcPr>
            <w:tcW w:w="276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DF04FE" w:rsidRDefault="00DF04FE">
            <w:pPr>
              <w:widowControl/>
              <w:adjustRightInd w:val="0"/>
              <w:snapToGrid w:val="0"/>
              <w:spacing w:line="500" w:lineRule="exact"/>
              <w:jc w:val="left"/>
              <w:rPr>
                <w:rFonts w:eastAsia="仿宋_GB2312"/>
                <w:color w:val="000000"/>
                <w:sz w:val="28"/>
                <w:szCs w:val="28"/>
              </w:rPr>
            </w:pPr>
          </w:p>
        </w:tc>
      </w:tr>
    </w:tbl>
    <w:p w:rsidR="00DF04FE" w:rsidRPr="00DF04FE" w:rsidRDefault="00DF04FE" w:rsidP="00DF04FE">
      <w:pPr>
        <w:widowControl/>
        <w:adjustRightInd w:val="0"/>
        <w:snapToGrid w:val="0"/>
        <w:spacing w:line="500" w:lineRule="exact"/>
        <w:ind w:firstLineChars="100" w:firstLine="320"/>
        <w:jc w:val="left"/>
        <w:rPr>
          <w:rFonts w:ascii="仿宋_GB2312" w:eastAsia="仿宋_GB2312" w:hAnsi="Calibri"/>
        </w:rPr>
      </w:pPr>
      <w:r w:rsidRPr="00DF04FE">
        <w:rPr>
          <w:rFonts w:ascii="仿宋_GB2312" w:eastAsia="仿宋_GB2312" w:hAnsi="方正仿宋_GBK" w:cs="方正仿宋_GBK" w:hint="eastAsia"/>
          <w:color w:val="000000"/>
          <w:kern w:val="0"/>
          <w:sz w:val="32"/>
          <w:szCs w:val="32"/>
        </w:rPr>
        <w:t>单位（章）：                                              时间：     年   月   日</w:t>
      </w:r>
    </w:p>
    <w:p w:rsidR="00485F40" w:rsidRDefault="00485F40" w:rsidP="00DF04FE">
      <w:pPr>
        <w:adjustRightInd w:val="0"/>
        <w:snapToGrid w:val="0"/>
        <w:spacing w:line="500" w:lineRule="exact"/>
        <w:sectPr w:rsidR="00485F40">
          <w:pgSz w:w="16838" w:h="11906" w:orient="landscape"/>
          <w:pgMar w:top="1803" w:right="1440" w:bottom="1179" w:left="1440" w:header="851" w:footer="992" w:gutter="0"/>
          <w:pgNumType w:fmt="numberInDash"/>
          <w:cols w:space="720"/>
          <w:docGrid w:type="lines" w:linePitch="312"/>
        </w:sectPr>
      </w:pPr>
    </w:p>
    <w:p w:rsidR="00DF04FE" w:rsidRDefault="00DF04FE" w:rsidP="00DF04FE">
      <w:pPr>
        <w:spacing w:line="560" w:lineRule="exact"/>
        <w:rPr>
          <w:rFonts w:ascii="仿宋_GB2312" w:eastAsia="仿宋_GB2312"/>
          <w:sz w:val="32"/>
          <w:szCs w:val="32"/>
        </w:rPr>
      </w:pPr>
    </w:p>
    <w:p w:rsidR="00DF04FE" w:rsidRDefault="00DF04FE" w:rsidP="00DF04FE">
      <w:pPr>
        <w:spacing w:line="560" w:lineRule="exact"/>
        <w:rPr>
          <w:rFonts w:ascii="仿宋_GB2312" w:eastAsia="仿宋_GB2312"/>
          <w:sz w:val="32"/>
          <w:szCs w:val="32"/>
        </w:rPr>
      </w:pPr>
    </w:p>
    <w:p w:rsidR="00FA3F61" w:rsidRPr="00E213AB" w:rsidRDefault="00FA3F61" w:rsidP="00FA3F61">
      <w:pPr>
        <w:spacing w:line="560" w:lineRule="exact"/>
        <w:jc w:val="center"/>
        <w:rPr>
          <w:rFonts w:ascii="方正小标宋简体" w:eastAsia="方正小标宋简体"/>
          <w:kern w:val="0"/>
          <w:sz w:val="44"/>
          <w:szCs w:val="44"/>
        </w:rPr>
      </w:pPr>
    </w:p>
    <w:p w:rsidR="00E213AB" w:rsidRDefault="00E213AB" w:rsidP="00FA3F61">
      <w:pPr>
        <w:spacing w:line="560" w:lineRule="exact"/>
        <w:rPr>
          <w:rFonts w:ascii="仿宋_GB2312" w:eastAsia="仿宋_GB2312"/>
          <w:sz w:val="32"/>
          <w:szCs w:val="32"/>
        </w:rPr>
      </w:pPr>
    </w:p>
    <w:p w:rsidR="00FA3F61" w:rsidRDefault="00FA3F61" w:rsidP="00FA3F61">
      <w:pPr>
        <w:spacing w:line="560" w:lineRule="exact"/>
        <w:rPr>
          <w:rFonts w:ascii="仿宋_GB2312" w:eastAsia="仿宋_GB2312"/>
          <w:sz w:val="32"/>
          <w:szCs w:val="32"/>
        </w:rPr>
      </w:pPr>
    </w:p>
    <w:p w:rsidR="00FA3F61" w:rsidRDefault="00FA3F61" w:rsidP="00FA3F61">
      <w:pPr>
        <w:spacing w:line="560" w:lineRule="exact"/>
        <w:rPr>
          <w:rFonts w:ascii="仿宋_GB2312" w:eastAsia="仿宋_GB2312"/>
          <w:sz w:val="32"/>
          <w:szCs w:val="32"/>
        </w:rPr>
      </w:pPr>
    </w:p>
    <w:p w:rsidR="00FA3F61" w:rsidRDefault="00FA3F61"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9F437B" w:rsidRDefault="009F437B"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485F40" w:rsidRDefault="00485F40" w:rsidP="00FA3F61">
      <w:pPr>
        <w:spacing w:line="560" w:lineRule="exact"/>
        <w:rPr>
          <w:rFonts w:ascii="仿宋_GB2312" w:eastAsia="仿宋_GB2312"/>
          <w:sz w:val="32"/>
          <w:szCs w:val="32"/>
        </w:rPr>
      </w:pPr>
    </w:p>
    <w:p w:rsidR="00485F40" w:rsidRDefault="00485F40"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DF04FE" w:rsidRDefault="00DF04FE" w:rsidP="00FA3F61">
      <w:pPr>
        <w:spacing w:line="560" w:lineRule="exact"/>
        <w:rPr>
          <w:rFonts w:ascii="仿宋_GB2312" w:eastAsia="仿宋_GB2312"/>
          <w:sz w:val="32"/>
          <w:szCs w:val="32"/>
        </w:rPr>
      </w:pPr>
    </w:p>
    <w:p w:rsidR="00485F40" w:rsidRDefault="00485F40" w:rsidP="00FA3F61">
      <w:pPr>
        <w:spacing w:line="560" w:lineRule="exact"/>
        <w:rPr>
          <w:rFonts w:ascii="仿宋_GB2312" w:eastAsia="仿宋_GB2312"/>
          <w:sz w:val="32"/>
          <w:szCs w:val="32"/>
        </w:rPr>
      </w:pPr>
    </w:p>
    <w:p w:rsidR="00485F40" w:rsidRDefault="00485F40" w:rsidP="00485F40">
      <w:pPr>
        <w:spacing w:line="940" w:lineRule="exact"/>
        <w:rPr>
          <w:rFonts w:ascii="仿宋_GB2312" w:eastAsia="仿宋_GB2312"/>
          <w:sz w:val="32"/>
          <w:szCs w:val="32"/>
        </w:rPr>
      </w:pPr>
    </w:p>
    <w:p w:rsidR="00456DA3" w:rsidRPr="00111A7D" w:rsidRDefault="00945347">
      <w:pPr>
        <w:spacing w:line="560" w:lineRule="exact"/>
        <w:ind w:leftChars="20" w:left="42" w:firstLineChars="50" w:firstLine="140"/>
        <w:rPr>
          <w:rFonts w:ascii="仿宋_GB2312" w:eastAsia="仿宋_GB2312"/>
          <w:sz w:val="28"/>
          <w:szCs w:val="28"/>
        </w:rPr>
      </w:pPr>
      <w:r>
        <w:rPr>
          <w:rFonts w:ascii="仿宋_GB2312" w:eastAsia="仿宋_GB2312"/>
          <w:sz w:val="28"/>
          <w:szCs w:val="28"/>
        </w:rPr>
        <w:pict>
          <v:shape id="_x0000_s1096" type="#_x0000_t32" style="position:absolute;left:0;text-align:left;margin-left:-.65pt;margin-top:2.75pt;width:444.75pt;height:0;z-index:251657216" o:connectortype="straight"/>
        </w:pict>
      </w:r>
      <w:r>
        <w:rPr>
          <w:rFonts w:ascii="仿宋_GB2312" w:eastAsia="仿宋_GB2312"/>
          <w:sz w:val="28"/>
          <w:szCs w:val="28"/>
        </w:rPr>
        <w:pict>
          <v:shape id="_x0000_s1097" type="#_x0000_t32" style="position:absolute;left:0;text-align:left;margin-left:-.65pt;margin-top:32pt;width:444.75pt;height:0;z-index:251658240" o:connectortype="straight"/>
        </w:pict>
      </w:r>
      <w:r w:rsidR="00680886" w:rsidRPr="00111A7D">
        <w:rPr>
          <w:rFonts w:ascii="仿宋_GB2312" w:eastAsia="仿宋_GB2312" w:hint="eastAsia"/>
          <w:sz w:val="28"/>
          <w:szCs w:val="28"/>
        </w:rPr>
        <w:t xml:space="preserve">富顺县农业农村局办公室                </w:t>
      </w:r>
      <w:r w:rsidR="00E213AB">
        <w:rPr>
          <w:rFonts w:ascii="仿宋_GB2312" w:eastAsia="仿宋_GB2312" w:hint="eastAsia"/>
          <w:sz w:val="28"/>
          <w:szCs w:val="28"/>
        </w:rPr>
        <w:t xml:space="preserve"> </w:t>
      </w:r>
      <w:r w:rsidR="00CB799F">
        <w:rPr>
          <w:rFonts w:ascii="仿宋_GB2312" w:eastAsia="仿宋_GB2312" w:hint="eastAsia"/>
          <w:sz w:val="28"/>
          <w:szCs w:val="28"/>
        </w:rPr>
        <w:t xml:space="preserve">  2021</w:t>
      </w:r>
      <w:r w:rsidR="00680886" w:rsidRPr="00111A7D">
        <w:rPr>
          <w:rFonts w:ascii="仿宋_GB2312" w:eastAsia="仿宋_GB2312" w:hint="eastAsia"/>
          <w:sz w:val="28"/>
          <w:szCs w:val="28"/>
        </w:rPr>
        <w:t>年</w:t>
      </w:r>
      <w:r w:rsidR="00DF04FE">
        <w:rPr>
          <w:rFonts w:ascii="仿宋_GB2312" w:eastAsia="仿宋_GB2312" w:hint="eastAsia"/>
          <w:sz w:val="28"/>
          <w:szCs w:val="28"/>
        </w:rPr>
        <w:t>3</w:t>
      </w:r>
      <w:r w:rsidR="00680886" w:rsidRPr="00111A7D">
        <w:rPr>
          <w:rFonts w:ascii="仿宋_GB2312" w:eastAsia="仿宋_GB2312" w:hint="eastAsia"/>
          <w:sz w:val="28"/>
          <w:szCs w:val="28"/>
        </w:rPr>
        <w:t>月</w:t>
      </w:r>
      <w:r w:rsidR="00DF04FE">
        <w:rPr>
          <w:rFonts w:ascii="仿宋_GB2312" w:eastAsia="仿宋_GB2312" w:hint="eastAsia"/>
          <w:sz w:val="28"/>
          <w:szCs w:val="28"/>
        </w:rPr>
        <w:t>29</w:t>
      </w:r>
      <w:r w:rsidR="00680886" w:rsidRPr="00111A7D">
        <w:rPr>
          <w:rFonts w:ascii="仿宋_GB2312" w:eastAsia="仿宋_GB2312" w:hint="eastAsia"/>
          <w:sz w:val="28"/>
          <w:szCs w:val="28"/>
        </w:rPr>
        <w:t>日 印</w:t>
      </w:r>
    </w:p>
    <w:sectPr w:rsidR="00456DA3" w:rsidRPr="00111A7D" w:rsidSect="00B43CDA">
      <w:footerReference w:type="even" r:id="rId14"/>
      <w:footerReference w:type="default" r:id="rId15"/>
      <w:pgSz w:w="11906" w:h="16838"/>
      <w:pgMar w:top="1440" w:right="1179" w:bottom="1440" w:left="1803" w:header="851" w:footer="964"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DA" w:rsidRDefault="00EA3CDA" w:rsidP="00456DA3">
      <w:r>
        <w:separator/>
      </w:r>
    </w:p>
  </w:endnote>
  <w:endnote w:type="continuationSeparator" w:id="0">
    <w:p w:rsidR="00EA3CDA" w:rsidRDefault="00EA3CDA" w:rsidP="00456DA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default"/>
    <w:sig w:usb0="E4002EFF" w:usb1="C000247B" w:usb2="00000009" w:usb3="00000000" w:csb0="200001FF" w:csb1="00000000"/>
  </w:font>
  <w:font w:name="TimesNewRomanPSMT">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1800"/>
      <w:docPartObj>
        <w:docPartGallery w:val="Page Numbers (Bottom of Page)"/>
        <w:docPartUnique/>
      </w:docPartObj>
    </w:sdtPr>
    <w:sdtContent>
      <w:p w:rsidR="00485F40" w:rsidRDefault="00945347">
        <w:pPr>
          <w:pStyle w:val="ad"/>
        </w:pPr>
        <w:r w:rsidRPr="00485F40">
          <w:rPr>
            <w:rFonts w:asciiTheme="minorEastAsia" w:eastAsiaTheme="minorEastAsia" w:hAnsiTheme="minorEastAsia"/>
            <w:sz w:val="24"/>
            <w:szCs w:val="24"/>
          </w:rPr>
          <w:fldChar w:fldCharType="begin"/>
        </w:r>
        <w:r w:rsidR="00485F40" w:rsidRPr="00485F40">
          <w:rPr>
            <w:rFonts w:asciiTheme="minorEastAsia" w:eastAsiaTheme="minorEastAsia" w:hAnsiTheme="minorEastAsia"/>
            <w:sz w:val="24"/>
            <w:szCs w:val="24"/>
          </w:rPr>
          <w:instrText xml:space="preserve"> PAGE   \* MERGEFORMAT </w:instrText>
        </w:r>
        <w:r w:rsidRPr="00485F40">
          <w:rPr>
            <w:rFonts w:asciiTheme="minorEastAsia" w:eastAsiaTheme="minorEastAsia" w:hAnsiTheme="minorEastAsia"/>
            <w:sz w:val="24"/>
            <w:szCs w:val="24"/>
          </w:rPr>
          <w:fldChar w:fldCharType="separate"/>
        </w:r>
        <w:r w:rsidR="009C6C6A" w:rsidRPr="009C6C6A">
          <w:rPr>
            <w:rFonts w:asciiTheme="minorEastAsia" w:eastAsiaTheme="minorEastAsia" w:hAnsiTheme="minorEastAsia"/>
            <w:noProof/>
            <w:sz w:val="24"/>
            <w:szCs w:val="24"/>
            <w:lang w:val="zh-CN"/>
          </w:rPr>
          <w:t>-</w:t>
        </w:r>
        <w:r w:rsidR="009C6C6A">
          <w:rPr>
            <w:rFonts w:asciiTheme="minorEastAsia" w:eastAsiaTheme="minorEastAsia" w:hAnsiTheme="minorEastAsia"/>
            <w:noProof/>
            <w:sz w:val="24"/>
            <w:szCs w:val="24"/>
          </w:rPr>
          <w:t xml:space="preserve"> 14 -</w:t>
        </w:r>
        <w:r w:rsidRPr="00485F40">
          <w:rPr>
            <w:rFonts w:asciiTheme="minorEastAsia" w:eastAsiaTheme="minorEastAsia" w:hAnsiTheme="minorEastAsia"/>
            <w:sz w:val="24"/>
            <w:szCs w:val="24"/>
          </w:rPr>
          <w:fldChar w:fldCharType="end"/>
        </w:r>
      </w:p>
    </w:sdtContent>
  </w:sdt>
  <w:p w:rsidR="00485F40" w:rsidRDefault="00485F4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1799"/>
      <w:docPartObj>
        <w:docPartGallery w:val="Page Numbers (Bottom of Page)"/>
        <w:docPartUnique/>
      </w:docPartObj>
    </w:sdtPr>
    <w:sdtEndPr>
      <w:rPr>
        <w:rFonts w:asciiTheme="minorEastAsia" w:eastAsiaTheme="minorEastAsia" w:hAnsiTheme="minorEastAsia"/>
        <w:sz w:val="24"/>
        <w:szCs w:val="24"/>
      </w:rPr>
    </w:sdtEndPr>
    <w:sdtContent>
      <w:p w:rsidR="00485F40" w:rsidRDefault="00945347">
        <w:pPr>
          <w:pStyle w:val="ad"/>
          <w:jc w:val="right"/>
        </w:pPr>
        <w:r w:rsidRPr="00485F40">
          <w:rPr>
            <w:rFonts w:asciiTheme="minorEastAsia" w:eastAsiaTheme="minorEastAsia" w:hAnsiTheme="minorEastAsia"/>
            <w:sz w:val="24"/>
            <w:szCs w:val="24"/>
          </w:rPr>
          <w:fldChar w:fldCharType="begin"/>
        </w:r>
        <w:r w:rsidR="00485F40" w:rsidRPr="00485F40">
          <w:rPr>
            <w:rFonts w:asciiTheme="minorEastAsia" w:eastAsiaTheme="minorEastAsia" w:hAnsiTheme="minorEastAsia"/>
            <w:sz w:val="24"/>
            <w:szCs w:val="24"/>
          </w:rPr>
          <w:instrText xml:space="preserve"> PAGE   \* MERGEFORMAT </w:instrText>
        </w:r>
        <w:r w:rsidRPr="00485F40">
          <w:rPr>
            <w:rFonts w:asciiTheme="minorEastAsia" w:eastAsiaTheme="minorEastAsia" w:hAnsiTheme="minorEastAsia"/>
            <w:sz w:val="24"/>
            <w:szCs w:val="24"/>
          </w:rPr>
          <w:fldChar w:fldCharType="separate"/>
        </w:r>
        <w:r w:rsidR="009C6C6A" w:rsidRPr="009C6C6A">
          <w:rPr>
            <w:rFonts w:asciiTheme="minorEastAsia" w:eastAsiaTheme="minorEastAsia" w:hAnsiTheme="minorEastAsia"/>
            <w:noProof/>
            <w:sz w:val="24"/>
            <w:szCs w:val="24"/>
            <w:lang w:val="zh-CN"/>
          </w:rPr>
          <w:t>-</w:t>
        </w:r>
        <w:r w:rsidR="009C6C6A">
          <w:rPr>
            <w:rFonts w:asciiTheme="minorEastAsia" w:eastAsiaTheme="minorEastAsia" w:hAnsiTheme="minorEastAsia"/>
            <w:noProof/>
            <w:sz w:val="24"/>
            <w:szCs w:val="24"/>
          </w:rPr>
          <w:t xml:space="preserve"> 13 -</w:t>
        </w:r>
        <w:r w:rsidRPr="00485F40">
          <w:rPr>
            <w:rFonts w:asciiTheme="minorEastAsia" w:eastAsiaTheme="minorEastAsia" w:hAnsiTheme="minorEastAsia"/>
            <w:sz w:val="24"/>
            <w:szCs w:val="24"/>
          </w:rPr>
          <w:fldChar w:fldCharType="end"/>
        </w:r>
      </w:p>
    </w:sdtContent>
  </w:sdt>
  <w:p w:rsidR="00485F40" w:rsidRDefault="00485F4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5660"/>
      <w:docPartObj>
        <w:docPartGallery w:val="Page Numbers (Bottom of Page)"/>
        <w:docPartUnique/>
      </w:docPartObj>
    </w:sdtPr>
    <w:sdtEndPr>
      <w:rPr>
        <w:rFonts w:asciiTheme="minorEastAsia" w:eastAsiaTheme="minorEastAsia" w:hAnsiTheme="minorEastAsia"/>
        <w:sz w:val="24"/>
        <w:szCs w:val="24"/>
      </w:rPr>
    </w:sdtEndPr>
    <w:sdtContent>
      <w:p w:rsidR="00B43CDA" w:rsidRDefault="00945347">
        <w:pPr>
          <w:pStyle w:val="ad"/>
          <w:jc w:val="right"/>
        </w:pPr>
        <w:r w:rsidRPr="00B43CDA">
          <w:rPr>
            <w:rFonts w:asciiTheme="minorEastAsia" w:eastAsiaTheme="minorEastAsia" w:hAnsiTheme="minorEastAsia"/>
            <w:sz w:val="24"/>
            <w:szCs w:val="24"/>
          </w:rPr>
          <w:fldChar w:fldCharType="begin"/>
        </w:r>
        <w:r w:rsidR="00B43CDA" w:rsidRPr="00B43CDA">
          <w:rPr>
            <w:rFonts w:asciiTheme="minorEastAsia" w:eastAsiaTheme="minorEastAsia" w:hAnsiTheme="minorEastAsia"/>
            <w:sz w:val="24"/>
            <w:szCs w:val="24"/>
          </w:rPr>
          <w:instrText xml:space="preserve"> PAGE   \* MERGEFORMAT </w:instrText>
        </w:r>
        <w:r w:rsidRPr="00B43CDA">
          <w:rPr>
            <w:rFonts w:asciiTheme="minorEastAsia" w:eastAsiaTheme="minorEastAsia" w:hAnsiTheme="minorEastAsia"/>
            <w:sz w:val="24"/>
            <w:szCs w:val="24"/>
          </w:rPr>
          <w:fldChar w:fldCharType="separate"/>
        </w:r>
        <w:r w:rsidR="009C6C6A" w:rsidRPr="009C6C6A">
          <w:rPr>
            <w:rFonts w:asciiTheme="minorEastAsia" w:eastAsiaTheme="minorEastAsia" w:hAnsiTheme="minorEastAsia"/>
            <w:noProof/>
            <w:sz w:val="24"/>
            <w:szCs w:val="24"/>
            <w:lang w:val="zh-CN"/>
          </w:rPr>
          <w:t>-</w:t>
        </w:r>
        <w:r w:rsidR="009C6C6A">
          <w:rPr>
            <w:rFonts w:asciiTheme="minorEastAsia" w:eastAsiaTheme="minorEastAsia" w:hAnsiTheme="minorEastAsia"/>
            <w:noProof/>
            <w:sz w:val="24"/>
            <w:szCs w:val="24"/>
          </w:rPr>
          <w:t xml:space="preserve"> 19 -</w:t>
        </w:r>
        <w:r w:rsidRPr="00B43CDA">
          <w:rPr>
            <w:rFonts w:asciiTheme="minorEastAsia" w:eastAsiaTheme="minorEastAsia" w:hAnsiTheme="minorEastAsia"/>
            <w:sz w:val="24"/>
            <w:szCs w:val="24"/>
          </w:rPr>
          <w:fldChar w:fldCharType="end"/>
        </w:r>
      </w:p>
    </w:sdtContent>
  </w:sdt>
  <w:p w:rsidR="00B43CDA" w:rsidRDefault="00B43CDA">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A3" w:rsidRDefault="00945347">
    <w:pPr>
      <w:pStyle w:val="ad"/>
      <w:framePr w:wrap="around" w:vAnchor="text" w:hAnchor="margin" w:xAlign="outside" w:y="1"/>
      <w:rPr>
        <w:rStyle w:val="af3"/>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680886">
      <w:rPr>
        <w:rStyle w:val="af3"/>
        <w:rFonts w:asciiTheme="minorEastAsia" w:eastAsiaTheme="minorEastAsia" w:hAnsiTheme="minorEastAsia"/>
        <w:sz w:val="24"/>
        <w:szCs w:val="24"/>
      </w:rPr>
      <w:instrText xml:space="preserve">PAGE  </w:instrText>
    </w:r>
    <w:r>
      <w:rPr>
        <w:rFonts w:asciiTheme="minorEastAsia" w:eastAsiaTheme="minorEastAsia" w:hAnsiTheme="minorEastAsia"/>
        <w:sz w:val="24"/>
        <w:szCs w:val="24"/>
      </w:rPr>
      <w:fldChar w:fldCharType="separate"/>
    </w:r>
    <w:r w:rsidR="00B43CDA">
      <w:rPr>
        <w:rStyle w:val="af3"/>
        <w:rFonts w:asciiTheme="minorEastAsia" w:eastAsiaTheme="minorEastAsia" w:hAnsiTheme="minorEastAsia"/>
        <w:noProof/>
        <w:sz w:val="24"/>
        <w:szCs w:val="24"/>
      </w:rPr>
      <w:t>- 20 -</w:t>
    </w:r>
    <w:r>
      <w:rPr>
        <w:rFonts w:asciiTheme="minorEastAsia" w:eastAsiaTheme="minorEastAsia" w:hAnsiTheme="minorEastAsia"/>
        <w:sz w:val="24"/>
        <w:szCs w:val="24"/>
      </w:rPr>
      <w:fldChar w:fldCharType="end"/>
    </w:r>
  </w:p>
  <w:p w:rsidR="00456DA3" w:rsidRDefault="00456DA3">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A3" w:rsidRDefault="00945347">
    <w:pPr>
      <w:pStyle w:val="ad"/>
      <w:framePr w:wrap="around" w:vAnchor="text" w:hAnchor="margin" w:xAlign="outside" w:y="1"/>
      <w:rPr>
        <w:rStyle w:val="af3"/>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680886">
      <w:rPr>
        <w:rStyle w:val="af3"/>
        <w:rFonts w:asciiTheme="minorEastAsia" w:eastAsiaTheme="minorEastAsia" w:hAnsiTheme="minorEastAsia"/>
        <w:sz w:val="24"/>
        <w:szCs w:val="24"/>
      </w:rPr>
      <w:instrText xml:space="preserve">PAGE  </w:instrText>
    </w:r>
    <w:r>
      <w:rPr>
        <w:rFonts w:asciiTheme="minorEastAsia" w:eastAsiaTheme="minorEastAsia" w:hAnsiTheme="minorEastAsia"/>
        <w:sz w:val="24"/>
        <w:szCs w:val="24"/>
      </w:rPr>
      <w:fldChar w:fldCharType="separate"/>
    </w:r>
    <w:r w:rsidR="00485F40">
      <w:rPr>
        <w:rStyle w:val="af3"/>
        <w:rFonts w:asciiTheme="minorEastAsia" w:eastAsiaTheme="minorEastAsia" w:hAnsiTheme="minorEastAsia"/>
        <w:noProof/>
        <w:sz w:val="24"/>
        <w:szCs w:val="24"/>
      </w:rPr>
      <w:t>- 19 -</w:t>
    </w:r>
    <w:r>
      <w:rPr>
        <w:rFonts w:asciiTheme="minorEastAsia" w:eastAsiaTheme="minorEastAsia" w:hAnsiTheme="minorEastAsia"/>
        <w:sz w:val="24"/>
        <w:szCs w:val="24"/>
      </w:rPr>
      <w:fldChar w:fldCharType="end"/>
    </w:r>
  </w:p>
  <w:p w:rsidR="00456DA3" w:rsidRDefault="00456DA3">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DA" w:rsidRDefault="00EA3CDA" w:rsidP="00456DA3">
      <w:r>
        <w:separator/>
      </w:r>
    </w:p>
  </w:footnote>
  <w:footnote w:type="continuationSeparator" w:id="0">
    <w:p w:rsidR="00EA3CDA" w:rsidRDefault="00EA3CDA" w:rsidP="00456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snapToGrid/>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FA1"/>
    <w:rsid w:val="00002E3E"/>
    <w:rsid w:val="000061F9"/>
    <w:rsid w:val="00010102"/>
    <w:rsid w:val="00010214"/>
    <w:rsid w:val="000131AE"/>
    <w:rsid w:val="00014FA4"/>
    <w:rsid w:val="000155D7"/>
    <w:rsid w:val="00015C29"/>
    <w:rsid w:val="00017408"/>
    <w:rsid w:val="00020D65"/>
    <w:rsid w:val="00022E33"/>
    <w:rsid w:val="000239B5"/>
    <w:rsid w:val="00026BCD"/>
    <w:rsid w:val="00026CC6"/>
    <w:rsid w:val="00026DFF"/>
    <w:rsid w:val="00031666"/>
    <w:rsid w:val="00045358"/>
    <w:rsid w:val="00052C34"/>
    <w:rsid w:val="00060B86"/>
    <w:rsid w:val="00060BAC"/>
    <w:rsid w:val="00060C98"/>
    <w:rsid w:val="00067B5B"/>
    <w:rsid w:val="000713B6"/>
    <w:rsid w:val="00075735"/>
    <w:rsid w:val="00075F05"/>
    <w:rsid w:val="00081FDF"/>
    <w:rsid w:val="00090911"/>
    <w:rsid w:val="00091661"/>
    <w:rsid w:val="00091FFB"/>
    <w:rsid w:val="0009249D"/>
    <w:rsid w:val="0009297B"/>
    <w:rsid w:val="000931A9"/>
    <w:rsid w:val="00094BF3"/>
    <w:rsid w:val="00094E60"/>
    <w:rsid w:val="000A7512"/>
    <w:rsid w:val="000B3346"/>
    <w:rsid w:val="000C1E3E"/>
    <w:rsid w:val="000C2E9D"/>
    <w:rsid w:val="000C4AD3"/>
    <w:rsid w:val="000C6C7A"/>
    <w:rsid w:val="000C72C2"/>
    <w:rsid w:val="000D008C"/>
    <w:rsid w:val="000D0293"/>
    <w:rsid w:val="000D1876"/>
    <w:rsid w:val="000D3181"/>
    <w:rsid w:val="000D4185"/>
    <w:rsid w:val="000D436C"/>
    <w:rsid w:val="000E186F"/>
    <w:rsid w:val="000E249E"/>
    <w:rsid w:val="000E56C9"/>
    <w:rsid w:val="000E6494"/>
    <w:rsid w:val="000F159D"/>
    <w:rsid w:val="000F2A7F"/>
    <w:rsid w:val="000F4FE1"/>
    <w:rsid w:val="000F5802"/>
    <w:rsid w:val="000F6626"/>
    <w:rsid w:val="001010B4"/>
    <w:rsid w:val="00102EAB"/>
    <w:rsid w:val="0010561F"/>
    <w:rsid w:val="00111A7D"/>
    <w:rsid w:val="00112441"/>
    <w:rsid w:val="00112506"/>
    <w:rsid w:val="00115F90"/>
    <w:rsid w:val="001173CF"/>
    <w:rsid w:val="00120F1E"/>
    <w:rsid w:val="0012215B"/>
    <w:rsid w:val="00124E57"/>
    <w:rsid w:val="00126EE4"/>
    <w:rsid w:val="00130364"/>
    <w:rsid w:val="00135D7D"/>
    <w:rsid w:val="0013733C"/>
    <w:rsid w:val="001401BE"/>
    <w:rsid w:val="0014076B"/>
    <w:rsid w:val="00140CBD"/>
    <w:rsid w:val="0014404B"/>
    <w:rsid w:val="00151041"/>
    <w:rsid w:val="001524B9"/>
    <w:rsid w:val="00165C23"/>
    <w:rsid w:val="0017146F"/>
    <w:rsid w:val="00175B27"/>
    <w:rsid w:val="00183442"/>
    <w:rsid w:val="00184192"/>
    <w:rsid w:val="00185CF6"/>
    <w:rsid w:val="00190516"/>
    <w:rsid w:val="001A2C55"/>
    <w:rsid w:val="001A47C0"/>
    <w:rsid w:val="001B28C5"/>
    <w:rsid w:val="001B3D35"/>
    <w:rsid w:val="001B63FB"/>
    <w:rsid w:val="001C69ED"/>
    <w:rsid w:val="001C6E6F"/>
    <w:rsid w:val="001D3254"/>
    <w:rsid w:val="001D7482"/>
    <w:rsid w:val="001D7CC0"/>
    <w:rsid w:val="001E00FB"/>
    <w:rsid w:val="001E024E"/>
    <w:rsid w:val="001E1A37"/>
    <w:rsid w:val="001F36EE"/>
    <w:rsid w:val="001F57AD"/>
    <w:rsid w:val="001F5FFB"/>
    <w:rsid w:val="00201E50"/>
    <w:rsid w:val="00201EDD"/>
    <w:rsid w:val="002070DE"/>
    <w:rsid w:val="00211DEE"/>
    <w:rsid w:val="00213F87"/>
    <w:rsid w:val="00214C06"/>
    <w:rsid w:val="00216FA2"/>
    <w:rsid w:val="00221DDE"/>
    <w:rsid w:val="00222783"/>
    <w:rsid w:val="00222DAE"/>
    <w:rsid w:val="00225D2E"/>
    <w:rsid w:val="00227895"/>
    <w:rsid w:val="00231242"/>
    <w:rsid w:val="00236590"/>
    <w:rsid w:val="0024458E"/>
    <w:rsid w:val="002646E5"/>
    <w:rsid w:val="00267FE5"/>
    <w:rsid w:val="00271DA4"/>
    <w:rsid w:val="00275361"/>
    <w:rsid w:val="00280274"/>
    <w:rsid w:val="00280CCE"/>
    <w:rsid w:val="00281801"/>
    <w:rsid w:val="0028236A"/>
    <w:rsid w:val="00286EC3"/>
    <w:rsid w:val="0029012F"/>
    <w:rsid w:val="00293805"/>
    <w:rsid w:val="00293AA8"/>
    <w:rsid w:val="00296B76"/>
    <w:rsid w:val="002B3D6F"/>
    <w:rsid w:val="002B5FD7"/>
    <w:rsid w:val="002C35A7"/>
    <w:rsid w:val="002D047F"/>
    <w:rsid w:val="002D0C6A"/>
    <w:rsid w:val="002D30EF"/>
    <w:rsid w:val="002D7AB3"/>
    <w:rsid w:val="002E197F"/>
    <w:rsid w:val="002E2E44"/>
    <w:rsid w:val="002E32D2"/>
    <w:rsid w:val="002E65FF"/>
    <w:rsid w:val="002F1598"/>
    <w:rsid w:val="002F352D"/>
    <w:rsid w:val="002F5B71"/>
    <w:rsid w:val="002F6E1D"/>
    <w:rsid w:val="00307820"/>
    <w:rsid w:val="003109A2"/>
    <w:rsid w:val="00312371"/>
    <w:rsid w:val="00314320"/>
    <w:rsid w:val="00316598"/>
    <w:rsid w:val="00320358"/>
    <w:rsid w:val="00325215"/>
    <w:rsid w:val="0032789A"/>
    <w:rsid w:val="00330E24"/>
    <w:rsid w:val="0033264E"/>
    <w:rsid w:val="00340300"/>
    <w:rsid w:val="00341B5A"/>
    <w:rsid w:val="003429ED"/>
    <w:rsid w:val="003445A4"/>
    <w:rsid w:val="00345B12"/>
    <w:rsid w:val="00364545"/>
    <w:rsid w:val="00367229"/>
    <w:rsid w:val="00370953"/>
    <w:rsid w:val="003710D2"/>
    <w:rsid w:val="00374200"/>
    <w:rsid w:val="00376F89"/>
    <w:rsid w:val="00380456"/>
    <w:rsid w:val="0039007D"/>
    <w:rsid w:val="003A04B1"/>
    <w:rsid w:val="003A389B"/>
    <w:rsid w:val="003A7E22"/>
    <w:rsid w:val="003B3D4D"/>
    <w:rsid w:val="003B53BC"/>
    <w:rsid w:val="003B6789"/>
    <w:rsid w:val="003C009B"/>
    <w:rsid w:val="003C162C"/>
    <w:rsid w:val="003C1B7A"/>
    <w:rsid w:val="003C43B4"/>
    <w:rsid w:val="003C44CA"/>
    <w:rsid w:val="003E4277"/>
    <w:rsid w:val="003E4E6D"/>
    <w:rsid w:val="003E55B1"/>
    <w:rsid w:val="003E724D"/>
    <w:rsid w:val="003F22A2"/>
    <w:rsid w:val="003F3C44"/>
    <w:rsid w:val="003F4404"/>
    <w:rsid w:val="003F65F0"/>
    <w:rsid w:val="004048B3"/>
    <w:rsid w:val="00405137"/>
    <w:rsid w:val="004102E8"/>
    <w:rsid w:val="004125F5"/>
    <w:rsid w:val="0042002F"/>
    <w:rsid w:val="00420B6C"/>
    <w:rsid w:val="0042265D"/>
    <w:rsid w:val="00423FF7"/>
    <w:rsid w:val="0042631A"/>
    <w:rsid w:val="004274A0"/>
    <w:rsid w:val="00427B06"/>
    <w:rsid w:val="0043694C"/>
    <w:rsid w:val="0044029E"/>
    <w:rsid w:val="00444E8C"/>
    <w:rsid w:val="0044626E"/>
    <w:rsid w:val="00447A4E"/>
    <w:rsid w:val="004564E6"/>
    <w:rsid w:val="00456DA3"/>
    <w:rsid w:val="00462628"/>
    <w:rsid w:val="004672D4"/>
    <w:rsid w:val="004721EE"/>
    <w:rsid w:val="0047333F"/>
    <w:rsid w:val="00485A27"/>
    <w:rsid w:val="00485F40"/>
    <w:rsid w:val="00487442"/>
    <w:rsid w:val="00492F59"/>
    <w:rsid w:val="00497AD3"/>
    <w:rsid w:val="004A059A"/>
    <w:rsid w:val="004A3B1D"/>
    <w:rsid w:val="004A4382"/>
    <w:rsid w:val="004B2A07"/>
    <w:rsid w:val="004B2DE9"/>
    <w:rsid w:val="004B5056"/>
    <w:rsid w:val="004B5CEC"/>
    <w:rsid w:val="004B6705"/>
    <w:rsid w:val="004B7C74"/>
    <w:rsid w:val="004D0BB8"/>
    <w:rsid w:val="004D2345"/>
    <w:rsid w:val="004D7CF5"/>
    <w:rsid w:val="004E55C7"/>
    <w:rsid w:val="004E75AF"/>
    <w:rsid w:val="004F12AF"/>
    <w:rsid w:val="004F2E7D"/>
    <w:rsid w:val="004F63B1"/>
    <w:rsid w:val="0050036D"/>
    <w:rsid w:val="00500FEB"/>
    <w:rsid w:val="005046AD"/>
    <w:rsid w:val="00510850"/>
    <w:rsid w:val="00511E7C"/>
    <w:rsid w:val="00516D4F"/>
    <w:rsid w:val="0051710B"/>
    <w:rsid w:val="00523D1E"/>
    <w:rsid w:val="00527611"/>
    <w:rsid w:val="0052763E"/>
    <w:rsid w:val="00535BD9"/>
    <w:rsid w:val="005418DF"/>
    <w:rsid w:val="00545056"/>
    <w:rsid w:val="00555377"/>
    <w:rsid w:val="00557140"/>
    <w:rsid w:val="0056228C"/>
    <w:rsid w:val="00563C49"/>
    <w:rsid w:val="005727F3"/>
    <w:rsid w:val="00572AF2"/>
    <w:rsid w:val="00572D50"/>
    <w:rsid w:val="00575B16"/>
    <w:rsid w:val="00575D82"/>
    <w:rsid w:val="00576D81"/>
    <w:rsid w:val="00581B4F"/>
    <w:rsid w:val="00581C4A"/>
    <w:rsid w:val="00587F3B"/>
    <w:rsid w:val="005927B4"/>
    <w:rsid w:val="00593562"/>
    <w:rsid w:val="005A7271"/>
    <w:rsid w:val="005B144B"/>
    <w:rsid w:val="005B167C"/>
    <w:rsid w:val="005B1A3F"/>
    <w:rsid w:val="005B3BA6"/>
    <w:rsid w:val="005B53AA"/>
    <w:rsid w:val="005B7577"/>
    <w:rsid w:val="005C2654"/>
    <w:rsid w:val="005D22E5"/>
    <w:rsid w:val="005D3166"/>
    <w:rsid w:val="005D3D6D"/>
    <w:rsid w:val="005D7EB1"/>
    <w:rsid w:val="005E2D09"/>
    <w:rsid w:val="005E6A1F"/>
    <w:rsid w:val="005F002E"/>
    <w:rsid w:val="005F2201"/>
    <w:rsid w:val="005F61A9"/>
    <w:rsid w:val="006035C9"/>
    <w:rsid w:val="00605A73"/>
    <w:rsid w:val="0061392B"/>
    <w:rsid w:val="0061673B"/>
    <w:rsid w:val="00632710"/>
    <w:rsid w:val="00632F5D"/>
    <w:rsid w:val="00642B2D"/>
    <w:rsid w:val="006433FE"/>
    <w:rsid w:val="00643B04"/>
    <w:rsid w:val="0065238E"/>
    <w:rsid w:val="0065675E"/>
    <w:rsid w:val="00665606"/>
    <w:rsid w:val="006716DE"/>
    <w:rsid w:val="006742FD"/>
    <w:rsid w:val="00680886"/>
    <w:rsid w:val="006828CE"/>
    <w:rsid w:val="00682A21"/>
    <w:rsid w:val="00690103"/>
    <w:rsid w:val="00691640"/>
    <w:rsid w:val="00691BD9"/>
    <w:rsid w:val="00693A11"/>
    <w:rsid w:val="00694DF3"/>
    <w:rsid w:val="00694FF0"/>
    <w:rsid w:val="00695923"/>
    <w:rsid w:val="00696F0D"/>
    <w:rsid w:val="00697720"/>
    <w:rsid w:val="00697C95"/>
    <w:rsid w:val="00697DC3"/>
    <w:rsid w:val="00697F7B"/>
    <w:rsid w:val="006A4079"/>
    <w:rsid w:val="006A6057"/>
    <w:rsid w:val="006A7C31"/>
    <w:rsid w:val="006B4F0C"/>
    <w:rsid w:val="006B7073"/>
    <w:rsid w:val="006B75B1"/>
    <w:rsid w:val="006C663F"/>
    <w:rsid w:val="006C7DA2"/>
    <w:rsid w:val="006C7FA1"/>
    <w:rsid w:val="006D0283"/>
    <w:rsid w:val="006D2C59"/>
    <w:rsid w:val="006D4814"/>
    <w:rsid w:val="006D64A7"/>
    <w:rsid w:val="006E1751"/>
    <w:rsid w:val="006F122F"/>
    <w:rsid w:val="006F3DDB"/>
    <w:rsid w:val="00701092"/>
    <w:rsid w:val="007010B1"/>
    <w:rsid w:val="00704F8F"/>
    <w:rsid w:val="007124D9"/>
    <w:rsid w:val="0071677F"/>
    <w:rsid w:val="0071699C"/>
    <w:rsid w:val="00720C59"/>
    <w:rsid w:val="00722DD4"/>
    <w:rsid w:val="007231C4"/>
    <w:rsid w:val="0072446C"/>
    <w:rsid w:val="00731759"/>
    <w:rsid w:val="00735E64"/>
    <w:rsid w:val="0073645B"/>
    <w:rsid w:val="0073746E"/>
    <w:rsid w:val="0074048E"/>
    <w:rsid w:val="00743714"/>
    <w:rsid w:val="00744736"/>
    <w:rsid w:val="007523BB"/>
    <w:rsid w:val="007550CD"/>
    <w:rsid w:val="007561BD"/>
    <w:rsid w:val="00765898"/>
    <w:rsid w:val="00765D0C"/>
    <w:rsid w:val="00766691"/>
    <w:rsid w:val="007705D9"/>
    <w:rsid w:val="00770B66"/>
    <w:rsid w:val="0077478F"/>
    <w:rsid w:val="00776500"/>
    <w:rsid w:val="007778BB"/>
    <w:rsid w:val="007824DB"/>
    <w:rsid w:val="00783855"/>
    <w:rsid w:val="007B25BD"/>
    <w:rsid w:val="007B351A"/>
    <w:rsid w:val="007B69BE"/>
    <w:rsid w:val="007C575D"/>
    <w:rsid w:val="007C5AE6"/>
    <w:rsid w:val="007D3331"/>
    <w:rsid w:val="007D4795"/>
    <w:rsid w:val="007E0CD3"/>
    <w:rsid w:val="007E1388"/>
    <w:rsid w:val="007E17E9"/>
    <w:rsid w:val="007E1C59"/>
    <w:rsid w:val="007E2EB2"/>
    <w:rsid w:val="007E689E"/>
    <w:rsid w:val="007F133B"/>
    <w:rsid w:val="0080033D"/>
    <w:rsid w:val="00801BB3"/>
    <w:rsid w:val="00801BD9"/>
    <w:rsid w:val="00802F96"/>
    <w:rsid w:val="00806C61"/>
    <w:rsid w:val="00807989"/>
    <w:rsid w:val="00814914"/>
    <w:rsid w:val="00815FEB"/>
    <w:rsid w:val="008161C6"/>
    <w:rsid w:val="008176D3"/>
    <w:rsid w:val="00820A15"/>
    <w:rsid w:val="00824FB8"/>
    <w:rsid w:val="00827CFD"/>
    <w:rsid w:val="00832A7D"/>
    <w:rsid w:val="00843A91"/>
    <w:rsid w:val="0084422F"/>
    <w:rsid w:val="00845CF4"/>
    <w:rsid w:val="00851B76"/>
    <w:rsid w:val="008520D3"/>
    <w:rsid w:val="00852ECE"/>
    <w:rsid w:val="00854610"/>
    <w:rsid w:val="00856D09"/>
    <w:rsid w:val="00860FC1"/>
    <w:rsid w:val="00866A7B"/>
    <w:rsid w:val="00874461"/>
    <w:rsid w:val="00874B43"/>
    <w:rsid w:val="008904FD"/>
    <w:rsid w:val="00891233"/>
    <w:rsid w:val="008924E6"/>
    <w:rsid w:val="008945F6"/>
    <w:rsid w:val="00894847"/>
    <w:rsid w:val="008A1A09"/>
    <w:rsid w:val="008A2B53"/>
    <w:rsid w:val="008B39DF"/>
    <w:rsid w:val="008B544E"/>
    <w:rsid w:val="008B6406"/>
    <w:rsid w:val="008B7D14"/>
    <w:rsid w:val="008C065B"/>
    <w:rsid w:val="008C4505"/>
    <w:rsid w:val="008C7BFF"/>
    <w:rsid w:val="008D2CD9"/>
    <w:rsid w:val="008D3B40"/>
    <w:rsid w:val="008D4607"/>
    <w:rsid w:val="008D5A73"/>
    <w:rsid w:val="008E0C89"/>
    <w:rsid w:val="008E242A"/>
    <w:rsid w:val="008E4AB2"/>
    <w:rsid w:val="008E56D2"/>
    <w:rsid w:val="008E7970"/>
    <w:rsid w:val="008F0768"/>
    <w:rsid w:val="008F13EE"/>
    <w:rsid w:val="008F3182"/>
    <w:rsid w:val="008F5C76"/>
    <w:rsid w:val="00903510"/>
    <w:rsid w:val="00905751"/>
    <w:rsid w:val="00906BA6"/>
    <w:rsid w:val="00907224"/>
    <w:rsid w:val="009103D5"/>
    <w:rsid w:val="00911D1C"/>
    <w:rsid w:val="00912654"/>
    <w:rsid w:val="00913F19"/>
    <w:rsid w:val="009145F4"/>
    <w:rsid w:val="0091704F"/>
    <w:rsid w:val="00917B59"/>
    <w:rsid w:val="00923B62"/>
    <w:rsid w:val="009311C4"/>
    <w:rsid w:val="009328EB"/>
    <w:rsid w:val="009437ED"/>
    <w:rsid w:val="00943C67"/>
    <w:rsid w:val="00945347"/>
    <w:rsid w:val="00947A21"/>
    <w:rsid w:val="009547A6"/>
    <w:rsid w:val="00954A22"/>
    <w:rsid w:val="00955C34"/>
    <w:rsid w:val="0096035E"/>
    <w:rsid w:val="00966EC7"/>
    <w:rsid w:val="009720F5"/>
    <w:rsid w:val="009775FD"/>
    <w:rsid w:val="00981248"/>
    <w:rsid w:val="0098212A"/>
    <w:rsid w:val="00984F1B"/>
    <w:rsid w:val="009853B9"/>
    <w:rsid w:val="00991F27"/>
    <w:rsid w:val="009A02F4"/>
    <w:rsid w:val="009A2807"/>
    <w:rsid w:val="009B5CDE"/>
    <w:rsid w:val="009C31EE"/>
    <w:rsid w:val="009C6C6A"/>
    <w:rsid w:val="009D2D10"/>
    <w:rsid w:val="009D3F9B"/>
    <w:rsid w:val="009D4231"/>
    <w:rsid w:val="009D661B"/>
    <w:rsid w:val="009E50B6"/>
    <w:rsid w:val="009F1EA3"/>
    <w:rsid w:val="009F437B"/>
    <w:rsid w:val="009F55FD"/>
    <w:rsid w:val="009F7A8F"/>
    <w:rsid w:val="00A076A1"/>
    <w:rsid w:val="00A113E6"/>
    <w:rsid w:val="00A1299C"/>
    <w:rsid w:val="00A12E02"/>
    <w:rsid w:val="00A318C2"/>
    <w:rsid w:val="00A33175"/>
    <w:rsid w:val="00A40CD8"/>
    <w:rsid w:val="00A438F0"/>
    <w:rsid w:val="00A53890"/>
    <w:rsid w:val="00A57478"/>
    <w:rsid w:val="00A57C7A"/>
    <w:rsid w:val="00A62E44"/>
    <w:rsid w:val="00A63C04"/>
    <w:rsid w:val="00A65FE6"/>
    <w:rsid w:val="00A6604D"/>
    <w:rsid w:val="00A6605A"/>
    <w:rsid w:val="00A66556"/>
    <w:rsid w:val="00A66AC3"/>
    <w:rsid w:val="00A71110"/>
    <w:rsid w:val="00A72A91"/>
    <w:rsid w:val="00A73566"/>
    <w:rsid w:val="00A735C3"/>
    <w:rsid w:val="00A7622D"/>
    <w:rsid w:val="00A804DA"/>
    <w:rsid w:val="00A80F50"/>
    <w:rsid w:val="00A874E9"/>
    <w:rsid w:val="00A91AF6"/>
    <w:rsid w:val="00A92970"/>
    <w:rsid w:val="00AA5953"/>
    <w:rsid w:val="00AB2699"/>
    <w:rsid w:val="00AC0B7F"/>
    <w:rsid w:val="00AD22EF"/>
    <w:rsid w:val="00AF14C4"/>
    <w:rsid w:val="00AF1ACE"/>
    <w:rsid w:val="00AF28A8"/>
    <w:rsid w:val="00AF7377"/>
    <w:rsid w:val="00AF79F8"/>
    <w:rsid w:val="00B0366A"/>
    <w:rsid w:val="00B04388"/>
    <w:rsid w:val="00B155AE"/>
    <w:rsid w:val="00B15E8F"/>
    <w:rsid w:val="00B16CFC"/>
    <w:rsid w:val="00B1708B"/>
    <w:rsid w:val="00B30A61"/>
    <w:rsid w:val="00B31771"/>
    <w:rsid w:val="00B31CE8"/>
    <w:rsid w:val="00B41F87"/>
    <w:rsid w:val="00B43CDA"/>
    <w:rsid w:val="00B4708B"/>
    <w:rsid w:val="00B50CCC"/>
    <w:rsid w:val="00B549CD"/>
    <w:rsid w:val="00B60FFF"/>
    <w:rsid w:val="00B66E7B"/>
    <w:rsid w:val="00B7106A"/>
    <w:rsid w:val="00B71DBD"/>
    <w:rsid w:val="00B72C23"/>
    <w:rsid w:val="00B75AAD"/>
    <w:rsid w:val="00B820C9"/>
    <w:rsid w:val="00B91DCA"/>
    <w:rsid w:val="00B974E1"/>
    <w:rsid w:val="00BA5D75"/>
    <w:rsid w:val="00BA718B"/>
    <w:rsid w:val="00BA71FD"/>
    <w:rsid w:val="00BB0361"/>
    <w:rsid w:val="00BB0817"/>
    <w:rsid w:val="00BB304A"/>
    <w:rsid w:val="00BB7E43"/>
    <w:rsid w:val="00BC32FD"/>
    <w:rsid w:val="00BC6067"/>
    <w:rsid w:val="00BD076A"/>
    <w:rsid w:val="00BD17E9"/>
    <w:rsid w:val="00BD2E1D"/>
    <w:rsid w:val="00BD70FE"/>
    <w:rsid w:val="00BE3B0F"/>
    <w:rsid w:val="00BE4D24"/>
    <w:rsid w:val="00BE7DD3"/>
    <w:rsid w:val="00BF1C26"/>
    <w:rsid w:val="00BF509C"/>
    <w:rsid w:val="00C05441"/>
    <w:rsid w:val="00C058FA"/>
    <w:rsid w:val="00C06CBF"/>
    <w:rsid w:val="00C07A3B"/>
    <w:rsid w:val="00C13606"/>
    <w:rsid w:val="00C13CF7"/>
    <w:rsid w:val="00C20278"/>
    <w:rsid w:val="00C23374"/>
    <w:rsid w:val="00C23787"/>
    <w:rsid w:val="00C23EB9"/>
    <w:rsid w:val="00C26F7A"/>
    <w:rsid w:val="00C275CD"/>
    <w:rsid w:val="00C301CD"/>
    <w:rsid w:val="00C32C46"/>
    <w:rsid w:val="00C346BA"/>
    <w:rsid w:val="00C35444"/>
    <w:rsid w:val="00C439A3"/>
    <w:rsid w:val="00C44865"/>
    <w:rsid w:val="00C47706"/>
    <w:rsid w:val="00C53121"/>
    <w:rsid w:val="00C531BB"/>
    <w:rsid w:val="00C53C17"/>
    <w:rsid w:val="00C556BD"/>
    <w:rsid w:val="00C56AC9"/>
    <w:rsid w:val="00C5769F"/>
    <w:rsid w:val="00C654FC"/>
    <w:rsid w:val="00C7123D"/>
    <w:rsid w:val="00C74417"/>
    <w:rsid w:val="00C834EB"/>
    <w:rsid w:val="00C94A0E"/>
    <w:rsid w:val="00CA2D0F"/>
    <w:rsid w:val="00CA2FFA"/>
    <w:rsid w:val="00CB126F"/>
    <w:rsid w:val="00CB488E"/>
    <w:rsid w:val="00CB4F2F"/>
    <w:rsid w:val="00CB6A75"/>
    <w:rsid w:val="00CB799F"/>
    <w:rsid w:val="00CC0513"/>
    <w:rsid w:val="00CC35F4"/>
    <w:rsid w:val="00CC4114"/>
    <w:rsid w:val="00CD11A6"/>
    <w:rsid w:val="00CD1C4C"/>
    <w:rsid w:val="00CD1E9A"/>
    <w:rsid w:val="00CD22F1"/>
    <w:rsid w:val="00CD527C"/>
    <w:rsid w:val="00CD5F2D"/>
    <w:rsid w:val="00CD7290"/>
    <w:rsid w:val="00CE0424"/>
    <w:rsid w:val="00CE0B0C"/>
    <w:rsid w:val="00CE4EDC"/>
    <w:rsid w:val="00CF3A55"/>
    <w:rsid w:val="00CF73ED"/>
    <w:rsid w:val="00CF760A"/>
    <w:rsid w:val="00CF7FB7"/>
    <w:rsid w:val="00D00008"/>
    <w:rsid w:val="00D023A3"/>
    <w:rsid w:val="00D0728F"/>
    <w:rsid w:val="00D102B4"/>
    <w:rsid w:val="00D109D9"/>
    <w:rsid w:val="00D14D93"/>
    <w:rsid w:val="00D17D0F"/>
    <w:rsid w:val="00D26B8E"/>
    <w:rsid w:val="00D354CD"/>
    <w:rsid w:val="00D367C0"/>
    <w:rsid w:val="00D45F50"/>
    <w:rsid w:val="00D47E81"/>
    <w:rsid w:val="00D5410E"/>
    <w:rsid w:val="00D55EC1"/>
    <w:rsid w:val="00D57DB5"/>
    <w:rsid w:val="00D719AA"/>
    <w:rsid w:val="00D7224A"/>
    <w:rsid w:val="00D750B1"/>
    <w:rsid w:val="00D77214"/>
    <w:rsid w:val="00D77347"/>
    <w:rsid w:val="00D91377"/>
    <w:rsid w:val="00D92534"/>
    <w:rsid w:val="00D96927"/>
    <w:rsid w:val="00D9738B"/>
    <w:rsid w:val="00DA0940"/>
    <w:rsid w:val="00DA0B13"/>
    <w:rsid w:val="00DA5E83"/>
    <w:rsid w:val="00DA7B8D"/>
    <w:rsid w:val="00DB36E9"/>
    <w:rsid w:val="00DC1B77"/>
    <w:rsid w:val="00DC40FF"/>
    <w:rsid w:val="00DC6DDB"/>
    <w:rsid w:val="00DE0040"/>
    <w:rsid w:val="00DF04FE"/>
    <w:rsid w:val="00DF4551"/>
    <w:rsid w:val="00DF7870"/>
    <w:rsid w:val="00E01DB1"/>
    <w:rsid w:val="00E02BB9"/>
    <w:rsid w:val="00E06264"/>
    <w:rsid w:val="00E121CB"/>
    <w:rsid w:val="00E14582"/>
    <w:rsid w:val="00E17B0F"/>
    <w:rsid w:val="00E213AB"/>
    <w:rsid w:val="00E213F7"/>
    <w:rsid w:val="00E2300F"/>
    <w:rsid w:val="00E264AC"/>
    <w:rsid w:val="00E269CB"/>
    <w:rsid w:val="00E32E36"/>
    <w:rsid w:val="00E34D95"/>
    <w:rsid w:val="00E42A91"/>
    <w:rsid w:val="00E43007"/>
    <w:rsid w:val="00E471A3"/>
    <w:rsid w:val="00E538BB"/>
    <w:rsid w:val="00E6313F"/>
    <w:rsid w:val="00E70C65"/>
    <w:rsid w:val="00E72761"/>
    <w:rsid w:val="00E75F6B"/>
    <w:rsid w:val="00E77C80"/>
    <w:rsid w:val="00E82012"/>
    <w:rsid w:val="00E84245"/>
    <w:rsid w:val="00E848C1"/>
    <w:rsid w:val="00E84D21"/>
    <w:rsid w:val="00E84D7D"/>
    <w:rsid w:val="00E87B02"/>
    <w:rsid w:val="00E90328"/>
    <w:rsid w:val="00E92C30"/>
    <w:rsid w:val="00E938FA"/>
    <w:rsid w:val="00E949A7"/>
    <w:rsid w:val="00EA3CDA"/>
    <w:rsid w:val="00EA4FFB"/>
    <w:rsid w:val="00EA560B"/>
    <w:rsid w:val="00EA6CC3"/>
    <w:rsid w:val="00EB0CE5"/>
    <w:rsid w:val="00EB395B"/>
    <w:rsid w:val="00EC6F1A"/>
    <w:rsid w:val="00ED2031"/>
    <w:rsid w:val="00ED3B8D"/>
    <w:rsid w:val="00ED6B2B"/>
    <w:rsid w:val="00EE15C7"/>
    <w:rsid w:val="00EE7F84"/>
    <w:rsid w:val="00EF380E"/>
    <w:rsid w:val="00EF6042"/>
    <w:rsid w:val="00EF705D"/>
    <w:rsid w:val="00F05902"/>
    <w:rsid w:val="00F05E6A"/>
    <w:rsid w:val="00F11BA1"/>
    <w:rsid w:val="00F1710E"/>
    <w:rsid w:val="00F173FE"/>
    <w:rsid w:val="00F20711"/>
    <w:rsid w:val="00F222CC"/>
    <w:rsid w:val="00F23825"/>
    <w:rsid w:val="00F249D6"/>
    <w:rsid w:val="00F260E1"/>
    <w:rsid w:val="00F26149"/>
    <w:rsid w:val="00F3307B"/>
    <w:rsid w:val="00F379B3"/>
    <w:rsid w:val="00F4360D"/>
    <w:rsid w:val="00F52224"/>
    <w:rsid w:val="00F526EF"/>
    <w:rsid w:val="00F53D40"/>
    <w:rsid w:val="00F56C4B"/>
    <w:rsid w:val="00F66FBB"/>
    <w:rsid w:val="00F711F6"/>
    <w:rsid w:val="00F7446A"/>
    <w:rsid w:val="00F7456B"/>
    <w:rsid w:val="00F74C1C"/>
    <w:rsid w:val="00F8206B"/>
    <w:rsid w:val="00F8313B"/>
    <w:rsid w:val="00F83F9E"/>
    <w:rsid w:val="00F9124E"/>
    <w:rsid w:val="00F93F8D"/>
    <w:rsid w:val="00F949AE"/>
    <w:rsid w:val="00F95B60"/>
    <w:rsid w:val="00F977FF"/>
    <w:rsid w:val="00F97E2A"/>
    <w:rsid w:val="00FA2308"/>
    <w:rsid w:val="00FA27C9"/>
    <w:rsid w:val="00FA3F61"/>
    <w:rsid w:val="00FA4878"/>
    <w:rsid w:val="00FA7BA5"/>
    <w:rsid w:val="00FB5799"/>
    <w:rsid w:val="00FB6F9F"/>
    <w:rsid w:val="00FC2EB8"/>
    <w:rsid w:val="00FD1E4C"/>
    <w:rsid w:val="00FD5D8E"/>
    <w:rsid w:val="00FD68DC"/>
    <w:rsid w:val="00FE0442"/>
    <w:rsid w:val="00FE26FE"/>
    <w:rsid w:val="00FF03F5"/>
    <w:rsid w:val="00FF789B"/>
    <w:rsid w:val="00FF7C2F"/>
    <w:rsid w:val="03784B88"/>
    <w:rsid w:val="08BA2CEF"/>
    <w:rsid w:val="2FCE5367"/>
    <w:rsid w:val="38E230A6"/>
    <w:rsid w:val="40264C37"/>
    <w:rsid w:val="78EB10A2"/>
    <w:rsid w:val="7B3468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rules v:ext="edit">
        <o:r id="V:Rule4" type="connector" idref="#_x0000_s1097"/>
        <o:r id="V:Rule5" type="connector" idref="#_x0000_s1099"/>
        <o:r id="V:Rule6"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uiPriority="99" w:qFormat="1"/>
    <w:lsdException w:name="footer" w:uiPriority="99" w:qFormat="1"/>
    <w:lsdException w:name="caption" w:uiPriority="35"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Salutation" w:uiPriority="99" w:unhideWhenUsed="1" w:qFormat="1"/>
    <w:lsdException w:name="Date" w:qFormat="1"/>
    <w:lsdException w:name="Body Text First Indent 2" w:uiPriority="99" w:unhideWhenUsed="1" w:qFormat="1"/>
    <w:lsdException w:name="Body Text Indent 3" w:qFormat="1"/>
    <w:lsdException w:name="Hyperlink" w:uiPriority="99" w:unhideWhenUsed="1" w:qFormat="1"/>
    <w:lsdException w:name="FollowedHyperlink" w:unhideWhenUsed="1"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6DA3"/>
    <w:pPr>
      <w:widowControl w:val="0"/>
      <w:jc w:val="both"/>
    </w:pPr>
    <w:rPr>
      <w:kern w:val="2"/>
      <w:sz w:val="21"/>
      <w:szCs w:val="24"/>
    </w:rPr>
  </w:style>
  <w:style w:type="paragraph" w:styleId="1">
    <w:name w:val="heading 1"/>
    <w:basedOn w:val="a0"/>
    <w:next w:val="a0"/>
    <w:link w:val="1Char"/>
    <w:qFormat/>
    <w:rsid w:val="00456DA3"/>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456DA3"/>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0"/>
    <w:next w:val="a0"/>
    <w:link w:val="3Char"/>
    <w:semiHidden/>
    <w:unhideWhenUsed/>
    <w:qFormat/>
    <w:rsid w:val="00456DA3"/>
    <w:pPr>
      <w:keepNext/>
      <w:keepLines/>
      <w:spacing w:before="120"/>
      <w:outlineLvl w:val="2"/>
    </w:pPr>
    <w:rPr>
      <w:rFonts w:ascii="仿宋" w:eastAsia="仿宋" w:hAnsi="仿宋"/>
      <w:b/>
      <w:bCs/>
      <w:kern w:val="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456DA3"/>
    <w:rPr>
      <w:rFonts w:ascii="Cambria" w:eastAsia="黑体" w:hAnsi="Cambria"/>
      <w:sz w:val="20"/>
      <w:szCs w:val="20"/>
    </w:rPr>
  </w:style>
  <w:style w:type="paragraph" w:styleId="5">
    <w:name w:val="index 5"/>
    <w:basedOn w:val="a0"/>
    <w:next w:val="a0"/>
    <w:uiPriority w:val="99"/>
    <w:unhideWhenUsed/>
    <w:qFormat/>
    <w:rsid w:val="00456DA3"/>
    <w:pPr>
      <w:ind w:leftChars="800" w:left="800"/>
    </w:pPr>
    <w:rPr>
      <w:rFonts w:ascii="Calibri" w:hAnsi="Calibri"/>
    </w:rPr>
  </w:style>
  <w:style w:type="paragraph" w:styleId="a5">
    <w:name w:val="Document Map"/>
    <w:basedOn w:val="a0"/>
    <w:link w:val="Char"/>
    <w:uiPriority w:val="99"/>
    <w:qFormat/>
    <w:rsid w:val="00456DA3"/>
    <w:pPr>
      <w:shd w:val="clear" w:color="auto" w:fill="000080"/>
    </w:pPr>
    <w:rPr>
      <w:rFonts w:ascii="Calibri" w:eastAsia="仿宋" w:hAnsi="Calibri"/>
      <w:kern w:val="0"/>
      <w:sz w:val="32"/>
      <w:szCs w:val="32"/>
    </w:rPr>
  </w:style>
  <w:style w:type="paragraph" w:styleId="a6">
    <w:name w:val="annotation text"/>
    <w:basedOn w:val="a0"/>
    <w:link w:val="Char0"/>
    <w:qFormat/>
    <w:rsid w:val="00456DA3"/>
    <w:pPr>
      <w:jc w:val="left"/>
    </w:pPr>
    <w:rPr>
      <w:rFonts w:ascii="Calibri" w:hAnsi="Calibri"/>
      <w:szCs w:val="22"/>
    </w:rPr>
  </w:style>
  <w:style w:type="paragraph" w:styleId="a7">
    <w:name w:val="Salutation"/>
    <w:basedOn w:val="a0"/>
    <w:next w:val="a0"/>
    <w:link w:val="Char1"/>
    <w:uiPriority w:val="99"/>
    <w:unhideWhenUsed/>
    <w:qFormat/>
    <w:rsid w:val="00456DA3"/>
    <w:rPr>
      <w:rFonts w:ascii="Calibri" w:hAnsi="Calibri"/>
    </w:rPr>
  </w:style>
  <w:style w:type="paragraph" w:styleId="a8">
    <w:name w:val="Body Text"/>
    <w:basedOn w:val="a0"/>
    <w:link w:val="Char2"/>
    <w:uiPriority w:val="1"/>
    <w:qFormat/>
    <w:rsid w:val="00456DA3"/>
    <w:pPr>
      <w:spacing w:after="120"/>
    </w:pPr>
  </w:style>
  <w:style w:type="paragraph" w:styleId="a9">
    <w:name w:val="Body Text Indent"/>
    <w:basedOn w:val="a0"/>
    <w:link w:val="Char3"/>
    <w:uiPriority w:val="99"/>
    <w:qFormat/>
    <w:rsid w:val="00456DA3"/>
    <w:pPr>
      <w:ind w:firstLineChars="200" w:firstLine="600"/>
    </w:pPr>
    <w:rPr>
      <w:rFonts w:ascii="仿宋_GB2312" w:eastAsia="仿宋_GB2312" w:hAnsi="宋体" w:cs="宋体"/>
      <w:sz w:val="30"/>
      <w:szCs w:val="30"/>
    </w:rPr>
  </w:style>
  <w:style w:type="paragraph" w:styleId="30">
    <w:name w:val="toc 3"/>
    <w:basedOn w:val="a0"/>
    <w:next w:val="a0"/>
    <w:uiPriority w:val="39"/>
    <w:unhideWhenUsed/>
    <w:qFormat/>
    <w:rsid w:val="00456DA3"/>
    <w:pPr>
      <w:widowControl/>
      <w:spacing w:after="100" w:line="259" w:lineRule="auto"/>
      <w:ind w:left="440"/>
      <w:jc w:val="left"/>
    </w:pPr>
    <w:rPr>
      <w:rFonts w:ascii="Calibri" w:hAnsi="Calibri"/>
      <w:kern w:val="0"/>
      <w:sz w:val="22"/>
      <w:szCs w:val="22"/>
    </w:rPr>
  </w:style>
  <w:style w:type="paragraph" w:styleId="aa">
    <w:name w:val="Plain Text"/>
    <w:basedOn w:val="a0"/>
    <w:link w:val="Char4"/>
    <w:qFormat/>
    <w:rsid w:val="00456DA3"/>
    <w:rPr>
      <w:rFonts w:ascii="宋体" w:hAnsi="Courier New" w:cs="Courier New"/>
      <w:szCs w:val="21"/>
    </w:rPr>
  </w:style>
  <w:style w:type="paragraph" w:styleId="ab">
    <w:name w:val="Date"/>
    <w:basedOn w:val="a0"/>
    <w:next w:val="a0"/>
    <w:link w:val="Char5"/>
    <w:qFormat/>
    <w:rsid w:val="00456DA3"/>
    <w:pPr>
      <w:ind w:leftChars="2500" w:left="100"/>
    </w:pPr>
  </w:style>
  <w:style w:type="paragraph" w:styleId="ac">
    <w:name w:val="Balloon Text"/>
    <w:basedOn w:val="a0"/>
    <w:link w:val="Char6"/>
    <w:uiPriority w:val="99"/>
    <w:unhideWhenUsed/>
    <w:qFormat/>
    <w:rsid w:val="00456DA3"/>
    <w:rPr>
      <w:rFonts w:ascii="Calibri" w:eastAsia="仿宋" w:hAnsi="Calibri"/>
      <w:sz w:val="18"/>
      <w:szCs w:val="18"/>
    </w:rPr>
  </w:style>
  <w:style w:type="paragraph" w:styleId="ad">
    <w:name w:val="footer"/>
    <w:basedOn w:val="a0"/>
    <w:link w:val="Char7"/>
    <w:uiPriority w:val="99"/>
    <w:qFormat/>
    <w:rsid w:val="00456DA3"/>
    <w:pPr>
      <w:tabs>
        <w:tab w:val="center" w:pos="4153"/>
        <w:tab w:val="right" w:pos="8306"/>
      </w:tabs>
      <w:snapToGrid w:val="0"/>
      <w:jc w:val="left"/>
    </w:pPr>
    <w:rPr>
      <w:sz w:val="18"/>
      <w:szCs w:val="18"/>
    </w:rPr>
  </w:style>
  <w:style w:type="paragraph" w:styleId="ae">
    <w:name w:val="header"/>
    <w:basedOn w:val="a0"/>
    <w:link w:val="Char8"/>
    <w:uiPriority w:val="99"/>
    <w:qFormat/>
    <w:rsid w:val="00456DA3"/>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456DA3"/>
    <w:pPr>
      <w:widowControl/>
      <w:spacing w:after="100" w:line="259" w:lineRule="auto"/>
      <w:jc w:val="left"/>
    </w:pPr>
    <w:rPr>
      <w:rFonts w:ascii="Calibri" w:hAnsi="Calibri"/>
      <w:kern w:val="0"/>
      <w:sz w:val="22"/>
      <w:szCs w:val="22"/>
    </w:rPr>
  </w:style>
  <w:style w:type="paragraph" w:styleId="31">
    <w:name w:val="Body Text Indent 3"/>
    <w:basedOn w:val="a0"/>
    <w:qFormat/>
    <w:rsid w:val="00456DA3"/>
    <w:pPr>
      <w:spacing w:after="120"/>
      <w:ind w:leftChars="200" w:left="420"/>
    </w:pPr>
    <w:rPr>
      <w:rFonts w:eastAsia="仿宋"/>
      <w:sz w:val="16"/>
      <w:szCs w:val="16"/>
    </w:rPr>
  </w:style>
  <w:style w:type="paragraph" w:styleId="20">
    <w:name w:val="toc 2"/>
    <w:basedOn w:val="a0"/>
    <w:next w:val="a0"/>
    <w:uiPriority w:val="39"/>
    <w:unhideWhenUsed/>
    <w:qFormat/>
    <w:rsid w:val="00456DA3"/>
    <w:pPr>
      <w:widowControl/>
      <w:spacing w:after="100" w:line="259" w:lineRule="auto"/>
      <w:ind w:left="220"/>
      <w:jc w:val="left"/>
    </w:pPr>
    <w:rPr>
      <w:rFonts w:ascii="Calibri" w:hAnsi="Calibri"/>
      <w:kern w:val="0"/>
      <w:sz w:val="22"/>
      <w:szCs w:val="22"/>
    </w:rPr>
  </w:style>
  <w:style w:type="paragraph" w:styleId="af">
    <w:name w:val="Normal (Web)"/>
    <w:basedOn w:val="a0"/>
    <w:unhideWhenUsed/>
    <w:qFormat/>
    <w:rsid w:val="00456DA3"/>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9"/>
    <w:qFormat/>
    <w:rsid w:val="00456DA3"/>
    <w:pPr>
      <w:spacing w:before="240" w:after="60"/>
      <w:jc w:val="center"/>
      <w:outlineLvl w:val="0"/>
    </w:pPr>
    <w:rPr>
      <w:rFonts w:ascii="Calibri Light" w:eastAsia="仿宋" w:hAnsi="Calibri Light"/>
      <w:b/>
      <w:bCs/>
      <w:sz w:val="32"/>
      <w:szCs w:val="32"/>
    </w:rPr>
  </w:style>
  <w:style w:type="paragraph" w:styleId="af1">
    <w:name w:val="annotation subject"/>
    <w:basedOn w:val="a6"/>
    <w:next w:val="a6"/>
    <w:link w:val="Chara"/>
    <w:qFormat/>
    <w:rsid w:val="00456DA3"/>
    <w:rPr>
      <w:rFonts w:ascii="Times New Roman" w:eastAsia="仿宋" w:hAnsi="Times New Roman"/>
      <w:b/>
      <w:bCs/>
      <w:sz w:val="32"/>
      <w:szCs w:val="32"/>
    </w:rPr>
  </w:style>
  <w:style w:type="paragraph" w:styleId="21">
    <w:name w:val="Body Text First Indent 2"/>
    <w:basedOn w:val="a9"/>
    <w:link w:val="2Char0"/>
    <w:uiPriority w:val="99"/>
    <w:unhideWhenUsed/>
    <w:qFormat/>
    <w:rsid w:val="00456DA3"/>
    <w:pPr>
      <w:spacing w:after="120"/>
      <w:ind w:leftChars="200" w:left="420" w:firstLine="420"/>
    </w:pPr>
    <w:rPr>
      <w:rFonts w:ascii="Calibri" w:eastAsia="宋体" w:hAnsi="Calibri" w:cs="Times New Roman"/>
      <w:sz w:val="32"/>
      <w:szCs w:val="22"/>
    </w:rPr>
  </w:style>
  <w:style w:type="table" w:styleId="af2">
    <w:name w:val="Table Grid"/>
    <w:basedOn w:val="a2"/>
    <w:qFormat/>
    <w:rsid w:val="00456DA3"/>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456DA3"/>
  </w:style>
  <w:style w:type="character" w:styleId="af4">
    <w:name w:val="FollowedHyperlink"/>
    <w:unhideWhenUsed/>
    <w:qFormat/>
    <w:rsid w:val="00456DA3"/>
    <w:rPr>
      <w:color w:val="800080"/>
      <w:u w:val="single"/>
    </w:rPr>
  </w:style>
  <w:style w:type="character" w:styleId="af5">
    <w:name w:val="Emphasis"/>
    <w:basedOn w:val="a1"/>
    <w:qFormat/>
    <w:rsid w:val="00456DA3"/>
    <w:rPr>
      <w:i/>
      <w:iCs/>
    </w:rPr>
  </w:style>
  <w:style w:type="character" w:styleId="af6">
    <w:name w:val="Hyperlink"/>
    <w:uiPriority w:val="99"/>
    <w:unhideWhenUsed/>
    <w:qFormat/>
    <w:rsid w:val="00456DA3"/>
    <w:rPr>
      <w:color w:val="0000FF"/>
      <w:u w:val="single"/>
    </w:rPr>
  </w:style>
  <w:style w:type="character" w:styleId="af7">
    <w:name w:val="annotation reference"/>
    <w:qFormat/>
    <w:rsid w:val="00456DA3"/>
    <w:rPr>
      <w:sz w:val="21"/>
      <w:szCs w:val="21"/>
    </w:rPr>
  </w:style>
  <w:style w:type="character" w:customStyle="1" w:styleId="1Char">
    <w:name w:val="标题 1 Char"/>
    <w:basedOn w:val="a1"/>
    <w:link w:val="1"/>
    <w:qFormat/>
    <w:rsid w:val="00456DA3"/>
    <w:rPr>
      <w:rFonts w:eastAsia="宋体"/>
      <w:b/>
      <w:bCs/>
      <w:kern w:val="44"/>
      <w:sz w:val="44"/>
      <w:szCs w:val="44"/>
      <w:lang w:val="en-US" w:eastAsia="zh-CN" w:bidi="ar-SA"/>
    </w:rPr>
  </w:style>
  <w:style w:type="character" w:customStyle="1" w:styleId="2Char1">
    <w:name w:val="标题 2 Char1"/>
    <w:link w:val="2"/>
    <w:rsid w:val="00456DA3"/>
    <w:rPr>
      <w:rFonts w:ascii="等线 Light" w:eastAsia="等线 Light" w:hAnsi="等线 Light"/>
      <w:b/>
      <w:bCs/>
      <w:kern w:val="2"/>
      <w:sz w:val="32"/>
      <w:szCs w:val="32"/>
    </w:rPr>
  </w:style>
  <w:style w:type="character" w:customStyle="1" w:styleId="3Char">
    <w:name w:val="标题 3 Char"/>
    <w:basedOn w:val="a1"/>
    <w:link w:val="3"/>
    <w:semiHidden/>
    <w:qFormat/>
    <w:rsid w:val="00456DA3"/>
    <w:rPr>
      <w:rFonts w:ascii="仿宋" w:eastAsia="仿宋" w:hAnsi="仿宋"/>
      <w:b/>
      <w:bCs/>
      <w:sz w:val="21"/>
      <w:szCs w:val="32"/>
    </w:rPr>
  </w:style>
  <w:style w:type="character" w:customStyle="1" w:styleId="Char0">
    <w:name w:val="批注文字 Char"/>
    <w:basedOn w:val="a1"/>
    <w:link w:val="a6"/>
    <w:rsid w:val="00456DA3"/>
    <w:rPr>
      <w:rFonts w:ascii="Calibri" w:hAnsi="Calibri"/>
      <w:kern w:val="2"/>
      <w:sz w:val="21"/>
      <w:szCs w:val="22"/>
    </w:rPr>
  </w:style>
  <w:style w:type="character" w:customStyle="1" w:styleId="Chara">
    <w:name w:val="批注主题 Char"/>
    <w:link w:val="af1"/>
    <w:qFormat/>
    <w:rsid w:val="00456DA3"/>
    <w:rPr>
      <w:rFonts w:eastAsia="仿宋"/>
      <w:b/>
      <w:bCs/>
      <w:kern w:val="2"/>
      <w:sz w:val="32"/>
      <w:szCs w:val="32"/>
      <w:lang w:val="en-US" w:eastAsia="zh-CN" w:bidi="ar-SA"/>
    </w:rPr>
  </w:style>
  <w:style w:type="character" w:customStyle="1" w:styleId="Char10">
    <w:name w:val="文档结构图 Char1"/>
    <w:basedOn w:val="a1"/>
    <w:link w:val="a5"/>
    <w:qFormat/>
    <w:rsid w:val="00456DA3"/>
    <w:rPr>
      <w:rFonts w:ascii="宋体"/>
      <w:kern w:val="2"/>
      <w:sz w:val="18"/>
      <w:szCs w:val="18"/>
    </w:rPr>
  </w:style>
  <w:style w:type="character" w:customStyle="1" w:styleId="Char2">
    <w:name w:val="正文文本 Char"/>
    <w:basedOn w:val="a1"/>
    <w:link w:val="a8"/>
    <w:uiPriority w:val="1"/>
    <w:qFormat/>
    <w:rsid w:val="00456DA3"/>
    <w:rPr>
      <w:kern w:val="2"/>
      <w:sz w:val="21"/>
      <w:szCs w:val="24"/>
    </w:rPr>
  </w:style>
  <w:style w:type="character" w:customStyle="1" w:styleId="Char3">
    <w:name w:val="正文文本缩进 Char"/>
    <w:basedOn w:val="a1"/>
    <w:link w:val="a9"/>
    <w:uiPriority w:val="99"/>
    <w:qFormat/>
    <w:rsid w:val="00456DA3"/>
    <w:rPr>
      <w:rFonts w:ascii="仿宋_GB2312" w:eastAsia="仿宋_GB2312" w:hAnsi="宋体" w:cs="宋体"/>
      <w:kern w:val="2"/>
      <w:sz w:val="30"/>
      <w:szCs w:val="30"/>
    </w:rPr>
  </w:style>
  <w:style w:type="character" w:customStyle="1" w:styleId="Char4">
    <w:name w:val="纯文本 Char"/>
    <w:basedOn w:val="a1"/>
    <w:link w:val="aa"/>
    <w:qFormat/>
    <w:rsid w:val="00456DA3"/>
    <w:rPr>
      <w:rFonts w:ascii="宋体" w:hAnsi="Courier New" w:cs="Courier New"/>
      <w:kern w:val="2"/>
      <w:sz w:val="21"/>
      <w:szCs w:val="21"/>
    </w:rPr>
  </w:style>
  <w:style w:type="character" w:customStyle="1" w:styleId="Char5">
    <w:name w:val="日期 Char"/>
    <w:link w:val="ab"/>
    <w:qFormat/>
    <w:rsid w:val="00456DA3"/>
    <w:rPr>
      <w:kern w:val="2"/>
      <w:sz w:val="21"/>
      <w:szCs w:val="24"/>
      <w:lang w:bidi="ar-SA"/>
    </w:rPr>
  </w:style>
  <w:style w:type="character" w:customStyle="1" w:styleId="Char6">
    <w:name w:val="批注框文本 Char"/>
    <w:basedOn w:val="a1"/>
    <w:link w:val="ac"/>
    <w:qFormat/>
    <w:rsid w:val="00456DA3"/>
    <w:rPr>
      <w:rFonts w:ascii="Calibri" w:eastAsia="仿宋" w:hAnsi="Calibri" w:cs="Times New Roman"/>
      <w:kern w:val="2"/>
      <w:sz w:val="18"/>
      <w:szCs w:val="18"/>
    </w:rPr>
  </w:style>
  <w:style w:type="character" w:customStyle="1" w:styleId="Char7">
    <w:name w:val="页脚 Char"/>
    <w:link w:val="ad"/>
    <w:uiPriority w:val="99"/>
    <w:qFormat/>
    <w:rsid w:val="00456DA3"/>
    <w:rPr>
      <w:rFonts w:eastAsia="宋体"/>
      <w:kern w:val="2"/>
      <w:sz w:val="18"/>
      <w:szCs w:val="18"/>
      <w:lang w:val="en-US" w:eastAsia="zh-CN" w:bidi="ar-SA"/>
    </w:rPr>
  </w:style>
  <w:style w:type="character" w:customStyle="1" w:styleId="2Char0">
    <w:name w:val="正文首行缩进 2 Char"/>
    <w:basedOn w:val="Char3"/>
    <w:link w:val="21"/>
    <w:uiPriority w:val="99"/>
    <w:qFormat/>
    <w:rsid w:val="00456DA3"/>
    <w:rPr>
      <w:rFonts w:ascii="Calibri" w:hAnsi="Calibri"/>
      <w:sz w:val="32"/>
      <w:szCs w:val="22"/>
    </w:rPr>
  </w:style>
  <w:style w:type="character" w:customStyle="1" w:styleId="Char8">
    <w:name w:val="页眉 Char"/>
    <w:basedOn w:val="a1"/>
    <w:link w:val="ae"/>
    <w:uiPriority w:val="99"/>
    <w:qFormat/>
    <w:rsid w:val="00456DA3"/>
    <w:rPr>
      <w:kern w:val="2"/>
      <w:sz w:val="18"/>
      <w:szCs w:val="18"/>
    </w:rPr>
  </w:style>
  <w:style w:type="character" w:customStyle="1" w:styleId="Char9">
    <w:name w:val="标题 Char"/>
    <w:basedOn w:val="a1"/>
    <w:link w:val="af0"/>
    <w:qFormat/>
    <w:rsid w:val="00456DA3"/>
    <w:rPr>
      <w:rFonts w:ascii="Calibri Light" w:eastAsia="仿宋" w:hAnsi="Calibri Light"/>
      <w:b/>
      <w:bCs/>
      <w:kern w:val="2"/>
      <w:sz w:val="32"/>
      <w:szCs w:val="32"/>
    </w:rPr>
  </w:style>
  <w:style w:type="paragraph" w:customStyle="1" w:styleId="11">
    <w:name w:val="列出段落1"/>
    <w:basedOn w:val="a0"/>
    <w:link w:val="ListParagraphChar"/>
    <w:qFormat/>
    <w:rsid w:val="00456DA3"/>
    <w:pPr>
      <w:ind w:firstLineChars="200" w:firstLine="420"/>
    </w:pPr>
    <w:rPr>
      <w:rFonts w:ascii="Calibri" w:hAnsi="Calibri"/>
      <w:szCs w:val="22"/>
    </w:rPr>
  </w:style>
  <w:style w:type="character" w:customStyle="1" w:styleId="ListParagraphChar">
    <w:name w:val="List Paragraph Char"/>
    <w:basedOn w:val="a1"/>
    <w:link w:val="11"/>
    <w:qFormat/>
    <w:rsid w:val="00456DA3"/>
    <w:rPr>
      <w:rFonts w:ascii="Calibri" w:eastAsia="宋体" w:hAnsi="Calibri"/>
      <w:kern w:val="2"/>
      <w:sz w:val="21"/>
      <w:szCs w:val="22"/>
      <w:lang w:val="en-US" w:eastAsia="zh-CN" w:bidi="ar-SA"/>
    </w:rPr>
  </w:style>
  <w:style w:type="paragraph" w:customStyle="1" w:styleId="110">
    <w:name w:val="列出段落11"/>
    <w:basedOn w:val="a0"/>
    <w:qFormat/>
    <w:rsid w:val="00456DA3"/>
    <w:pPr>
      <w:ind w:firstLineChars="200" w:firstLine="420"/>
    </w:pPr>
  </w:style>
  <w:style w:type="paragraph" w:customStyle="1" w:styleId="af8">
    <w:name w:val="鹿泉正文"/>
    <w:basedOn w:val="a0"/>
    <w:qFormat/>
    <w:rsid w:val="00456DA3"/>
    <w:pPr>
      <w:spacing w:after="120" w:line="560" w:lineRule="exact"/>
      <w:ind w:firstLineChars="200" w:firstLine="200"/>
    </w:pPr>
    <w:rPr>
      <w:rFonts w:ascii="Calibri" w:hAnsi="Calibri"/>
      <w:szCs w:val="22"/>
    </w:rPr>
  </w:style>
  <w:style w:type="paragraph" w:customStyle="1" w:styleId="af9">
    <w:name w:val="鹿泉表格"/>
    <w:basedOn w:val="af8"/>
    <w:qFormat/>
    <w:rsid w:val="00456DA3"/>
    <w:pPr>
      <w:widowControl/>
      <w:spacing w:after="0" w:line="240" w:lineRule="auto"/>
      <w:ind w:firstLineChars="0" w:firstLine="0"/>
      <w:jc w:val="center"/>
    </w:pPr>
    <w:rPr>
      <w:rFonts w:ascii="仿宋_GB2312" w:eastAsia="仿宋_GB2312" w:hAnsi="宋体"/>
      <w:kern w:val="0"/>
      <w:sz w:val="28"/>
      <w:szCs w:val="28"/>
    </w:rPr>
  </w:style>
  <w:style w:type="character" w:customStyle="1" w:styleId="apple-converted-space">
    <w:name w:val="apple-converted-space"/>
    <w:basedOn w:val="a1"/>
    <w:qFormat/>
    <w:rsid w:val="00456DA3"/>
  </w:style>
  <w:style w:type="character" w:customStyle="1" w:styleId="CharChar6">
    <w:name w:val="Char Char6"/>
    <w:qFormat/>
    <w:rsid w:val="00456DA3"/>
    <w:rPr>
      <w:b/>
      <w:bCs/>
      <w:kern w:val="44"/>
      <w:sz w:val="44"/>
      <w:szCs w:val="44"/>
    </w:rPr>
  </w:style>
  <w:style w:type="character" w:customStyle="1" w:styleId="CharChar3">
    <w:name w:val="Char Char3"/>
    <w:qFormat/>
    <w:rsid w:val="00456DA3"/>
    <w:rPr>
      <w:rFonts w:eastAsia="仿宋"/>
      <w:kern w:val="2"/>
      <w:sz w:val="18"/>
      <w:szCs w:val="18"/>
    </w:rPr>
  </w:style>
  <w:style w:type="paragraph" w:customStyle="1" w:styleId="TOC1">
    <w:name w:val="TOC 标题1"/>
    <w:basedOn w:val="1"/>
    <w:next w:val="a0"/>
    <w:uiPriority w:val="39"/>
    <w:qFormat/>
    <w:rsid w:val="00456DA3"/>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fontstyle01">
    <w:name w:val="fontstyle01"/>
    <w:qFormat/>
    <w:rsid w:val="00456DA3"/>
    <w:rPr>
      <w:rFonts w:ascii="仿宋" w:hAnsi="仿宋" w:hint="default"/>
      <w:color w:val="000000"/>
      <w:sz w:val="32"/>
      <w:szCs w:val="32"/>
    </w:rPr>
  </w:style>
  <w:style w:type="character" w:customStyle="1" w:styleId="font41">
    <w:name w:val="font41"/>
    <w:basedOn w:val="a1"/>
    <w:qFormat/>
    <w:rsid w:val="00456DA3"/>
    <w:rPr>
      <w:rFonts w:ascii="仿宋_GB2312" w:eastAsia="仿宋_GB2312" w:cs="仿宋_GB2312" w:hint="eastAsia"/>
      <w:color w:val="000000"/>
      <w:sz w:val="22"/>
      <w:szCs w:val="22"/>
      <w:u w:val="none"/>
    </w:rPr>
  </w:style>
  <w:style w:type="character" w:customStyle="1" w:styleId="font11">
    <w:name w:val="font11"/>
    <w:basedOn w:val="a1"/>
    <w:qFormat/>
    <w:rsid w:val="00456DA3"/>
    <w:rPr>
      <w:rFonts w:ascii="Times New Roman" w:hAnsi="Times New Roman" w:cs="Times New Roman" w:hint="default"/>
      <w:color w:val="000000"/>
      <w:sz w:val="22"/>
      <w:szCs w:val="22"/>
      <w:u w:val="none"/>
    </w:rPr>
  </w:style>
  <w:style w:type="character" w:customStyle="1" w:styleId="2Char">
    <w:name w:val="标题 2 Char"/>
    <w:basedOn w:val="a1"/>
    <w:link w:val="2"/>
    <w:semiHidden/>
    <w:qFormat/>
    <w:rsid w:val="00456DA3"/>
    <w:rPr>
      <w:rFonts w:ascii="Cambria" w:eastAsia="宋体" w:hAnsi="Cambria" w:cs="Times New Roman"/>
      <w:b/>
      <w:bCs/>
      <w:kern w:val="2"/>
      <w:sz w:val="32"/>
      <w:szCs w:val="32"/>
    </w:rPr>
  </w:style>
  <w:style w:type="paragraph" w:styleId="afa">
    <w:name w:val="List Paragraph"/>
    <w:basedOn w:val="a0"/>
    <w:uiPriority w:val="34"/>
    <w:qFormat/>
    <w:rsid w:val="00456DA3"/>
    <w:pPr>
      <w:ind w:firstLineChars="200" w:firstLine="420"/>
    </w:pPr>
    <w:rPr>
      <w:rFonts w:ascii="Calibri" w:eastAsia="仿宋" w:hAnsi="Calibri"/>
      <w:sz w:val="32"/>
      <w:szCs w:val="22"/>
    </w:rPr>
  </w:style>
  <w:style w:type="character" w:customStyle="1" w:styleId="Char">
    <w:name w:val="文档结构图 Char"/>
    <w:basedOn w:val="a1"/>
    <w:link w:val="a5"/>
    <w:uiPriority w:val="99"/>
    <w:qFormat/>
    <w:rsid w:val="00456DA3"/>
    <w:rPr>
      <w:rFonts w:ascii="Calibri" w:eastAsia="仿宋" w:hAnsi="Calibri"/>
      <w:sz w:val="32"/>
      <w:szCs w:val="32"/>
      <w:shd w:val="clear" w:color="auto" w:fill="000080"/>
    </w:rPr>
  </w:style>
  <w:style w:type="character" w:customStyle="1" w:styleId="GB2312">
    <w:name w:val="样式 仿宋_GB2312 小四"/>
    <w:qFormat/>
    <w:rsid w:val="00456DA3"/>
    <w:rPr>
      <w:rFonts w:eastAsia="仿宋_GB2312"/>
      <w:sz w:val="24"/>
    </w:rPr>
  </w:style>
  <w:style w:type="character" w:customStyle="1" w:styleId="fontstyle21">
    <w:name w:val="fontstyle21"/>
    <w:qFormat/>
    <w:rsid w:val="00456DA3"/>
    <w:rPr>
      <w:rFonts w:ascii="TimesNewRomanPSMT" w:hAnsi="TimesNewRomanPSMT" w:hint="default"/>
      <w:color w:val="000000"/>
      <w:sz w:val="24"/>
      <w:szCs w:val="24"/>
    </w:rPr>
  </w:style>
  <w:style w:type="character" w:customStyle="1" w:styleId="fontstyle31">
    <w:name w:val="fontstyle31"/>
    <w:qFormat/>
    <w:rsid w:val="00456DA3"/>
    <w:rPr>
      <w:rFonts w:ascii="黑体" w:eastAsia="黑体" w:hint="eastAsia"/>
      <w:color w:val="000000"/>
      <w:sz w:val="32"/>
      <w:szCs w:val="32"/>
    </w:rPr>
  </w:style>
  <w:style w:type="character" w:customStyle="1" w:styleId="font61">
    <w:name w:val="font61"/>
    <w:qFormat/>
    <w:rsid w:val="00456DA3"/>
    <w:rPr>
      <w:rFonts w:ascii="宋体" w:eastAsia="宋体" w:hAnsi="宋体" w:cs="宋体" w:hint="eastAsia"/>
      <w:b/>
      <w:color w:val="000000"/>
      <w:sz w:val="36"/>
      <w:szCs w:val="36"/>
      <w:u w:val="single"/>
    </w:rPr>
  </w:style>
  <w:style w:type="character" w:customStyle="1" w:styleId="font51">
    <w:name w:val="font51"/>
    <w:qFormat/>
    <w:rsid w:val="00456DA3"/>
    <w:rPr>
      <w:rFonts w:ascii="宋体" w:eastAsia="宋体" w:hAnsi="宋体" w:cs="宋体" w:hint="eastAsia"/>
      <w:b/>
      <w:color w:val="000000"/>
      <w:sz w:val="36"/>
      <w:szCs w:val="36"/>
      <w:u w:val="none"/>
    </w:rPr>
  </w:style>
  <w:style w:type="character" w:customStyle="1" w:styleId="font71">
    <w:name w:val="font71"/>
    <w:qFormat/>
    <w:rsid w:val="00456DA3"/>
    <w:rPr>
      <w:rFonts w:ascii="仿宋_GB2312" w:eastAsia="仿宋_GB2312" w:cs="仿宋_GB2312" w:hint="eastAsia"/>
      <w:color w:val="000000"/>
      <w:sz w:val="24"/>
      <w:szCs w:val="24"/>
      <w:u w:val="none"/>
    </w:rPr>
  </w:style>
  <w:style w:type="character" w:customStyle="1" w:styleId="font81">
    <w:name w:val="font81"/>
    <w:qFormat/>
    <w:rsid w:val="00456DA3"/>
    <w:rPr>
      <w:rFonts w:ascii="仿宋_GB2312" w:eastAsia="仿宋_GB2312" w:cs="仿宋_GB2312" w:hint="eastAsia"/>
      <w:color w:val="000000"/>
      <w:sz w:val="24"/>
      <w:szCs w:val="24"/>
      <w:u w:val="none"/>
    </w:rPr>
  </w:style>
  <w:style w:type="paragraph" w:customStyle="1" w:styleId="CharChar1">
    <w:name w:val="Char Char1"/>
    <w:basedOn w:val="a0"/>
    <w:qFormat/>
    <w:rsid w:val="00456DA3"/>
    <w:pPr>
      <w:widowControl/>
      <w:spacing w:after="160" w:line="240" w:lineRule="exact"/>
      <w:jc w:val="left"/>
    </w:pPr>
    <w:rPr>
      <w:rFonts w:eastAsia="仿宋"/>
      <w:sz w:val="32"/>
      <w:szCs w:val="32"/>
    </w:rPr>
  </w:style>
  <w:style w:type="character" w:customStyle="1" w:styleId="CharChar4">
    <w:name w:val="Char Char4"/>
    <w:qFormat/>
    <w:locked/>
    <w:rsid w:val="00456DA3"/>
    <w:rPr>
      <w:rFonts w:cs="Times New Roman"/>
      <w:sz w:val="18"/>
      <w:szCs w:val="18"/>
    </w:rPr>
  </w:style>
  <w:style w:type="character" w:customStyle="1" w:styleId="Char1">
    <w:name w:val="称呼 Char"/>
    <w:basedOn w:val="a1"/>
    <w:link w:val="a7"/>
    <w:uiPriority w:val="99"/>
    <w:qFormat/>
    <w:rsid w:val="00456DA3"/>
    <w:rPr>
      <w:rFonts w:ascii="Calibri" w:hAnsi="Calibri"/>
      <w:kern w:val="2"/>
      <w:sz w:val="21"/>
      <w:szCs w:val="24"/>
    </w:rPr>
  </w:style>
  <w:style w:type="paragraph" w:customStyle="1" w:styleId="afb">
    <w:name w:val="正文首行缩进二字符"/>
    <w:uiPriority w:val="99"/>
    <w:qFormat/>
    <w:rsid w:val="00456DA3"/>
    <w:pPr>
      <w:widowControl w:val="0"/>
      <w:adjustRightInd w:val="0"/>
      <w:snapToGrid w:val="0"/>
      <w:spacing w:line="360" w:lineRule="auto"/>
      <w:ind w:firstLineChars="200" w:firstLine="480"/>
      <w:jc w:val="both"/>
    </w:pPr>
    <w:rPr>
      <w:rFonts w:ascii="宋体" w:hAnsi="宋体" w:cs="宋体"/>
      <w:sz w:val="24"/>
      <w:szCs w:val="24"/>
    </w:rPr>
  </w:style>
  <w:style w:type="paragraph" w:customStyle="1" w:styleId="afc">
    <w:name w:val="段"/>
    <w:uiPriority w:val="99"/>
    <w:qFormat/>
    <w:rsid w:val="00456DA3"/>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标识"/>
    <w:basedOn w:val="a0"/>
    <w:next w:val="afc"/>
    <w:uiPriority w:val="99"/>
    <w:qFormat/>
    <w:rsid w:val="00456DA3"/>
    <w:pPr>
      <w:keepNext/>
      <w:widowControl/>
      <w:numPr>
        <w:numId w:val="1"/>
      </w:numPr>
      <w:shd w:val="clear" w:color="auto" w:fill="FFFFFF"/>
      <w:tabs>
        <w:tab w:val="left" w:pos="360"/>
        <w:tab w:val="left" w:pos="6405"/>
      </w:tabs>
      <w:spacing w:before="640" w:after="280"/>
      <w:jc w:val="center"/>
      <w:outlineLvl w:val="0"/>
    </w:pPr>
    <w:rPr>
      <w:rFonts w:ascii="黑体" w:eastAsia="黑体"/>
      <w:kern w:val="0"/>
      <w:szCs w:val="20"/>
    </w:rPr>
  </w:style>
  <w:style w:type="character" w:customStyle="1" w:styleId="font91">
    <w:name w:val="font91"/>
    <w:basedOn w:val="a1"/>
    <w:qFormat/>
    <w:rsid w:val="00456DA3"/>
    <w:rPr>
      <w:rFonts w:ascii="Times New Roman" w:hAnsi="Times New Roman" w:cs="Times New Roman" w:hint="default"/>
      <w:b/>
      <w:color w:val="000000"/>
      <w:sz w:val="32"/>
      <w:szCs w:val="32"/>
      <w:u w:val="none"/>
    </w:rPr>
  </w:style>
  <w:style w:type="character" w:customStyle="1" w:styleId="font31">
    <w:name w:val="font31"/>
    <w:basedOn w:val="a1"/>
    <w:qFormat/>
    <w:rsid w:val="00456DA3"/>
    <w:rPr>
      <w:rFonts w:ascii="宋体" w:eastAsia="宋体" w:hAnsi="宋体" w:cs="宋体" w:hint="eastAsia"/>
      <w:b/>
      <w:color w:val="000000"/>
      <w:sz w:val="22"/>
      <w:szCs w:val="22"/>
      <w:u w:val="none"/>
    </w:rPr>
  </w:style>
  <w:style w:type="character" w:customStyle="1" w:styleId="font01">
    <w:name w:val="font01"/>
    <w:basedOn w:val="a1"/>
    <w:qFormat/>
    <w:rsid w:val="00456DA3"/>
    <w:rPr>
      <w:rFonts w:ascii="黑体" w:eastAsia="黑体" w:hAnsi="宋体" w:cs="黑体" w:hint="eastAsia"/>
      <w:color w:val="000000"/>
      <w:sz w:val="32"/>
      <w:szCs w:val="32"/>
      <w:u w:val="none"/>
    </w:rPr>
  </w:style>
  <w:style w:type="character" w:customStyle="1" w:styleId="font12">
    <w:name w:val="font12"/>
    <w:basedOn w:val="a1"/>
    <w:qFormat/>
    <w:rsid w:val="00456DA3"/>
    <w:rPr>
      <w:rFonts w:ascii="宋体" w:eastAsia="宋体" w:hAnsi="宋体" w:cs="宋体" w:hint="eastAsia"/>
      <w:color w:val="000000"/>
      <w:sz w:val="18"/>
      <w:szCs w:val="18"/>
      <w:u w:val="none"/>
    </w:rPr>
  </w:style>
  <w:style w:type="character" w:customStyle="1" w:styleId="font21">
    <w:name w:val="font21"/>
    <w:basedOn w:val="a1"/>
    <w:qFormat/>
    <w:rsid w:val="00456DA3"/>
    <w:rPr>
      <w:rFonts w:ascii="Times New Roman" w:hAnsi="Times New Roman" w:cs="Times New Roman" w:hint="default"/>
      <w:color w:val="000000"/>
      <w:sz w:val="32"/>
      <w:szCs w:val="32"/>
      <w:u w:val="none"/>
    </w:rPr>
  </w:style>
  <w:style w:type="character" w:customStyle="1" w:styleId="font122">
    <w:name w:val="font122"/>
    <w:basedOn w:val="a1"/>
    <w:qFormat/>
    <w:rsid w:val="00456DA3"/>
    <w:rPr>
      <w:rFonts w:ascii="宋体" w:eastAsia="宋体" w:hAnsi="宋体" w:cs="宋体" w:hint="eastAsia"/>
      <w:b/>
      <w:color w:val="000000"/>
      <w:sz w:val="18"/>
      <w:szCs w:val="18"/>
      <w:u w:val="none"/>
    </w:rPr>
  </w:style>
  <w:style w:type="character" w:customStyle="1" w:styleId="font111">
    <w:name w:val="font111"/>
    <w:basedOn w:val="a1"/>
    <w:qFormat/>
    <w:rsid w:val="00456DA3"/>
    <w:rPr>
      <w:rFonts w:ascii="Times New Roman" w:hAnsi="Times New Roman" w:cs="Times New Roman" w:hint="default"/>
      <w:b/>
      <w:color w:val="000000"/>
      <w:sz w:val="32"/>
      <w:szCs w:val="32"/>
      <w:u w:val="none"/>
    </w:rPr>
  </w:style>
  <w:style w:type="character" w:customStyle="1" w:styleId="font101">
    <w:name w:val="font101"/>
    <w:basedOn w:val="a1"/>
    <w:qFormat/>
    <w:rsid w:val="00456DA3"/>
    <w:rPr>
      <w:rFonts w:ascii="宋体" w:eastAsia="宋体" w:hAnsi="宋体" w:cs="宋体" w:hint="eastAsia"/>
      <w:b/>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333846957">
      <w:bodyDiv w:val="1"/>
      <w:marLeft w:val="0"/>
      <w:marRight w:val="0"/>
      <w:marTop w:val="0"/>
      <w:marBottom w:val="0"/>
      <w:divBdr>
        <w:top w:val="none" w:sz="0" w:space="0" w:color="auto"/>
        <w:left w:val="none" w:sz="0" w:space="0" w:color="auto"/>
        <w:bottom w:val="none" w:sz="0" w:space="0" w:color="auto"/>
        <w:right w:val="none" w:sz="0" w:space="0" w:color="auto"/>
      </w:divBdr>
    </w:div>
    <w:div w:id="338393328">
      <w:bodyDiv w:val="1"/>
      <w:marLeft w:val="0"/>
      <w:marRight w:val="0"/>
      <w:marTop w:val="0"/>
      <w:marBottom w:val="0"/>
      <w:divBdr>
        <w:top w:val="none" w:sz="0" w:space="0" w:color="auto"/>
        <w:left w:val="none" w:sz="0" w:space="0" w:color="auto"/>
        <w:bottom w:val="none" w:sz="0" w:space="0" w:color="auto"/>
        <w:right w:val="none" w:sz="0" w:space="0" w:color="auto"/>
      </w:divBdr>
    </w:div>
    <w:div w:id="154528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s://baike.baidu.com/item/%E9%93%A1%E8%8D%89%E6%9C%BA/7862911" TargetMode="External"/><Relationship Id="rId4" Type="http://schemas.openxmlformats.org/officeDocument/2006/relationships/styles" Target="styles.xml"/><Relationship Id="rId9" Type="http://schemas.openxmlformats.org/officeDocument/2006/relationships/hyperlink" Target="https://baike.baidu.com/item/%E8%84%B1%E7%B2%92%E6%9C%BA/9874634"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96"/>
    <customShpInfo spid="_x0000_s1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8DC8B-7097-4DAC-8349-090E0A19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1199</Words>
  <Characters>6840</Characters>
  <Application>Microsoft Office Word</Application>
  <DocSecurity>0</DocSecurity>
  <Lines>57</Lines>
  <Paragraphs>16</Paragraphs>
  <ScaleCrop>false</ScaleCrop>
  <Company>Lenovo</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富农牧业〔2015〕91号             签发人：朱德荣</dc:title>
  <dc:creator>User</dc:creator>
  <cp:lastModifiedBy>xbany</cp:lastModifiedBy>
  <cp:revision>9</cp:revision>
  <cp:lastPrinted>2021-03-30T03:17:00Z</cp:lastPrinted>
  <dcterms:created xsi:type="dcterms:W3CDTF">2021-03-30T02:41:00Z</dcterms:created>
  <dcterms:modified xsi:type="dcterms:W3CDTF">2021-03-30T03:44:00Z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