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49" w:rsidRDefault="00B0681F" w:rsidP="0033614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117pt" fillcolor="red" strokecolor="red">
            <v:textpath style="font-family:&quot;华文新魏&quot;;font-weight:bold" trim="t" fitpath="t" string="冕宁县农业农村局简报"/>
          </v:shape>
        </w:pict>
      </w:r>
    </w:p>
    <w:p w:rsidR="00336149" w:rsidRDefault="00336149" w:rsidP="00336149">
      <w:pPr>
        <w:jc w:val="center"/>
        <w:rPr>
          <w:rFonts w:ascii="仿宋" w:eastAsia="仿宋" w:hAnsi="仿宋" w:cs="仿宋"/>
          <w:sz w:val="32"/>
          <w:szCs w:val="32"/>
        </w:rPr>
      </w:pPr>
    </w:p>
    <w:p w:rsidR="00336149" w:rsidRDefault="008D0991" w:rsidP="0033614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第35</w:t>
      </w:r>
      <w:r w:rsidR="00336149">
        <w:rPr>
          <w:rFonts w:ascii="仿宋" w:eastAsia="仿宋" w:hAnsi="仿宋" w:cs="仿宋" w:hint="eastAsia"/>
          <w:sz w:val="32"/>
          <w:szCs w:val="32"/>
        </w:rPr>
        <w:t>期</w:t>
      </w:r>
    </w:p>
    <w:p w:rsidR="00336149" w:rsidRDefault="00336149" w:rsidP="00336149"/>
    <w:p w:rsidR="00336149" w:rsidRDefault="00336149" w:rsidP="0033614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冕宁县农业农村局办公室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 xml:space="preserve">  2023</w:t>
      </w:r>
      <w:r>
        <w:rPr>
          <w:rFonts w:hint="eastAsia"/>
          <w:sz w:val="30"/>
          <w:szCs w:val="30"/>
        </w:rPr>
        <w:t>年</w:t>
      </w:r>
      <w:r w:rsidR="00B17F3E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B01EB8"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p w:rsidR="00336149" w:rsidRDefault="00B0681F">
      <w:r>
        <w:pict>
          <v:line id="_x0000_s1026" style="position:absolute;left:0;text-align:left;flip:y;z-index:251658240" from="-.75pt,6.35pt" to="412.5pt,7.1pt" o:gfxdata="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08uWvXAAAACAEAAA8AAAAAAAAAAQAgAAAAIgAAAGRy&#10;cy9kb3ducmV2LnhtbFBLAQIUABQAAAAIAIdO4kCOp2BOBgIAAAAEAAAOAAAAAAAAAAEAIAAAACYB&#10;AABkcnMvZTJvRG9jLnhtbFBLBQYAAAAABgAGAFkBAACeBQAAAAA=&#10;" strokecolor="red" strokeweight="3pt"/>
        </w:pict>
      </w:r>
      <w:bookmarkStart w:id="0" w:name="_GoBack"/>
      <w:bookmarkEnd w:id="0"/>
    </w:p>
    <w:p w:rsidR="00013241" w:rsidRPr="00336149" w:rsidRDefault="00F42247" w:rsidP="00336149">
      <w:pPr>
        <w:jc w:val="center"/>
        <w:rPr>
          <w:rFonts w:ascii="黑体" w:eastAsia="黑体" w:hAnsi="黑体"/>
          <w:sz w:val="44"/>
          <w:szCs w:val="44"/>
        </w:rPr>
      </w:pPr>
      <w:r w:rsidRPr="00336149">
        <w:rPr>
          <w:rFonts w:ascii="黑体" w:eastAsia="黑体" w:hAnsi="黑体" w:hint="eastAsia"/>
          <w:sz w:val="44"/>
          <w:szCs w:val="44"/>
        </w:rPr>
        <w:t>开展农机购置补贴</w:t>
      </w:r>
      <w:r w:rsidR="00A5491F">
        <w:rPr>
          <w:rFonts w:ascii="黑体" w:eastAsia="黑体" w:hAnsi="黑体" w:hint="eastAsia"/>
          <w:sz w:val="44"/>
          <w:szCs w:val="44"/>
        </w:rPr>
        <w:t>准备</w:t>
      </w:r>
      <w:r w:rsidR="003F2C5D" w:rsidRPr="00336149">
        <w:rPr>
          <w:rFonts w:ascii="黑体" w:eastAsia="黑体" w:hAnsi="黑体" w:hint="eastAsia"/>
          <w:sz w:val="44"/>
          <w:szCs w:val="44"/>
        </w:rPr>
        <w:t>工作</w:t>
      </w:r>
    </w:p>
    <w:p w:rsidR="00F42247" w:rsidRDefault="00F42247"/>
    <w:p w:rsidR="00F42247" w:rsidRPr="00336149" w:rsidRDefault="00F42247" w:rsidP="00B17F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36149">
        <w:rPr>
          <w:rFonts w:ascii="仿宋" w:eastAsia="仿宋" w:hAnsi="仿宋" w:hint="eastAsia"/>
          <w:sz w:val="30"/>
          <w:szCs w:val="30"/>
        </w:rPr>
        <w:t>为使2023年度农机购置补贴工作顺利开展，我</w:t>
      </w:r>
      <w:r w:rsidR="00932C06">
        <w:rPr>
          <w:rFonts w:ascii="仿宋" w:eastAsia="仿宋" w:hAnsi="仿宋" w:hint="eastAsia"/>
          <w:sz w:val="30"/>
          <w:szCs w:val="30"/>
        </w:rPr>
        <w:t>局</w:t>
      </w:r>
      <w:r w:rsidRPr="00336149">
        <w:rPr>
          <w:rFonts w:ascii="仿宋" w:eastAsia="仿宋" w:hAnsi="仿宋" w:hint="eastAsia"/>
          <w:sz w:val="30"/>
          <w:szCs w:val="30"/>
        </w:rPr>
        <w:t>农机化股早着手、早准备、早安排，积极主动地</w:t>
      </w:r>
      <w:r w:rsidR="003F2C5D" w:rsidRPr="00336149">
        <w:rPr>
          <w:rFonts w:ascii="仿宋" w:eastAsia="仿宋" w:hAnsi="仿宋" w:hint="eastAsia"/>
          <w:sz w:val="30"/>
          <w:szCs w:val="30"/>
        </w:rPr>
        <w:t>做好前期准备工作。</w:t>
      </w:r>
    </w:p>
    <w:p w:rsidR="003F2C5D" w:rsidRDefault="003F2C5D" w:rsidP="00B17F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36149">
        <w:rPr>
          <w:rFonts w:ascii="仿宋" w:eastAsia="仿宋" w:hAnsi="仿宋" w:hint="eastAsia"/>
          <w:sz w:val="30"/>
          <w:szCs w:val="30"/>
        </w:rPr>
        <w:t>一是做好申请登记工作。结合去年农机购置补贴的经验，我县积极与各乡镇、街道、各补贴经销商联系摸底，进一步做好全县范围内预购机具数量的摸底统计。做好心中有数，为补贴工作顺利开展做好服务。</w:t>
      </w:r>
    </w:p>
    <w:p w:rsidR="003F2C5D" w:rsidRDefault="00336149" w:rsidP="00B17F3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163830</wp:posOffset>
            </wp:positionV>
            <wp:extent cx="4089400" cy="2247900"/>
            <wp:effectExtent l="19050" t="0" r="6350" b="0"/>
            <wp:wrapSquare wrapText="bothSides"/>
            <wp:docPr id="1" name="图片 0" descr="c1da98a96e78e8606c1fee52a8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da98a96e78e8606c1fee52a8024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C5D" w:rsidRPr="00336149">
        <w:rPr>
          <w:rFonts w:ascii="仿宋" w:eastAsia="仿宋" w:hAnsi="仿宋" w:hint="eastAsia"/>
          <w:sz w:val="30"/>
          <w:szCs w:val="30"/>
        </w:rPr>
        <w:t>二是加大宣传力度。为进一步提高我县农业机械化水平，</w:t>
      </w:r>
      <w:r w:rsidR="003F2C5D" w:rsidRPr="00336149">
        <w:rPr>
          <w:rFonts w:ascii="仿宋" w:eastAsia="仿宋" w:hAnsi="仿宋" w:hint="eastAsia"/>
          <w:sz w:val="30"/>
          <w:szCs w:val="30"/>
        </w:rPr>
        <w:lastRenderedPageBreak/>
        <w:t>助力春耕生产，连日来，我股积极开展农机购置补贴宣传。</w:t>
      </w:r>
      <w:r w:rsidRPr="00336149">
        <w:rPr>
          <w:rFonts w:ascii="仿宋" w:eastAsia="仿宋" w:hAnsi="仿宋" w:hint="eastAsia"/>
          <w:sz w:val="30"/>
          <w:szCs w:val="30"/>
        </w:rPr>
        <w:t>在乡镇赶集时</w:t>
      </w:r>
      <w:r w:rsidR="003F2C5D" w:rsidRPr="00336149">
        <w:rPr>
          <w:rFonts w:ascii="仿宋" w:eastAsia="仿宋" w:hAnsi="仿宋" w:hint="eastAsia"/>
          <w:sz w:val="30"/>
          <w:szCs w:val="30"/>
        </w:rPr>
        <w:t>通过发宣传单、面对面讲解等方式，向农户宣传农机购置补贴政策，详细讲解补贴机具范围、产品条件、补贴标准、申报流程等，同时向机手普及农机安全操作规范，保障用机安全。通过宣传，让农户及时知晓农机购置补贴政策的最新动态，有效提高了农户购买农机的积极性，让强农惠安政策落到实处。</w:t>
      </w:r>
    </w:p>
    <w:p w:rsidR="0038397F" w:rsidRPr="00336149" w:rsidRDefault="00336149" w:rsidP="00FB6F4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72390</wp:posOffset>
            </wp:positionV>
            <wp:extent cx="5274310" cy="2628900"/>
            <wp:effectExtent l="19050" t="0" r="2540" b="0"/>
            <wp:wrapSquare wrapText="bothSides"/>
            <wp:docPr id="2" name="图片 1" descr="4f2cfabaf46ea4bb7cea332a637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2cfabaf46ea4bb7cea332a63709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AAB" w:rsidRPr="00336149">
        <w:rPr>
          <w:rFonts w:ascii="仿宋" w:eastAsia="仿宋" w:hAnsi="仿宋" w:hint="eastAsia"/>
          <w:sz w:val="30"/>
          <w:szCs w:val="30"/>
        </w:rPr>
        <w:t>三是加强廉政教育工作。组织股内人员认真学习农机购置补贴有的有关政策，观看农机补贴中出</w:t>
      </w:r>
      <w:r w:rsidR="00FB6F4F">
        <w:rPr>
          <w:rFonts w:ascii="仿宋" w:eastAsia="仿宋" w:hAnsi="仿宋" w:hint="eastAsia"/>
          <w:sz w:val="30"/>
          <w:szCs w:val="30"/>
        </w:rPr>
        <w:t>现的违法违纪反面典型视频，从中吸取教训，实实在在让农民得到实惠。</w:t>
      </w:r>
      <w:r w:rsidR="0038397F">
        <w:rPr>
          <w:rFonts w:ascii="仿宋" w:eastAsia="仿宋" w:hAnsi="仿宋" w:hint="eastAsia"/>
          <w:sz w:val="30"/>
          <w:szCs w:val="30"/>
        </w:rPr>
        <w:t>（农机化股供稿）</w:t>
      </w:r>
    </w:p>
    <w:sectPr w:rsidR="0038397F" w:rsidRPr="00336149" w:rsidSect="00F0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247"/>
    <w:rsid w:val="00122B4C"/>
    <w:rsid w:val="00336149"/>
    <w:rsid w:val="0038397F"/>
    <w:rsid w:val="003F2C5D"/>
    <w:rsid w:val="00424F73"/>
    <w:rsid w:val="005E3193"/>
    <w:rsid w:val="007E1074"/>
    <w:rsid w:val="00880AAB"/>
    <w:rsid w:val="008D0991"/>
    <w:rsid w:val="00932C06"/>
    <w:rsid w:val="009D3CAF"/>
    <w:rsid w:val="00A5491F"/>
    <w:rsid w:val="00B01EB8"/>
    <w:rsid w:val="00B0681F"/>
    <w:rsid w:val="00B17F3E"/>
    <w:rsid w:val="00F039CD"/>
    <w:rsid w:val="00F42247"/>
    <w:rsid w:val="00FB6F4F"/>
    <w:rsid w:val="00F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1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2023-03-27T00:48:00Z</cp:lastPrinted>
  <dcterms:created xsi:type="dcterms:W3CDTF">2023-03-23T01:44:00Z</dcterms:created>
  <dcterms:modified xsi:type="dcterms:W3CDTF">2023-03-28T03:00:00Z</dcterms:modified>
</cp:coreProperties>
</file>