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小金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</w:t>
      </w:r>
    </w:p>
    <w:p>
      <w:pPr>
        <w:pStyle w:val="4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4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小金</w:t>
      </w:r>
      <w:r>
        <w:rPr>
          <w:rFonts w:hint="eastAsia" w:ascii="仿宋_GB2312" w:eastAsia="仿宋_GB2312"/>
          <w:color w:val="333333"/>
          <w:sz w:val="32"/>
          <w:szCs w:val="32"/>
        </w:rPr>
        <w:t>县农机购置补贴重大事项决策工作，以提高政策的权威性、科学性和公正性，根据省农业厅要求，结合我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农机购置补贴工作的实际，制定本制度。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小金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4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1.需集体决策的购机补贴事项由农机股提出，经分管领导同意后组织召开。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4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6"/>
          <w:rFonts w:hint="eastAsia" w:ascii="仿宋_GB2312" w:eastAsia="仿宋_GB2312"/>
          <w:color w:val="333333"/>
          <w:sz w:val="32"/>
          <w:szCs w:val="32"/>
          <w:lang w:eastAsia="zh-CN"/>
        </w:rPr>
        <w:t>小金</w:t>
      </w: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县农业畜牧和水务局农机监理站</w:t>
      </w:r>
      <w:bookmarkStart w:id="0" w:name="_GoBack"/>
      <w:bookmarkEnd w:id="0"/>
      <w:r>
        <w:rPr>
          <w:rStyle w:val="6"/>
          <w:rFonts w:hint="eastAsia" w:ascii="仿宋_GB2312" w:eastAsia="仿宋_GB2312"/>
          <w:color w:val="333333"/>
          <w:sz w:val="32"/>
          <w:szCs w:val="32"/>
        </w:rPr>
        <w:t>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42F"/>
    <w:rsid w:val="00135046"/>
    <w:rsid w:val="00155672"/>
    <w:rsid w:val="00A3711A"/>
    <w:rsid w:val="00AB142F"/>
    <w:rsid w:val="00B855B6"/>
    <w:rsid w:val="00DB6355"/>
    <w:rsid w:val="00F1719B"/>
    <w:rsid w:val="00FD64A3"/>
    <w:rsid w:val="1DC4622E"/>
    <w:rsid w:val="3EF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吴文强</dc:creator>
  <cp:lastModifiedBy>Administrator</cp:lastModifiedBy>
  <dcterms:modified xsi:type="dcterms:W3CDTF">2022-11-03T06:32:12Z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