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line="578" w:lineRule="exact"/>
        <w:ind w:firstLine="880" w:firstLineChars="200"/>
        <w:jc w:val="left"/>
        <w:textAlignment w:val="baseline"/>
        <w:rPr>
          <w:rFonts w:hint="default" w:ascii="方正仿宋_GBK" w:hAnsi="方正仿宋_GBK" w:eastAsia="方正仿宋_GBK" w:cs="方正仿宋_GBK"/>
          <w:kern w:val="21"/>
          <w:sz w:val="32"/>
          <w:szCs w:val="32"/>
          <w:lang w:val="en-US"/>
        </w:rPr>
      </w:pPr>
      <w:r>
        <w:rPr>
          <w:rFonts w:hint="eastAsia" w:ascii="方正小标宋_GBK" w:hAnsi="方正小标宋_GBK" w:eastAsia="方正小标宋_GBK" w:cs="方正小标宋_GBK"/>
          <w:sz w:val="44"/>
          <w:szCs w:val="44"/>
        </w:rPr>
        <w:t>渠县</w:t>
      </w:r>
      <w:r>
        <w:rPr>
          <w:rFonts w:hint="eastAsia" w:ascii="方正小标宋_GBK" w:hAnsi="方正小标宋_GBK" w:eastAsia="方正小标宋_GBK" w:cs="方正小标宋_GBK"/>
          <w:kern w:val="21"/>
          <w:sz w:val="44"/>
          <w:szCs w:val="44"/>
          <w:lang w:val="en-US" w:eastAsia="zh-CN"/>
        </w:rPr>
        <w:t>2024</w:t>
      </w:r>
      <w:r>
        <w:rPr>
          <w:rFonts w:hint="eastAsia" w:ascii="方正小标宋_GBK" w:hAnsi="方正小标宋_GBK" w:eastAsia="方正小标宋_GBK" w:cs="方正小标宋_GBK"/>
          <w:kern w:val="21"/>
          <w:sz w:val="44"/>
          <w:szCs w:val="44"/>
        </w:rPr>
        <w:t>年农机购置补贴</w:t>
      </w:r>
      <w:r>
        <w:rPr>
          <w:rFonts w:hint="eastAsia" w:ascii="方正小标宋_GBK" w:hAnsi="方正小标宋_GBK" w:eastAsia="方正小标宋_GBK" w:cs="方正小标宋_GBK"/>
          <w:kern w:val="21"/>
          <w:sz w:val="44"/>
          <w:szCs w:val="44"/>
          <w:lang w:val="en-US" w:eastAsia="zh-CN"/>
        </w:rPr>
        <w:t>申报指南</w:t>
      </w:r>
    </w:p>
    <w:p>
      <w:pPr>
        <w:spacing w:before="0" w:beforeAutospacing="0" w:after="0" w:line="578" w:lineRule="exact"/>
        <w:ind w:firstLine="640" w:firstLineChars="200"/>
        <w:jc w:val="both"/>
        <w:textAlignment w:val="baseline"/>
        <w:rPr>
          <w:rFonts w:hint="eastAsia" w:ascii="方正仿宋_GBK" w:hAnsi="方正仿宋_GBK" w:eastAsia="仿宋_GB2312" w:cs="方正仿宋_GBK"/>
          <w:kern w:val="21"/>
          <w:sz w:val="32"/>
          <w:szCs w:val="32"/>
          <w:lang w:eastAsia="zh-CN"/>
        </w:rPr>
      </w:pPr>
      <w:r>
        <w:rPr>
          <w:rFonts w:hint="eastAsia" w:ascii="Times New Roman" w:hAnsi="Times New Roman" w:eastAsia="仿宋_GB2312"/>
          <w:kern w:val="21"/>
          <w:sz w:val="32"/>
          <w:szCs w:val="32"/>
        </w:rPr>
        <w:t>农机购置补贴政策按照“自主购机、定额补贴、先购后补、县级结算、直补到卡（户）”方式实施。 渠县2021—2023年农机购置补贴政策实施具体操作流程如下</w:t>
      </w:r>
      <w:r>
        <w:rPr>
          <w:rFonts w:hint="eastAsia" w:ascii="Times New Roman" w:hAnsi="Times New Roman" w:eastAsia="仿宋_GB2312"/>
          <w:kern w:val="21"/>
          <w:sz w:val="32"/>
          <w:szCs w:val="32"/>
          <w:lang w:eastAsia="zh-CN"/>
        </w:rPr>
        <w:t>：</w:t>
      </w:r>
      <w:bookmarkStart w:id="0" w:name="_GoBack"/>
      <w:bookmarkEnd w:id="0"/>
    </w:p>
    <w:p>
      <w:pPr>
        <w:spacing w:before="0" w:beforeAutospacing="0" w:after="0" w:line="578" w:lineRule="exact"/>
        <w:ind w:firstLine="640" w:firstLineChars="200"/>
        <w:jc w:val="both"/>
        <w:textAlignment w:val="baseline"/>
        <w:rPr>
          <w:rFonts w:ascii="仿宋" w:hAnsi="仿宋" w:eastAsia="仿宋" w:cs="仿宋"/>
          <w:kern w:val="21"/>
          <w:sz w:val="32"/>
          <w:szCs w:val="32"/>
        </w:rPr>
      </w:pPr>
      <w:r>
        <w:rPr>
          <w:rFonts w:hint="eastAsia" w:ascii="方正楷体_GBK" w:hAnsi="方正楷体_GBK" w:eastAsia="方正楷体_GBK" w:cs="方正楷体_GBK"/>
          <w:kern w:val="21"/>
          <w:sz w:val="32"/>
          <w:szCs w:val="32"/>
        </w:rPr>
        <w:t>（一）发布实施规定。</w:t>
      </w:r>
      <w:r>
        <w:rPr>
          <w:rFonts w:hint="eastAsia" w:ascii="Times New Roman" w:hAnsi="Times New Roman" w:eastAsia="仿宋_GB2312"/>
          <w:kern w:val="21"/>
          <w:sz w:val="32"/>
          <w:szCs w:val="32"/>
        </w:rPr>
        <w:t>渠县</w:t>
      </w:r>
      <w:r>
        <w:rPr>
          <w:rFonts w:hint="eastAsia" w:ascii="仿宋" w:hAnsi="仿宋" w:eastAsia="仿宋" w:cs="仿宋"/>
          <w:sz w:val="32"/>
          <w:szCs w:val="32"/>
        </w:rPr>
        <w:t>农业农村、财政局按职责分工和有关规定要求，联合制定印发了</w:t>
      </w:r>
      <w:r>
        <w:rPr>
          <w:rFonts w:hint="eastAsia" w:ascii="仿宋" w:hAnsi="仿宋" w:eastAsia="仿宋" w:cs="仿宋"/>
          <w:color w:val="000000"/>
          <w:sz w:val="32"/>
          <w:szCs w:val="32"/>
        </w:rPr>
        <w:t>《</w:t>
      </w:r>
      <w:r>
        <w:rPr>
          <w:rFonts w:hint="eastAsia" w:ascii="Times New Roman" w:hAnsi="Times New Roman" w:eastAsia="仿宋_GB2312"/>
          <w:kern w:val="21"/>
          <w:sz w:val="32"/>
          <w:szCs w:val="32"/>
        </w:rPr>
        <w:t>渠县</w:t>
      </w:r>
      <w:r>
        <w:rPr>
          <w:rFonts w:hint="eastAsia" w:ascii="仿宋" w:hAnsi="仿宋" w:eastAsia="仿宋" w:cs="仿宋"/>
          <w:color w:val="000000"/>
          <w:sz w:val="32"/>
          <w:szCs w:val="32"/>
        </w:rPr>
        <w:t>2021—2023年农机购置补贴实施方案》（以下简称《实施方案》），细化</w:t>
      </w:r>
      <w:r>
        <w:rPr>
          <w:rFonts w:hint="eastAsia" w:ascii="仿宋" w:hAnsi="仿宋" w:eastAsia="仿宋" w:cs="仿宋"/>
          <w:kern w:val="21"/>
          <w:sz w:val="32"/>
          <w:szCs w:val="32"/>
        </w:rPr>
        <w:t>操作程序，对外</w:t>
      </w:r>
      <w:r>
        <w:rPr>
          <w:rFonts w:hint="eastAsia" w:ascii="仿宋" w:hAnsi="仿宋" w:eastAsia="仿宋" w:cs="仿宋"/>
          <w:sz w:val="32"/>
          <w:szCs w:val="32"/>
        </w:rPr>
        <w:t>公布</w:t>
      </w:r>
      <w:r>
        <w:rPr>
          <w:rFonts w:hint="eastAsia" w:ascii="仿宋" w:hAnsi="仿宋" w:eastAsia="仿宋" w:cs="仿宋"/>
          <w:kern w:val="21"/>
          <w:sz w:val="32"/>
          <w:szCs w:val="32"/>
        </w:rPr>
        <w:t>补贴额一览表、补贴机具信息表、咨询投诉举报电话（</w:t>
      </w:r>
      <w:r>
        <w:rPr>
          <w:rFonts w:hint="eastAsia" w:ascii="Times New Roman" w:hAnsi="Times New Roman" w:eastAsia="仿宋_GB2312"/>
          <w:kern w:val="21"/>
          <w:sz w:val="32"/>
          <w:szCs w:val="32"/>
        </w:rPr>
        <w:t>渠县</w:t>
      </w:r>
      <w:r>
        <w:rPr>
          <w:rFonts w:hint="eastAsia" w:ascii="仿宋" w:hAnsi="仿宋" w:eastAsia="仿宋" w:cs="仿宋"/>
          <w:kern w:val="21"/>
          <w:sz w:val="32"/>
          <w:szCs w:val="32"/>
        </w:rPr>
        <w:t>农业农村局：0818-7322275）等信息。</w:t>
      </w:r>
    </w:p>
    <w:p>
      <w:pPr>
        <w:spacing w:before="0" w:beforeAutospacing="0" w:after="0" w:line="578" w:lineRule="exact"/>
        <w:ind w:firstLine="640" w:firstLineChars="200"/>
        <w:jc w:val="both"/>
        <w:textAlignment w:val="baseline"/>
        <w:rPr>
          <w:rFonts w:ascii="仿宋" w:hAnsi="仿宋" w:eastAsia="仿宋" w:cs="仿宋"/>
          <w:kern w:val="21"/>
          <w:sz w:val="32"/>
          <w:szCs w:val="32"/>
        </w:rPr>
      </w:pPr>
      <w:r>
        <w:rPr>
          <w:rFonts w:hint="eastAsia" w:ascii="方正楷体_GBK" w:hAnsi="方正楷体_GBK" w:eastAsia="方正楷体_GBK" w:cs="方正楷体_GBK"/>
          <w:kern w:val="21"/>
          <w:sz w:val="32"/>
          <w:szCs w:val="32"/>
        </w:rPr>
        <w:t>（二）自主选机购机。</w:t>
      </w:r>
      <w:r>
        <w:rPr>
          <w:rFonts w:hint="eastAsia" w:ascii="仿宋" w:hAnsi="仿宋" w:eastAsia="仿宋" w:cs="仿宋"/>
          <w:kern w:val="21"/>
          <w:sz w:val="32"/>
          <w:szCs w:val="32"/>
        </w:rPr>
        <w:t>购机者自主选择购买机具，按市场化原则自行与农机产销企业协商确定购机价格与支付方式（</w:t>
      </w:r>
      <w:r>
        <w:rPr>
          <w:rFonts w:hint="eastAsia" w:ascii="仿宋" w:hAnsi="仿宋" w:eastAsia="仿宋" w:cs="仿宋"/>
          <w:sz w:val="32"/>
          <w:szCs w:val="32"/>
        </w:rPr>
        <w:t>鼓励非现金方式支付购机款，便于购置行为及资金往来全程留痕，</w:t>
      </w:r>
      <w:r>
        <w:rPr>
          <w:rFonts w:hint="eastAsia" w:ascii="仿宋" w:hAnsi="仿宋" w:eastAsia="仿宋" w:cs="仿宋"/>
          <w:kern w:val="21"/>
          <w:sz w:val="32"/>
          <w:szCs w:val="32"/>
        </w:rPr>
        <w:t>并对交易行为真实性、有效性和可能发生的纠纷承担法律责任）。产销企业应为购机者出具购机</w:t>
      </w:r>
      <w:r>
        <w:rPr>
          <w:rFonts w:hint="eastAsia" w:ascii="仿宋" w:hAnsi="仿宋" w:eastAsia="仿宋" w:cs="仿宋"/>
          <w:color w:val="000000"/>
          <w:sz w:val="32"/>
          <w:szCs w:val="32"/>
        </w:rPr>
        <w:t>正式发票和售后“三包”服务凭证，</w:t>
      </w:r>
      <w:r>
        <w:rPr>
          <w:rFonts w:hint="eastAsia" w:ascii="仿宋" w:hAnsi="仿宋" w:eastAsia="仿宋" w:cs="仿宋"/>
          <w:kern w:val="21"/>
          <w:sz w:val="32"/>
          <w:szCs w:val="32"/>
        </w:rPr>
        <w:t>购机发票须注明生产企业名称、发动机号（限配备柴油机、汽油机的产品）、出厂编号等信息。购机者对其购置的补贴机具拥有所有权，自主使用，可依法处置。</w:t>
      </w:r>
    </w:p>
    <w:p>
      <w:pPr>
        <w:spacing w:before="0" w:beforeAutospacing="0" w:after="0" w:line="578" w:lineRule="exact"/>
        <w:ind w:firstLine="640" w:firstLineChars="200"/>
        <w:jc w:val="both"/>
        <w:rPr>
          <w:rFonts w:hint="default" w:ascii="仿宋" w:hAnsi="仿宋" w:eastAsia="仿宋" w:cs="仿宋"/>
          <w:sz w:val="32"/>
          <w:szCs w:val="32"/>
          <w:lang w:val="en-US" w:eastAsia="zh-CN"/>
        </w:rPr>
      </w:pPr>
      <w:r>
        <w:rPr>
          <w:rFonts w:hint="eastAsia" w:ascii="方正楷体_GBK" w:hAnsi="方正楷体_GBK" w:eastAsia="方正楷体_GBK" w:cs="方正楷体_GBK"/>
          <w:kern w:val="21"/>
          <w:sz w:val="32"/>
          <w:szCs w:val="32"/>
        </w:rPr>
        <w:t>（三）受理补贴申领。</w:t>
      </w:r>
      <w:r>
        <w:rPr>
          <w:rFonts w:hint="eastAsia" w:ascii="仿宋" w:hAnsi="仿宋" w:eastAsia="仿宋" w:cs="仿宋"/>
          <w:color w:val="000000"/>
          <w:sz w:val="32"/>
          <w:szCs w:val="32"/>
        </w:rPr>
        <w:t>购机后，</w:t>
      </w:r>
      <w:r>
        <w:rPr>
          <w:rFonts w:hint="eastAsia" w:ascii="仿宋" w:hAnsi="仿宋" w:eastAsia="仿宋" w:cs="仿宋"/>
          <w:kern w:val="21"/>
          <w:sz w:val="32"/>
          <w:szCs w:val="32"/>
        </w:rPr>
        <w:t>购机者</w:t>
      </w:r>
      <w:r>
        <w:rPr>
          <w:rFonts w:hint="eastAsia" w:ascii="仿宋" w:hAnsi="仿宋" w:eastAsia="仿宋" w:cs="仿宋"/>
          <w:color w:val="000000"/>
          <w:sz w:val="32"/>
          <w:szCs w:val="32"/>
        </w:rPr>
        <w:t>持本人二代居民身份证原件和复印件、购机正式发票原件和复印件、购机者本人的</w:t>
      </w:r>
      <w:r>
        <w:rPr>
          <w:rFonts w:hint="eastAsia" w:ascii="Times New Roman" w:hAnsi="Times New Roman" w:eastAsia="仿宋_GB2312"/>
          <w:kern w:val="21"/>
          <w:sz w:val="32"/>
          <w:szCs w:val="32"/>
        </w:rPr>
        <w:t>渠县</w:t>
      </w:r>
      <w:r>
        <w:rPr>
          <w:rFonts w:hint="eastAsia" w:ascii="仿宋" w:hAnsi="仿宋" w:eastAsia="仿宋" w:cs="仿宋"/>
          <w:color w:val="000000"/>
          <w:sz w:val="32"/>
          <w:szCs w:val="32"/>
        </w:rPr>
        <w:t>“社保卡”原件和复印件</w:t>
      </w:r>
      <w:r>
        <w:rPr>
          <w:rFonts w:hint="eastAsia" w:ascii="仿宋" w:hAnsi="仿宋" w:eastAsia="仿宋" w:cs="仿宋"/>
          <w:kern w:val="21"/>
          <w:sz w:val="32"/>
          <w:szCs w:val="32"/>
        </w:rPr>
        <w:t>自主到其户籍所在乡镇人民政府、街道办提出补贴资金申领事项（农业生产经营组织以组织注册地为准）</w:t>
      </w:r>
      <w:r>
        <w:rPr>
          <w:rFonts w:hint="eastAsia" w:ascii="仿宋" w:hAnsi="仿宋" w:eastAsia="仿宋" w:cs="仿宋"/>
          <w:color w:val="000000"/>
          <w:sz w:val="32"/>
          <w:szCs w:val="32"/>
        </w:rPr>
        <w:t>。若购机者为农业生产经营组织，需提供社会信用代码证原件及复印件、法人代表身份证原件及复印件、企业开户银行名称及账号复印件。</w:t>
      </w:r>
      <w:r>
        <w:rPr>
          <w:rFonts w:hint="eastAsia" w:ascii="仿宋" w:hAnsi="仿宋" w:eastAsia="仿宋" w:cs="仿宋"/>
          <w:sz w:val="32"/>
          <w:szCs w:val="32"/>
        </w:rPr>
        <w:t>单台补贴额在5000元及以上的农业机械，购机者在申请补贴时需提交人机合影照片。</w:t>
      </w:r>
      <w:r>
        <w:rPr>
          <w:rFonts w:hint="eastAsia" w:ascii="仿宋" w:hAnsi="仿宋" w:eastAsia="仿宋" w:cs="仿宋"/>
          <w:kern w:val="21"/>
          <w:sz w:val="32"/>
          <w:szCs w:val="32"/>
        </w:rPr>
        <w:t>实行牌证管理的机具，要先行办理牌证照再申领补贴</w:t>
      </w:r>
      <w:r>
        <w:rPr>
          <w:rFonts w:hint="eastAsia" w:ascii="仿宋" w:hAnsi="仿宋" w:eastAsia="仿宋" w:cs="仿宋"/>
          <w:kern w:val="21"/>
          <w:sz w:val="32"/>
          <w:szCs w:val="32"/>
          <w:lang w:val="en-US" w:eastAsia="zh-CN"/>
        </w:rPr>
        <w:t>,现推行手机AAP申报。</w:t>
      </w:r>
    </w:p>
    <w:p>
      <w:pPr>
        <w:spacing w:before="0" w:beforeAutospacing="0" w:after="0" w:line="578"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乡镇人民政府、街道办受理申请后，</w:t>
      </w:r>
      <w:r>
        <w:rPr>
          <w:rFonts w:hint="eastAsia" w:ascii="仿宋" w:hAnsi="仿宋" w:eastAsia="仿宋" w:cs="仿宋"/>
          <w:kern w:val="21"/>
          <w:sz w:val="32"/>
          <w:szCs w:val="32"/>
        </w:rPr>
        <w:t>应于2个工作日内做出是否受理的决定（因资料不齐全等原因无法受理的，应注明原因，按原渠道退回申请），对符合条件可以受理的，对补贴相关申请资料进行形式审核后，及时在“四川省2021-2023年农机购置补贴申请办理服务系统”</w:t>
      </w:r>
      <w:r>
        <w:rPr>
          <w:rFonts w:hint="eastAsia" w:ascii="仿宋" w:hAnsi="仿宋" w:eastAsia="仿宋" w:cs="仿宋"/>
          <w:color w:val="000000"/>
          <w:sz w:val="32"/>
          <w:szCs w:val="32"/>
        </w:rPr>
        <w:t>（网址</w:t>
      </w:r>
      <w:r>
        <w:rPr>
          <w:rFonts w:hint="eastAsia" w:ascii="仿宋" w:hAnsi="仿宋" w:eastAsia="仿宋" w:cs="仿宋"/>
          <w:color w:val="000000" w:themeColor="text1"/>
          <w:sz w:val="32"/>
          <w:szCs w:val="32"/>
          <w14:textFill>
            <w14:solidFill>
              <w14:schemeClr w14:val="tx1"/>
            </w14:solidFill>
          </w14:textFill>
        </w:rPr>
        <w:t>：</w:t>
      </w:r>
      <w:r>
        <w:fldChar w:fldCharType="begin"/>
      </w:r>
      <w:r>
        <w:instrText xml:space="preserve"> HYPERLINK "http://202.61.89.161:12018/" </w:instrText>
      </w:r>
      <w:r>
        <w:fldChar w:fldCharType="separate"/>
      </w:r>
      <w:r>
        <w:rPr>
          <w:rStyle w:val="6"/>
          <w:rFonts w:hint="eastAsia" w:ascii="仿宋" w:hAnsi="仿宋" w:eastAsia="仿宋" w:cs="仿宋"/>
          <w:color w:val="000000" w:themeColor="text1"/>
          <w:sz w:val="32"/>
          <w:szCs w:val="32"/>
          <w14:textFill>
            <w14:solidFill>
              <w14:schemeClr w14:val="tx1"/>
            </w14:solidFill>
          </w14:textFill>
        </w:rPr>
        <w:t>http://202.61.89.161:12021/</w:t>
      </w:r>
      <w:r>
        <w:rPr>
          <w:rStyle w:val="6"/>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）中</w:t>
      </w:r>
      <w:r>
        <w:rPr>
          <w:rFonts w:hint="eastAsia" w:ascii="仿宋" w:hAnsi="仿宋" w:eastAsia="仿宋" w:cs="仿宋"/>
          <w:color w:val="000000"/>
          <w:sz w:val="32"/>
          <w:szCs w:val="32"/>
        </w:rPr>
        <w:t>录入购机者和补贴机具相关信息，采集购机者头像（乡镇人民政府、街道办需配备与四川省农机购置补贴系统适配的摄像仪或高拍仪等设备），打印《农机购置补贴资金申请表》（以下简称《申请表》），由购机者签字确认，</w:t>
      </w:r>
      <w:r>
        <w:rPr>
          <w:rFonts w:hint="eastAsia" w:ascii="仿宋" w:hAnsi="仿宋" w:eastAsia="仿宋" w:cs="仿宋"/>
          <w:kern w:val="21"/>
          <w:sz w:val="32"/>
          <w:szCs w:val="32"/>
        </w:rPr>
        <w:t>承诺购买行为、发票购机价格等信息真实有效，并按相关规定申办补贴。</w:t>
      </w:r>
      <w:r>
        <w:rPr>
          <w:rFonts w:hint="eastAsia" w:ascii="仿宋" w:hAnsi="仿宋" w:eastAsia="仿宋" w:cs="仿宋"/>
          <w:color w:val="000000"/>
          <w:sz w:val="32"/>
          <w:szCs w:val="32"/>
        </w:rPr>
        <w:t>同时，在发票原件上加盖“已受理”字样，原件退还购机者本人。</w:t>
      </w:r>
    </w:p>
    <w:p>
      <w:pPr>
        <w:spacing w:before="0" w:beforeAutospacing="0" w:after="0" w:line="578" w:lineRule="exact"/>
        <w:ind w:firstLine="640" w:firstLineChars="200"/>
        <w:jc w:val="both"/>
        <w:rPr>
          <w:rFonts w:ascii="仿宋" w:hAnsi="仿宋" w:eastAsia="仿宋" w:cs="仿宋"/>
          <w:b/>
          <w:bCs/>
          <w:color w:val="000000"/>
          <w:sz w:val="32"/>
          <w:szCs w:val="32"/>
        </w:rPr>
      </w:pPr>
      <w:r>
        <w:rPr>
          <w:rFonts w:hint="eastAsia" w:ascii="仿宋" w:hAnsi="仿宋" w:eastAsia="仿宋" w:cs="仿宋"/>
          <w:kern w:val="21"/>
          <w:sz w:val="32"/>
          <w:szCs w:val="32"/>
        </w:rPr>
        <w:t>当农机购置补贴资金申请数量达到当年可用资金（含结转资金和调剂资金）总量110%时，县农业农村局将及时发布公告，提醒停止受理补贴申请。补贴申领原则上当年有效，因当年财政补贴资金规模不够、办理手续时间紧张等无法享受补贴的，可在下一个年度优先兑付。</w:t>
      </w:r>
    </w:p>
    <w:p>
      <w:pPr>
        <w:spacing w:before="0" w:beforeAutospacing="0" w:after="0" w:line="578" w:lineRule="exact"/>
        <w:ind w:firstLine="640" w:firstLineChars="200"/>
        <w:contextualSpacing/>
        <w:jc w:val="both"/>
        <w:rPr>
          <w:rFonts w:ascii="仿宋" w:hAnsi="仿宋" w:eastAsia="仿宋" w:cs="仿宋"/>
          <w:color w:val="000000"/>
          <w:sz w:val="32"/>
          <w:szCs w:val="32"/>
        </w:rPr>
      </w:pPr>
      <w:r>
        <w:rPr>
          <w:rFonts w:hint="eastAsia" w:ascii="仿宋" w:hAnsi="仿宋" w:eastAsia="仿宋" w:cs="仿宋"/>
          <w:kern w:val="21"/>
          <w:sz w:val="32"/>
          <w:szCs w:val="32"/>
        </w:rPr>
        <w:t>轮式拖拉机、履带式拖拉机、自走轮式谷物联合收割机、自走履带式谷物联合收割机（全喂入）、半喂入联合收割机、油菜籽收获机等6种机具品目鼓励通过农机化服务平台申请补贴。</w:t>
      </w:r>
    </w:p>
    <w:p>
      <w:pPr>
        <w:spacing w:before="0" w:beforeAutospacing="0" w:after="0" w:line="578" w:lineRule="exact"/>
        <w:ind w:firstLine="640" w:firstLineChars="200"/>
        <w:jc w:val="both"/>
        <w:rPr>
          <w:rFonts w:ascii="仿宋" w:hAnsi="仿宋" w:eastAsia="仿宋" w:cs="仿宋"/>
          <w:color w:val="000000"/>
          <w:sz w:val="32"/>
          <w:szCs w:val="32"/>
        </w:rPr>
      </w:pPr>
      <w:r>
        <w:rPr>
          <w:rFonts w:hint="eastAsia" w:ascii="方正楷体_GBK" w:hAnsi="方正楷体_GBK" w:eastAsia="方正楷体_GBK" w:cs="方正楷体_GBK"/>
          <w:kern w:val="21"/>
          <w:sz w:val="32"/>
          <w:szCs w:val="32"/>
        </w:rPr>
        <w:t>（四）机具核验公示。</w:t>
      </w:r>
      <w:r>
        <w:rPr>
          <w:rFonts w:hint="eastAsia" w:ascii="仿宋" w:hAnsi="仿宋" w:eastAsia="仿宋" w:cs="仿宋"/>
          <w:color w:val="000000"/>
          <w:sz w:val="32"/>
          <w:szCs w:val="32"/>
        </w:rPr>
        <w:t>乡镇人民政府、街道办受理申请后，</w:t>
      </w:r>
      <w:r>
        <w:rPr>
          <w:rFonts w:hint="eastAsia" w:ascii="仿宋" w:hAnsi="仿宋" w:eastAsia="仿宋" w:cs="仿宋"/>
          <w:kern w:val="21"/>
          <w:sz w:val="32"/>
          <w:szCs w:val="32"/>
        </w:rPr>
        <w:t>按照农机购置补贴机具核验工作要求，</w:t>
      </w:r>
      <w:r>
        <w:rPr>
          <w:rFonts w:hint="eastAsia" w:ascii="仿宋" w:hAnsi="仿宋" w:eastAsia="仿宋" w:cs="仿宋"/>
          <w:color w:val="000000"/>
          <w:sz w:val="32"/>
          <w:szCs w:val="32"/>
        </w:rPr>
        <w:t>及时组织相关工作人员对辖区内的补贴机具逐台开展核验工作，</w:t>
      </w:r>
      <w:r>
        <w:rPr>
          <w:rFonts w:hint="eastAsia" w:ascii="仿宋" w:hAnsi="仿宋" w:eastAsia="仿宋" w:cs="仿宋"/>
          <w:kern w:val="21"/>
          <w:sz w:val="32"/>
          <w:szCs w:val="32"/>
        </w:rPr>
        <w:t>做到“见人、见机、见票”，</w:t>
      </w:r>
      <w:r>
        <w:rPr>
          <w:rFonts w:hint="eastAsia" w:ascii="仿宋" w:hAnsi="仿宋" w:eastAsia="仿宋" w:cs="仿宋"/>
          <w:color w:val="000000"/>
          <w:sz w:val="32"/>
          <w:szCs w:val="32"/>
        </w:rPr>
        <w:t>入户核验时填写《渠县</w:t>
      </w:r>
      <w:r>
        <w:rPr>
          <w:rFonts w:hint="eastAsia" w:ascii="仿宋" w:hAnsi="仿宋" w:eastAsia="仿宋" w:cs="仿宋"/>
          <w:bCs/>
          <w:spacing w:val="-10"/>
          <w:sz w:val="32"/>
          <w:szCs w:val="32"/>
          <w:u w:val="single"/>
        </w:rPr>
        <w:t xml:space="preserve">   </w:t>
      </w:r>
      <w:r>
        <w:rPr>
          <w:rFonts w:hint="eastAsia" w:ascii="仿宋" w:hAnsi="仿宋" w:eastAsia="仿宋" w:cs="仿宋"/>
          <w:sz w:val="32"/>
          <w:szCs w:val="32"/>
        </w:rPr>
        <w:t>年农机购置补贴核实表</w:t>
      </w:r>
      <w:r>
        <w:rPr>
          <w:rFonts w:hint="eastAsia" w:ascii="仿宋" w:hAnsi="仿宋" w:eastAsia="仿宋" w:cs="仿宋"/>
          <w:color w:val="000000"/>
          <w:sz w:val="32"/>
          <w:szCs w:val="32"/>
        </w:rPr>
        <w:t>》（以下简称</w:t>
      </w:r>
      <w:r>
        <w:rPr>
          <w:rFonts w:hint="eastAsia" w:ascii="仿宋" w:hAnsi="仿宋" w:eastAsia="仿宋" w:cs="仿宋"/>
          <w:sz w:val="32"/>
          <w:szCs w:val="32"/>
        </w:rPr>
        <w:t>《购补核实表》，格式见附件</w:t>
      </w:r>
      <w:r>
        <w:rPr>
          <w:rFonts w:hint="eastAsia" w:ascii="仿宋" w:hAnsi="仿宋" w:eastAsia="仿宋" w:cs="仿宋"/>
          <w:color w:val="000000"/>
          <w:sz w:val="32"/>
          <w:szCs w:val="32"/>
        </w:rPr>
        <w:t>1-1），核实人员和购机者分别签字确认，</w:t>
      </w:r>
      <w:r>
        <w:rPr>
          <w:rFonts w:hint="eastAsia" w:ascii="仿宋" w:hAnsi="仿宋" w:eastAsia="仿宋" w:cs="仿宋"/>
          <w:kern w:val="21"/>
          <w:sz w:val="32"/>
          <w:szCs w:val="32"/>
        </w:rPr>
        <w:t>务必于13个工作日内（不含公示时间）完成相关核验工作。</w:t>
      </w:r>
      <w:r>
        <w:rPr>
          <w:rFonts w:hint="eastAsia" w:ascii="仿宋" w:hAnsi="仿宋" w:eastAsia="仿宋" w:cs="仿宋"/>
          <w:color w:val="000000"/>
          <w:sz w:val="32"/>
          <w:szCs w:val="32"/>
        </w:rPr>
        <w:t>县农业农村局、财政局工作人员对本批次农机购置补贴申请按不低于10%的比例开展入户核验和电话抽查（附件1-2），</w:t>
      </w:r>
      <w:r>
        <w:rPr>
          <w:rFonts w:hint="eastAsia" w:ascii="仿宋" w:hAnsi="仿宋" w:eastAsia="仿宋" w:cs="仿宋"/>
          <w:kern w:val="21"/>
          <w:sz w:val="32"/>
          <w:szCs w:val="32"/>
        </w:rPr>
        <w:t>重点对补贴额较大和单人多台套、短期内大批量、同人连年购置同类机具、区域适应性差的机具购置等异常情形进行核验监管。</w:t>
      </w:r>
    </w:p>
    <w:p>
      <w:pPr>
        <w:spacing w:before="0" w:beforeAutospacing="0" w:after="0" w:line="578"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核验完毕后，乡镇人民政府、街道办及时在</w:t>
      </w:r>
      <w:r>
        <w:rPr>
          <w:rFonts w:hint="eastAsia" w:ascii="仿宋" w:hAnsi="仿宋" w:eastAsia="仿宋" w:cs="仿宋"/>
          <w:kern w:val="21"/>
          <w:sz w:val="32"/>
          <w:szCs w:val="32"/>
        </w:rPr>
        <w:t>“办理服务系统”</w:t>
      </w:r>
      <w:r>
        <w:rPr>
          <w:rFonts w:hint="eastAsia" w:ascii="仿宋" w:hAnsi="仿宋" w:eastAsia="仿宋" w:cs="仿宋"/>
          <w:color w:val="000000"/>
          <w:sz w:val="32"/>
          <w:szCs w:val="32"/>
        </w:rPr>
        <w:t>中点击核实进入公示状态（</w:t>
      </w:r>
      <w:r>
        <w:rPr>
          <w:rFonts w:hint="eastAsia" w:ascii="仿宋" w:hAnsi="仿宋" w:eastAsia="仿宋" w:cs="仿宋"/>
          <w:kern w:val="21"/>
          <w:sz w:val="32"/>
          <w:szCs w:val="32"/>
        </w:rPr>
        <w:t>公示时间为5个工作日，未点击的将在核验期满后自动进入公示状态），并</w:t>
      </w:r>
      <w:r>
        <w:rPr>
          <w:rFonts w:hint="eastAsia" w:ascii="仿宋" w:hAnsi="仿宋" w:eastAsia="仿宋" w:cs="仿宋"/>
          <w:color w:val="000000"/>
          <w:sz w:val="32"/>
          <w:szCs w:val="32"/>
        </w:rPr>
        <w:t>从</w:t>
      </w:r>
      <w:r>
        <w:rPr>
          <w:rFonts w:hint="eastAsia" w:ascii="仿宋" w:hAnsi="仿宋" w:eastAsia="仿宋" w:cs="仿宋"/>
          <w:kern w:val="21"/>
          <w:sz w:val="32"/>
          <w:szCs w:val="32"/>
        </w:rPr>
        <w:t>“办理服务系统”</w:t>
      </w:r>
      <w:r>
        <w:rPr>
          <w:rFonts w:hint="eastAsia" w:ascii="仿宋" w:hAnsi="仿宋" w:eastAsia="仿宋" w:cs="仿宋"/>
          <w:color w:val="000000"/>
          <w:sz w:val="32"/>
          <w:szCs w:val="32"/>
        </w:rPr>
        <w:t>调出并调整打印《渠县 XX 年XX 乡镇（街道办）XX 村享受农机购置补贴农户信息表》(简称《购补农户信息表》，见附件2),</w:t>
      </w:r>
      <w:r>
        <w:rPr>
          <w:rFonts w:hint="eastAsia" w:ascii="仿宋" w:hAnsi="仿宋" w:eastAsia="仿宋" w:cs="仿宋"/>
          <w:kern w:val="21"/>
          <w:sz w:val="32"/>
          <w:szCs w:val="32"/>
        </w:rPr>
        <w:t>在</w:t>
      </w:r>
      <w:r>
        <w:rPr>
          <w:rFonts w:hint="eastAsia" w:ascii="仿宋" w:hAnsi="仿宋" w:eastAsia="仿宋" w:cs="仿宋"/>
          <w:color w:val="000000"/>
          <w:sz w:val="32"/>
          <w:szCs w:val="32"/>
        </w:rPr>
        <w:t>购机者所在村委会办公地点</w:t>
      </w:r>
      <w:r>
        <w:rPr>
          <w:rFonts w:hint="eastAsia" w:ascii="仿宋" w:hAnsi="仿宋" w:eastAsia="仿宋" w:cs="仿宋"/>
          <w:kern w:val="21"/>
          <w:sz w:val="32"/>
          <w:szCs w:val="32"/>
        </w:rPr>
        <w:t>实时公示补贴申请信息。</w:t>
      </w:r>
      <w:r>
        <w:rPr>
          <w:rFonts w:hint="eastAsia" w:ascii="仿宋" w:hAnsi="仿宋" w:eastAsia="仿宋" w:cs="仿宋"/>
          <w:color w:val="000000"/>
          <w:sz w:val="32"/>
          <w:szCs w:val="32"/>
        </w:rPr>
        <w:t>公示完毕后，乡镇人民政府、街道办从</w:t>
      </w:r>
      <w:r>
        <w:rPr>
          <w:rFonts w:hint="eastAsia" w:ascii="仿宋" w:hAnsi="仿宋" w:eastAsia="仿宋" w:cs="仿宋"/>
          <w:kern w:val="21"/>
          <w:sz w:val="32"/>
          <w:szCs w:val="32"/>
        </w:rPr>
        <w:t>“办理服务系统”导出</w:t>
      </w:r>
      <w:r>
        <w:rPr>
          <w:rFonts w:hint="eastAsia" w:ascii="仿宋" w:hAnsi="仿宋" w:eastAsia="仿宋" w:cs="仿宋"/>
          <w:color w:val="000000"/>
          <w:sz w:val="32"/>
          <w:szCs w:val="32"/>
        </w:rPr>
        <w:t>《农机购置补贴资金结算发放明细表》（以下简称《发放明细表》)，及时将</w:t>
      </w:r>
      <w:r>
        <w:rPr>
          <w:rFonts w:hint="eastAsia" w:ascii="仿宋" w:hAnsi="仿宋" w:eastAsia="仿宋" w:cs="仿宋"/>
          <w:sz w:val="32"/>
          <w:szCs w:val="32"/>
        </w:rPr>
        <w:t>购机者的电话号码、社会卡号（</w:t>
      </w:r>
      <w:r>
        <w:rPr>
          <w:rFonts w:hint="eastAsia" w:ascii="仿宋" w:hAnsi="仿宋" w:eastAsia="仿宋" w:cs="仿宋"/>
          <w:kern w:val="21"/>
          <w:sz w:val="32"/>
          <w:szCs w:val="32"/>
        </w:rPr>
        <w:t>农业生产经营组织</w:t>
      </w:r>
      <w:r>
        <w:rPr>
          <w:rFonts w:hint="eastAsia" w:ascii="仿宋" w:hAnsi="仿宋" w:eastAsia="仿宋" w:cs="仿宋"/>
          <w:sz w:val="32"/>
          <w:szCs w:val="32"/>
        </w:rPr>
        <w:t>为银行帐号）等</w:t>
      </w:r>
      <w:r>
        <w:rPr>
          <w:rFonts w:hint="eastAsia" w:ascii="仿宋" w:hAnsi="仿宋" w:eastAsia="仿宋" w:cs="仿宋"/>
          <w:color w:val="000000"/>
          <w:sz w:val="32"/>
          <w:szCs w:val="32"/>
        </w:rPr>
        <w:t>有关</w:t>
      </w:r>
      <w:r>
        <w:rPr>
          <w:rFonts w:hint="eastAsia" w:ascii="仿宋" w:hAnsi="仿宋" w:eastAsia="仿宋" w:cs="仿宋"/>
          <w:sz w:val="32"/>
          <w:szCs w:val="32"/>
        </w:rPr>
        <w:t>信息资料录入其中，调整打印一式三份签字盖章后，</w:t>
      </w:r>
      <w:r>
        <w:rPr>
          <w:rFonts w:hint="eastAsia" w:ascii="仿宋" w:hAnsi="仿宋" w:eastAsia="仿宋" w:cs="仿宋"/>
          <w:color w:val="000000"/>
          <w:sz w:val="32"/>
          <w:szCs w:val="32"/>
        </w:rPr>
        <w:t>连同《购补农户信息表》公示图片的纸质及电子版资料，及时上报县农业农村局（农业综合技术服务中心），其它基础资料保存在乡镇、街道办，县农业农村局对《结算明细表》进行审签后及时报送县财政局。</w:t>
      </w:r>
    </w:p>
    <w:p>
      <w:pPr>
        <w:pStyle w:val="7"/>
        <w:spacing w:line="578" w:lineRule="exact"/>
        <w:ind w:firstLine="640" w:firstLineChars="200"/>
        <w:jc w:val="both"/>
        <w:rPr>
          <w:rFonts w:ascii="仿宋" w:hAnsi="仿宋" w:eastAsia="仿宋" w:cs="仿宋"/>
          <w:color w:val="000000"/>
          <w:sz w:val="32"/>
          <w:szCs w:val="32"/>
        </w:rPr>
      </w:pPr>
      <w:r>
        <w:rPr>
          <w:rFonts w:hint="eastAsia" w:ascii="方正楷体_GBK" w:hAnsi="方正楷体_GBK" w:eastAsia="方正楷体_GBK" w:cs="方正楷体_GBK"/>
          <w:kern w:val="21"/>
          <w:sz w:val="32"/>
          <w:szCs w:val="32"/>
        </w:rPr>
        <w:t>（五）补贴资金审核及兑付。</w:t>
      </w:r>
      <w:r>
        <w:rPr>
          <w:rFonts w:hint="eastAsia" w:ascii="仿宋" w:hAnsi="仿宋" w:eastAsia="仿宋" w:cs="仿宋"/>
          <w:bCs/>
          <w:color w:val="000000"/>
          <w:sz w:val="32"/>
          <w:szCs w:val="32"/>
        </w:rPr>
        <w:t>核验、抽查及公示完毕后，县农业农村局于２个工作日内在</w:t>
      </w:r>
      <w:r>
        <w:rPr>
          <w:rFonts w:hint="eastAsia" w:ascii="仿宋" w:hAnsi="仿宋" w:eastAsia="仿宋" w:cs="仿宋"/>
          <w:kern w:val="21"/>
          <w:sz w:val="32"/>
          <w:szCs w:val="32"/>
        </w:rPr>
        <w:t>“办理服务系统”中将</w:t>
      </w:r>
      <w:r>
        <w:rPr>
          <w:rFonts w:hint="eastAsia" w:ascii="仿宋" w:hAnsi="仿宋" w:eastAsia="仿宋" w:cs="仿宋"/>
          <w:bCs/>
          <w:color w:val="000000"/>
          <w:sz w:val="32"/>
          <w:szCs w:val="32"/>
        </w:rPr>
        <w:t>处于待结算的本批次个人购买的补贴机具信息资料按要求推送至“四川省惠农惠民财政补贴资金‘一卡通’监管系统发放平台”（以下简称“发放平台”），县乡两级农业、财政部门于3个工作日内在“发放平台”内审核完毕，县财政局、农业农村局</w:t>
      </w:r>
      <w:r>
        <w:rPr>
          <w:rFonts w:hint="eastAsia" w:ascii="仿宋" w:hAnsi="仿宋" w:eastAsia="仿宋" w:cs="仿宋"/>
          <w:kern w:val="21"/>
          <w:sz w:val="32"/>
          <w:szCs w:val="32"/>
        </w:rPr>
        <w:t>于10个工作日内通过国库集中支付方式向符合要求的购机者兑付资金（兑付给个人的农机购置补贴资金必须通过社保卡“一卡通”发放，兑付给农业生产经营组织的农机购置补贴资金因不能</w:t>
      </w:r>
      <w:r>
        <w:rPr>
          <w:rFonts w:hint="eastAsia" w:ascii="仿宋" w:hAnsi="仿宋" w:eastAsia="仿宋" w:cs="仿宋"/>
          <w:bCs/>
          <w:color w:val="000000"/>
          <w:sz w:val="32"/>
          <w:szCs w:val="32"/>
        </w:rPr>
        <w:t>推送至“发放平台”，仍</w:t>
      </w:r>
      <w:r>
        <w:rPr>
          <w:rFonts w:hint="eastAsia" w:ascii="仿宋" w:hAnsi="仿宋" w:eastAsia="仿宋" w:cs="仿宋"/>
          <w:kern w:val="21"/>
          <w:sz w:val="32"/>
          <w:szCs w:val="32"/>
        </w:rPr>
        <w:t>按原途径发放）</w:t>
      </w:r>
      <w:r>
        <w:rPr>
          <w:rFonts w:hint="eastAsia" w:ascii="仿宋" w:hAnsi="仿宋" w:eastAsia="仿宋" w:cs="仿宋"/>
          <w:color w:val="000000"/>
          <w:sz w:val="32"/>
          <w:szCs w:val="32"/>
        </w:rPr>
        <w:t>。</w:t>
      </w:r>
    </w:p>
    <w:p>
      <w:pPr>
        <w:spacing w:before="0" w:beforeAutospacing="0" w:after="0" w:line="578" w:lineRule="exact"/>
        <w:ind w:firstLine="640" w:firstLineChars="200"/>
        <w:jc w:val="both"/>
        <w:rPr>
          <w:rFonts w:ascii="仿宋" w:hAnsi="仿宋" w:eastAsia="仿宋" w:cs="仿宋"/>
          <w:kern w:val="21"/>
          <w:sz w:val="32"/>
          <w:szCs w:val="32"/>
        </w:rPr>
      </w:pPr>
      <w:r>
        <w:rPr>
          <w:rFonts w:hint="eastAsia" w:ascii="仿宋" w:hAnsi="仿宋" w:eastAsia="仿宋" w:cs="仿宋"/>
          <w:kern w:val="21"/>
          <w:sz w:val="32"/>
          <w:szCs w:val="32"/>
        </w:rPr>
        <w:t>按照购机补贴申请先后顺序及时进行结算兑付，年度结算率不得低于90%。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YjgwYzU1YzQwMmRjZjcyZmI3ZmNlZTNiOWI4MDMifQ=="/>
  </w:docVars>
  <w:rsids>
    <w:rsidRoot w:val="7AF417AF"/>
    <w:rsid w:val="08C46ADC"/>
    <w:rsid w:val="22CA3922"/>
    <w:rsid w:val="2E1B14D5"/>
    <w:rsid w:val="32700042"/>
    <w:rsid w:val="41BE518D"/>
    <w:rsid w:val="47C14A44"/>
    <w:rsid w:val="4FD819CB"/>
    <w:rsid w:val="5520724E"/>
    <w:rsid w:val="5F546F17"/>
    <w:rsid w:val="603535B2"/>
    <w:rsid w:val="62951DFF"/>
    <w:rsid w:val="77A45665"/>
    <w:rsid w:val="7AF4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100" w:beforeAutospacing="1" w:after="200"/>
    </w:pPr>
    <w:rPr>
      <w:rFonts w:ascii="Tahoma" w:hAnsi="Tahoma" w:eastAsia="微软雅黑" w:cs="Times New Roman"/>
      <w:sz w:val="22"/>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00" w:afterAutospacing="1"/>
      <w:ind w:firstLine="420" w:firstLineChars="200"/>
    </w:pPr>
    <w:rPr>
      <w:rFonts w:ascii="Times New Roman" w:hAnsi="Times New Roman"/>
      <w:szCs w:val="21"/>
    </w:rPr>
  </w:style>
  <w:style w:type="paragraph" w:styleId="3">
    <w:name w:val="Body Text Indent"/>
    <w:basedOn w:val="1"/>
    <w:qFormat/>
    <w:uiPriority w:val="0"/>
    <w:pPr>
      <w:spacing w:after="120"/>
      <w:ind w:left="420" w:leftChars="200"/>
    </w:pPr>
  </w:style>
  <w:style w:type="character" w:styleId="6">
    <w:name w:val="Hyperlink"/>
    <w:qFormat/>
    <w:uiPriority w:val="0"/>
    <w:rPr>
      <w:color w:val="0000FF"/>
      <w:u w:val="single"/>
    </w:rPr>
  </w:style>
  <w:style w:type="paragraph" w:customStyle="1" w:styleId="7">
    <w:name w:val="无间隔1"/>
    <w:basedOn w:val="1"/>
    <w:autoRedefine/>
    <w:qFormat/>
    <w:uiPriority w:val="0"/>
    <w:pPr>
      <w:spacing w:before="0" w:beforeAutospacing="0" w:after="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2024-04-18T07:11:00Z</dcterms:created>
  <dc:creator>雨</dc:creator>
  <cp:lastModifiedBy>雨</cp:lastModifiedBy>
  <dcterms:modified xsi:type="dcterms:W3CDTF">2024-04-29T02:19:48Z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85C1AED3F060466F9998FA37269B0A34_11</vt:lpwstr>
  </property>
</Properties>
</file>