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964A4">
      <w:pPr>
        <w:pStyle w:val="4"/>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黑水县2024年农机报废补贴实施方案</w:t>
      </w:r>
    </w:p>
    <w:p w14:paraId="68137ACE">
      <w:pPr>
        <w:pStyle w:val="5"/>
        <w:autoSpaceDE w:val="0"/>
        <w:spacing w:before="0" w:beforeAutospacing="0" w:after="0" w:afterAutospacing="0" w:line="58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按照《国家发展改革委 财政部印发〈关于加力支持大规模设备更新和消费品以旧换新的若干措施〉的通知》（发改环资〔2024〕1104号）、《</w:t>
      </w:r>
      <w:r>
        <w:rPr>
          <w:rFonts w:hint="eastAsia" w:ascii="仿宋_GB2312" w:hAnsi="仿宋_GB2312" w:eastAsia="仿宋_GB2312" w:cs="仿宋_GB2312"/>
          <w:color w:val="000000"/>
          <w:kern w:val="2"/>
          <w:sz w:val="32"/>
          <w:szCs w:val="32"/>
          <w:lang w:eastAsia="zh-CN"/>
        </w:rPr>
        <w:t>农业农村</w:t>
      </w:r>
      <w:r>
        <w:rPr>
          <w:rFonts w:hint="eastAsia" w:ascii="仿宋_GB2312" w:hAnsi="仿宋_GB2312" w:eastAsia="仿宋_GB2312" w:cs="仿宋_GB2312"/>
          <w:color w:val="000000"/>
          <w:kern w:val="2"/>
          <w:sz w:val="32"/>
          <w:szCs w:val="32"/>
        </w:rPr>
        <w:t>部办公厅 财政部办公厅关于加大工作力度持续实施好农业机械报废更新补贴政策的通知》（农办机〔2024〕4号）和《四川省人民政府关于印发〈四川省推动大规模设备更新和消费品以旧换新实施方案〉的通知》（川府发〔2024〕10号）部署要求，为持续实施好农业机械报废更新政策，加快农业机械结构调整，提升农机适宜化、智能化、绿色化水平，根据《</w:t>
      </w:r>
      <w:r>
        <w:rPr>
          <w:rFonts w:hint="eastAsia" w:ascii="仿宋_GB2312" w:hAnsi="仿宋_GB2312" w:eastAsia="仿宋_GB2312" w:cs="仿宋_GB2312"/>
          <w:color w:val="000000"/>
          <w:kern w:val="2"/>
          <w:sz w:val="32"/>
          <w:szCs w:val="32"/>
          <w:lang w:val="en-US" w:eastAsia="zh-CN"/>
        </w:rPr>
        <w:t>阿坝州</w:t>
      </w:r>
      <w:r>
        <w:rPr>
          <w:rFonts w:hint="eastAsia" w:ascii="仿宋_GB2312" w:hAnsi="仿宋_GB2312" w:eastAsia="仿宋_GB2312" w:cs="仿宋_GB2312"/>
          <w:color w:val="000000"/>
          <w:kern w:val="2"/>
          <w:sz w:val="32"/>
          <w:szCs w:val="32"/>
        </w:rPr>
        <w:t>农业机械报废更新补贴实施方案》，结合我</w:t>
      </w:r>
      <w:r>
        <w:rPr>
          <w:rFonts w:hint="eastAsia" w:ascii="仿宋_GB2312" w:hAnsi="仿宋_GB2312" w:eastAsia="仿宋_GB2312" w:cs="仿宋_GB2312"/>
          <w:color w:val="000000"/>
          <w:kern w:val="2"/>
          <w:sz w:val="32"/>
          <w:szCs w:val="32"/>
          <w:lang w:val="en-US" w:eastAsia="zh-CN"/>
        </w:rPr>
        <w:t>县</w:t>
      </w:r>
      <w:r>
        <w:rPr>
          <w:rFonts w:hint="eastAsia" w:ascii="仿宋_GB2312" w:hAnsi="仿宋_GB2312" w:eastAsia="仿宋_GB2312" w:cs="仿宋_GB2312"/>
          <w:color w:val="000000"/>
          <w:kern w:val="2"/>
          <w:sz w:val="32"/>
          <w:szCs w:val="32"/>
        </w:rPr>
        <w:t>实际，制定本实施方案。</w:t>
      </w:r>
    </w:p>
    <w:p w14:paraId="5878EBC9">
      <w:pPr>
        <w:pStyle w:val="5"/>
        <w:autoSpaceDE w:val="0"/>
        <w:spacing w:before="0" w:beforeAutospacing="0" w:after="0" w:afterAutospacing="0" w:line="580" w:lineRule="exact"/>
        <w:ind w:firstLine="640" w:firstLineChars="200"/>
        <w:jc w:val="both"/>
        <w:rPr>
          <w:rFonts w:hint="eastAsia" w:ascii="黑体" w:hAnsi="黑体" w:eastAsia="黑体" w:cs="黑体"/>
          <w:sz w:val="32"/>
          <w:szCs w:val="32"/>
        </w:rPr>
      </w:pPr>
      <w:r>
        <w:rPr>
          <w:rFonts w:hint="eastAsia" w:ascii="黑体" w:hAnsi="黑体" w:eastAsia="黑体" w:cs="黑体"/>
          <w:color w:val="000000"/>
          <w:kern w:val="2"/>
          <w:sz w:val="32"/>
          <w:szCs w:val="32"/>
        </w:rPr>
        <w:t>一、总体要求</w:t>
      </w:r>
    </w:p>
    <w:p w14:paraId="0D8ED838">
      <w:pPr>
        <w:pStyle w:val="5"/>
        <w:autoSpaceDE w:val="0"/>
        <w:spacing w:before="0" w:beforeAutospacing="0" w:after="0" w:afterAutospacing="0" w:line="58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深入贯彻党的二十大精神，完整准确全面贯彻新发展理念，落实加快发展新质生产力要求，按照高质量发展决策部署，坚持“农民自愿、政策支持、方便高效、安全环保”的原则，通过政策支持进一步加大能耗高、污染重、安全性能低的老旧农业机械淘汰力度，加快先进适用、节能环保、安全可靠农业机械的推广应用，形成“去旧更容易、换新更愿意”的有效机制，努力优化农机装备结构，推进农业机械化转型升级和农业绿色发展。</w:t>
      </w:r>
    </w:p>
    <w:p w14:paraId="2D5C68C0">
      <w:pPr>
        <w:pStyle w:val="5"/>
        <w:autoSpaceDE w:val="0"/>
        <w:spacing w:before="0" w:beforeAutospacing="0" w:after="0" w:afterAutospacing="0" w:line="580" w:lineRule="exact"/>
        <w:ind w:firstLine="640" w:firstLineChars="200"/>
        <w:jc w:val="both"/>
        <w:rPr>
          <w:rFonts w:hint="eastAsia" w:ascii="黑体" w:hAnsi="黑体" w:eastAsia="黑体" w:cs="黑体"/>
          <w:sz w:val="32"/>
          <w:szCs w:val="32"/>
        </w:rPr>
      </w:pPr>
      <w:r>
        <w:rPr>
          <w:rFonts w:hint="eastAsia" w:ascii="黑体" w:hAnsi="黑体" w:eastAsia="黑体" w:cs="黑体"/>
          <w:color w:val="000000"/>
          <w:kern w:val="2"/>
          <w:sz w:val="32"/>
          <w:szCs w:val="32"/>
        </w:rPr>
        <w:t>二、补贴对象</w:t>
      </w:r>
    </w:p>
    <w:p w14:paraId="5534C0E8">
      <w:pPr>
        <w:pStyle w:val="5"/>
        <w:autoSpaceDE w:val="0"/>
        <w:spacing w:before="0" w:beforeAutospacing="0" w:after="0" w:afterAutospacing="0" w:line="58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补贴对象为全</w:t>
      </w:r>
      <w:r>
        <w:rPr>
          <w:rFonts w:hint="eastAsia" w:ascii="仿宋_GB2312" w:hAnsi="仿宋_GB2312" w:eastAsia="仿宋_GB2312" w:cs="仿宋_GB2312"/>
          <w:color w:val="000000"/>
          <w:kern w:val="2"/>
          <w:sz w:val="32"/>
          <w:szCs w:val="32"/>
          <w:lang w:val="en-US" w:eastAsia="zh-CN"/>
        </w:rPr>
        <w:t>县</w:t>
      </w:r>
      <w:r>
        <w:rPr>
          <w:rFonts w:hint="eastAsia" w:ascii="仿宋_GB2312" w:hAnsi="仿宋_GB2312" w:eastAsia="仿宋_GB2312" w:cs="仿宋_GB2312"/>
          <w:color w:val="000000"/>
          <w:kern w:val="2"/>
          <w:sz w:val="32"/>
          <w:szCs w:val="32"/>
        </w:rPr>
        <w:t>从事农业生产的农民和农业生产经营组织，农业生产经营组织包括农村集体经济组织、农民专业合作社经济组织、农业企业和其他从事农业生产经营的组织。</w:t>
      </w:r>
    </w:p>
    <w:p w14:paraId="0BB3EFC8">
      <w:pPr>
        <w:autoSpaceDE w:val="0"/>
        <w:spacing w:line="580" w:lineRule="exact"/>
        <w:ind w:firstLine="640" w:firstLineChars="200"/>
        <w:rPr>
          <w:rFonts w:hint="eastAsia" w:ascii="黑体" w:hAnsi="黑体" w:eastAsia="黑体" w:cs="黑体"/>
          <w:sz w:val="32"/>
          <w:szCs w:val="32"/>
        </w:rPr>
      </w:pPr>
      <w:r>
        <w:rPr>
          <w:rFonts w:hint="eastAsia" w:ascii="黑体" w:hAnsi="黑体" w:eastAsia="黑体" w:cs="黑体"/>
          <w:color w:val="000000"/>
          <w:sz w:val="32"/>
          <w:szCs w:val="32"/>
        </w:rPr>
        <w:t>三、报废种类和报废条件</w:t>
      </w:r>
    </w:p>
    <w:p w14:paraId="31EF6EEA">
      <w:pPr>
        <w:widowControl/>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rPr>
        <w:t>（一）报废种类。</w:t>
      </w:r>
      <w:r>
        <w:rPr>
          <w:rFonts w:hint="eastAsia" w:ascii="仿宋_GB2312" w:hAnsi="仿宋_GB2312" w:eastAsia="仿宋_GB2312" w:cs="仿宋_GB2312"/>
          <w:color w:val="000000"/>
          <w:sz w:val="32"/>
          <w:szCs w:val="32"/>
        </w:rPr>
        <w:t>《农业机械安全监督管理条例》规定的危及人身财产安全的农业机械和其他重点机具，包括拖拉机、播种机、联合收割机、农用北斗辅助驾驶系统、机动喷雾（粉）机、机动脱粒机、饲料（草）粉碎机、铡草机、微耕机、旋耕机、秸秆粉碎还田机、谷物（粮食）干燥机、植保无人驾驶航空器、碾米机等，后六类为扩大报废补贴范围新增机具。</w:t>
      </w:r>
    </w:p>
    <w:p w14:paraId="52B976F3">
      <w:pPr>
        <w:autoSpaceDE w:val="0"/>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rPr>
        <w:t>（二）报废条件。</w:t>
      </w:r>
      <w:r>
        <w:rPr>
          <w:rFonts w:hint="eastAsia" w:ascii="仿宋_GB2312" w:hAnsi="仿宋_GB2312" w:eastAsia="仿宋_GB2312" w:cs="仿宋_GB2312"/>
          <w:color w:val="000000"/>
          <w:sz w:val="32"/>
          <w:szCs w:val="32"/>
        </w:rPr>
        <w:t>申请补贴的报废农机的发动机等主要部件齐全，来源清楚合法，机主（指合法拥有机具的从事农业生产的农民和农业生产经营组织，以下简称“机主”）应就机具来源、归属等作出书面承诺（附件2）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村委会进行复核确认</w:t>
      </w:r>
      <w:r>
        <w:rPr>
          <w:rFonts w:hint="eastAsia" w:ascii="仿宋_GB2312" w:hAnsi="仿宋_GB2312" w:eastAsia="仿宋_GB2312" w:cs="仿宋_GB2312"/>
          <w:color w:val="000000"/>
          <w:sz w:val="32"/>
          <w:szCs w:val="32"/>
        </w:rPr>
        <w:t>。纳入牌证管理的农机需提供县级</w:t>
      </w:r>
      <w:r>
        <w:rPr>
          <w:rFonts w:hint="eastAsia" w:ascii="仿宋_GB2312" w:hAnsi="仿宋_GB2312" w:eastAsia="仿宋_GB2312" w:cs="仿宋_GB2312"/>
          <w:color w:val="000000"/>
          <w:sz w:val="32"/>
          <w:szCs w:val="32"/>
          <w:lang w:eastAsia="zh-CN"/>
        </w:rPr>
        <w:t>农业农村局</w:t>
      </w:r>
      <w:r>
        <w:rPr>
          <w:rFonts w:hint="eastAsia" w:ascii="仿宋_GB2312" w:hAnsi="仿宋_GB2312" w:eastAsia="仿宋_GB2312" w:cs="仿宋_GB2312"/>
          <w:color w:val="000000"/>
          <w:sz w:val="32"/>
          <w:szCs w:val="32"/>
        </w:rPr>
        <w:t>核发的牌证；无牌证或未纳入牌证管理的，应当具有铭牌或出厂编号、车架号等机具身份信息。</w:t>
      </w:r>
    </w:p>
    <w:p w14:paraId="46238E64">
      <w:pPr>
        <w:pStyle w:val="5"/>
        <w:autoSpaceDE w:val="0"/>
        <w:spacing w:before="0" w:beforeAutospacing="0" w:after="0" w:afterAutospacing="0" w:line="58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符合下列条件之一的即可申请办理报废：</w:t>
      </w:r>
    </w:p>
    <w:p w14:paraId="2EE92594">
      <w:pPr>
        <w:pStyle w:val="5"/>
        <w:autoSpaceDE w:val="0"/>
        <w:spacing w:before="0" w:beforeAutospacing="0" w:after="0" w:afterAutospacing="0" w:line="58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1.符合农业机械报废相关政策标准的；</w:t>
      </w:r>
    </w:p>
    <w:p w14:paraId="3122BE88">
      <w:pPr>
        <w:pStyle w:val="5"/>
        <w:autoSpaceDE w:val="0"/>
        <w:spacing w:before="0" w:beforeAutospacing="0" w:after="0" w:afterAutospacing="0" w:line="58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2.影响安全或严重损坏无法修复的；</w:t>
      </w:r>
    </w:p>
    <w:p w14:paraId="0155DEF0">
      <w:pPr>
        <w:pStyle w:val="5"/>
        <w:autoSpaceDE w:val="0"/>
        <w:spacing w:before="0" w:beforeAutospacing="0" w:after="0" w:afterAutospacing="0" w:line="58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3.预计大修费用大于同类新产品价格50%的；</w:t>
      </w:r>
    </w:p>
    <w:p w14:paraId="33E45172">
      <w:pPr>
        <w:pStyle w:val="5"/>
        <w:autoSpaceDE w:val="0"/>
        <w:spacing w:before="0" w:beforeAutospacing="0" w:after="0" w:afterAutospacing="0" w:line="58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4.技术状况差且无配件来源的。</w:t>
      </w:r>
    </w:p>
    <w:p w14:paraId="0A13FACD">
      <w:pPr>
        <w:autoSpaceDE w:val="0"/>
        <w:spacing w:line="580" w:lineRule="exact"/>
        <w:ind w:firstLine="640" w:firstLineChars="200"/>
        <w:rPr>
          <w:rFonts w:hint="eastAsia" w:ascii="黑体" w:hAnsi="黑体" w:eastAsia="黑体" w:cs="黑体"/>
          <w:sz w:val="32"/>
          <w:szCs w:val="32"/>
        </w:rPr>
      </w:pPr>
      <w:r>
        <w:rPr>
          <w:rFonts w:hint="eastAsia" w:ascii="黑体" w:hAnsi="黑体" w:eastAsia="黑体" w:cs="黑体"/>
          <w:color w:val="000000"/>
          <w:sz w:val="32"/>
          <w:szCs w:val="32"/>
        </w:rPr>
        <w:t>四、资金安排和补贴标准</w:t>
      </w:r>
    </w:p>
    <w:p w14:paraId="79943C57">
      <w:pPr>
        <w:pStyle w:val="5"/>
        <w:autoSpaceDE w:val="0"/>
        <w:spacing w:before="0" w:beforeAutospacing="0" w:after="0" w:afterAutospacing="0" w:line="580" w:lineRule="exact"/>
        <w:ind w:firstLine="596" w:firstLineChars="200"/>
        <w:jc w:val="both"/>
        <w:rPr>
          <w:rFonts w:hint="eastAsia" w:ascii="仿宋_GB2312" w:hAnsi="仿宋_GB2312" w:eastAsia="仿宋_GB2312" w:cs="仿宋_GB2312"/>
          <w:color w:val="000000"/>
          <w:spacing w:val="-11"/>
          <w:kern w:val="2"/>
          <w:sz w:val="32"/>
          <w:szCs w:val="32"/>
        </w:rPr>
      </w:pPr>
      <w:r>
        <w:rPr>
          <w:rFonts w:hint="eastAsia" w:ascii="仿宋_GB2312" w:hAnsi="仿宋_GB2312" w:eastAsia="仿宋_GB2312" w:cs="仿宋_GB2312"/>
          <w:color w:val="000000"/>
          <w:spacing w:val="-11"/>
          <w:kern w:val="2"/>
          <w:sz w:val="32"/>
          <w:szCs w:val="32"/>
        </w:rPr>
        <w:t>中央财政从农机购置与应用补贴、超长期特别国债中安排资金，实施报废更新补贴，对报废老旧农机给予适当补助。2024年下达的农机购置与应用补贴资金中专门测算安排了用于老旧农业机械报废的补贴资金，要统筹资金使用，充分用好上年结转资金和2024年度中央农机购置与应用补贴资金，保障老旧农业机械报废补贴兑付。优先使用超长期特别国债资金，用于支持老旧农机报废补贴和报废并购置同种类机具更新补贴兑付。</w:t>
      </w:r>
    </w:p>
    <w:p w14:paraId="59261AC7">
      <w:pPr>
        <w:pStyle w:val="5"/>
        <w:autoSpaceDE w:val="0"/>
        <w:spacing w:before="0" w:beforeAutospacing="0" w:after="0" w:afterAutospacing="0" w:line="58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中央财政农机报废更新补贴由报废部分补贴与更新部分补贴两部分构成。报废部分实行定额补贴。其中：拖拉机、三大粮食作物联合收割机、播种机和农用北斗辅助驾驶系统报废按照</w:t>
      </w:r>
      <w:r>
        <w:rPr>
          <w:rFonts w:hint="eastAsia" w:ascii="仿宋_GB2312" w:hAnsi="仿宋_GB2312" w:eastAsia="仿宋_GB2312" w:cs="仿宋_GB2312"/>
          <w:color w:val="000000"/>
          <w:kern w:val="2"/>
          <w:sz w:val="32"/>
          <w:szCs w:val="32"/>
          <w:lang w:eastAsia="zh-CN"/>
        </w:rPr>
        <w:t>农业农村</w:t>
      </w:r>
      <w:r>
        <w:rPr>
          <w:rFonts w:hint="eastAsia" w:ascii="仿宋_GB2312" w:hAnsi="仿宋_GB2312" w:eastAsia="仿宋_GB2312" w:cs="仿宋_GB2312"/>
          <w:color w:val="000000"/>
          <w:kern w:val="2"/>
          <w:sz w:val="32"/>
          <w:szCs w:val="32"/>
        </w:rPr>
        <w:t>部、财政部发布的最高补贴额予以补贴；农用北斗辅助驾驶系统报废补贴申领要以购置新设备为前提，按照800元予以补贴；其他农机报废，按照同类型农机购置与应用补贴额的30%测算，并综合考虑运输拆解成本等因素确定，单台农机报废补贴额不超过2万元。报废20马力以下的拖拉机，单台最高报废补贴额由1000元提高到1500元；报废联合收割机、播种机并新购置同种类机具，在上述补贴标准基础上，按照50%的比例提高报废补贴标准，单台最高报废补贴额不超过3万元。更新部分补贴标准，按农机购置与应用补贴政策相关规定执行。</w:t>
      </w:r>
    </w:p>
    <w:p w14:paraId="1816B034">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本年报废补贴资金为2023年农机购置补贴结余资金2万元。</w:t>
      </w:r>
    </w:p>
    <w:p w14:paraId="1D2F545A">
      <w:pPr>
        <w:pStyle w:val="5"/>
        <w:autoSpaceDE w:val="0"/>
        <w:spacing w:before="0" w:beforeAutospacing="0" w:after="0" w:afterAutospacing="0" w:line="580" w:lineRule="exact"/>
        <w:ind w:firstLine="640" w:firstLineChars="200"/>
        <w:jc w:val="both"/>
        <w:rPr>
          <w:rStyle w:val="13"/>
          <w:rFonts w:hint="eastAsia" w:ascii="黑体" w:hAnsi="黑体" w:eastAsia="黑体" w:cs="黑体"/>
          <w:b w:val="0"/>
          <w:bCs w:val="0"/>
          <w:sz w:val="32"/>
          <w:szCs w:val="32"/>
          <w:shd w:val="clear" w:color="auto" w:fill="FFFFFF"/>
        </w:rPr>
      </w:pPr>
      <w:r>
        <w:rPr>
          <w:rFonts w:hint="eastAsia" w:ascii="黑体" w:hAnsi="黑体" w:eastAsia="黑体" w:cs="黑体"/>
          <w:color w:val="000000"/>
          <w:kern w:val="2"/>
          <w:sz w:val="32"/>
          <w:szCs w:val="32"/>
        </w:rPr>
        <w:t>五、确定回收拆解企业</w:t>
      </w:r>
    </w:p>
    <w:p w14:paraId="468F9E6A">
      <w:pPr>
        <w:pStyle w:val="5"/>
        <w:autoSpaceDE w:val="0"/>
        <w:spacing w:before="0" w:beforeAutospacing="0" w:after="0" w:afterAutospacing="0" w:line="58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报废农机回收拆解企业（以下简称“回收企业”）应以符合《报废机动车回收管理办法（国务院令第715号）》相关规定，取得报废机动车回收拆解资质的企业为主，也可选择依法具有报废农业机械回收、报废农业机械拆解经营范围的其他企业或合作社。供销合作社充分利用社有企业、基层供销合作社经营服务网点，在农机报废回收、信息收集、资格审查、价格评估、临时存放、转运搬运、回收拆解等环节积极参与。</w:t>
      </w:r>
      <w:r>
        <w:rPr>
          <w:rFonts w:hint="eastAsia" w:ascii="仿宋_GB2312" w:hAnsi="仿宋_GB2312" w:eastAsia="仿宋_GB2312" w:cs="仿宋_GB2312"/>
          <w:color w:val="000000"/>
          <w:kern w:val="2"/>
          <w:sz w:val="32"/>
          <w:szCs w:val="32"/>
          <w:lang w:eastAsia="zh-CN"/>
        </w:rPr>
        <w:t>农业农村局</w:t>
      </w:r>
      <w:r>
        <w:rPr>
          <w:rFonts w:hint="eastAsia" w:ascii="仿宋_GB2312" w:hAnsi="仿宋_GB2312" w:eastAsia="仿宋_GB2312" w:cs="仿宋_GB2312"/>
          <w:color w:val="000000"/>
          <w:kern w:val="2"/>
          <w:sz w:val="32"/>
          <w:szCs w:val="32"/>
        </w:rPr>
        <w:t>统一向社会公布符合条件的回收企业。回收企业应当遵守国家有关消防、安全、环保的规定，按照《报废农业机械回收拆解技术规范》开展报废农机回收拆解工作。对于农用北斗辅助驾驶系统，可根据实际对回收企业资格进行单独审查。</w:t>
      </w:r>
    </w:p>
    <w:p w14:paraId="779E66DC">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经向县市场监管局查询和咨询州农业农村局，现公布就近</w:t>
      </w:r>
      <w:r>
        <w:rPr>
          <w:rFonts w:hint="eastAsia" w:ascii="仿宋_GB2312" w:hAnsi="仿宋_GB2312" w:eastAsia="仿宋_GB2312" w:cs="仿宋_GB2312"/>
          <w:b w:val="0"/>
          <w:bCs w:val="0"/>
          <w:color w:val="auto"/>
          <w:sz w:val="32"/>
          <w:szCs w:val="32"/>
        </w:rPr>
        <w:t>符合条件的回收企业</w:t>
      </w:r>
      <w:r>
        <w:rPr>
          <w:rFonts w:hint="eastAsia" w:ascii="仿宋_GB2312" w:hAnsi="仿宋_GB2312" w:eastAsia="仿宋_GB2312" w:cs="仿宋_GB2312"/>
          <w:b w:val="0"/>
          <w:bCs w:val="0"/>
          <w:color w:val="auto"/>
          <w:sz w:val="32"/>
          <w:szCs w:val="32"/>
          <w:lang w:val="en-US" w:eastAsia="zh-CN"/>
        </w:rPr>
        <w:t>如下，后续若有新增企业，我局将继续公布，请各乡镇加强宣传，鼓励成立农机回收拆解企业，宣传符合资质的企业到县农业农村水利和科技局备案，以便提升我县群众报废农机的方便程度。</w:t>
      </w:r>
    </w:p>
    <w:p w14:paraId="5684F353">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企业名称：阿坝州九寨工业科技有限责任公司</w:t>
      </w:r>
    </w:p>
    <w:p w14:paraId="045C2AD0">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联系电话：028-87287770</w:t>
      </w:r>
    </w:p>
    <w:p w14:paraId="37A13F8E">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企业地址：四川省阿坝藏族羌族自治州汶川县威州镇七威路12号1栋（七盘沟绿色工业园区内）</w:t>
      </w:r>
    </w:p>
    <w:p w14:paraId="0A627690">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val="0"/>
          <w:bCs w:val="0"/>
          <w:color w:val="auto"/>
          <w:sz w:val="32"/>
          <w:szCs w:val="32"/>
          <w:lang w:val="en-US" w:eastAsia="zh-CN"/>
        </w:rPr>
        <w:t>经营范类许可项目：报废机动车拆解；报废机动车回收。</w:t>
      </w:r>
    </w:p>
    <w:p w14:paraId="11E6031D">
      <w:pPr>
        <w:autoSpaceDE w:val="0"/>
        <w:spacing w:line="580" w:lineRule="exact"/>
        <w:ind w:firstLine="640" w:firstLineChars="200"/>
        <w:rPr>
          <w:rFonts w:hint="eastAsia" w:ascii="黑体" w:hAnsi="黑体" w:eastAsia="黑体" w:cs="黑体"/>
          <w:sz w:val="32"/>
          <w:szCs w:val="32"/>
        </w:rPr>
      </w:pPr>
      <w:r>
        <w:rPr>
          <w:rFonts w:hint="eastAsia" w:ascii="黑体" w:hAnsi="黑体" w:eastAsia="黑体" w:cs="黑体"/>
          <w:color w:val="000000"/>
          <w:sz w:val="32"/>
          <w:szCs w:val="32"/>
        </w:rPr>
        <w:t>六、操作程序</w:t>
      </w:r>
    </w:p>
    <w:p w14:paraId="57C403CA">
      <w:pPr>
        <w:pStyle w:val="5"/>
        <w:autoSpaceDE w:val="0"/>
        <w:spacing w:before="0" w:beforeAutospacing="0" w:after="0" w:afterAutospacing="0" w:line="580" w:lineRule="exact"/>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w:t>
      </w:r>
      <w:r>
        <w:rPr>
          <w:rFonts w:hint="eastAsia" w:ascii="楷体" w:hAnsi="楷体" w:eastAsia="楷体" w:cs="楷体"/>
          <w:b/>
          <w:bCs/>
          <w:kern w:val="2"/>
          <w:sz w:val="32"/>
          <w:szCs w:val="32"/>
        </w:rPr>
        <w:t>（一）报废旧机。</w:t>
      </w:r>
      <w:r>
        <w:rPr>
          <w:rFonts w:hint="eastAsia" w:ascii="仿宋_GB2312" w:hAnsi="仿宋_GB2312" w:eastAsia="仿宋_GB2312" w:cs="仿宋_GB2312"/>
          <w:color w:val="000000"/>
          <w:kern w:val="2"/>
          <w:sz w:val="32"/>
          <w:szCs w:val="32"/>
        </w:rPr>
        <w:t>机主自愿将拟报废的农机交售给回收企业，回收企业应当核对机主信息和拟报废农机信息，向机主出具《四川省报废农业机械回收确认表（样式）》（见附件3，以下简称《确认表》），向</w:t>
      </w:r>
      <w:r>
        <w:rPr>
          <w:rFonts w:hint="eastAsia" w:ascii="仿宋_GB2312" w:hAnsi="仿宋_GB2312" w:eastAsia="仿宋_GB2312" w:cs="仿宋_GB2312"/>
          <w:color w:val="000000"/>
          <w:kern w:val="2"/>
          <w:sz w:val="32"/>
          <w:szCs w:val="32"/>
          <w:lang w:eastAsia="zh-CN"/>
        </w:rPr>
        <w:t>农业农村局</w:t>
      </w:r>
      <w:r>
        <w:rPr>
          <w:rFonts w:hint="eastAsia" w:ascii="仿宋_GB2312" w:hAnsi="仿宋_GB2312" w:eastAsia="仿宋_GB2312" w:cs="仿宋_GB2312"/>
          <w:color w:val="000000"/>
          <w:kern w:val="2"/>
          <w:sz w:val="32"/>
          <w:szCs w:val="32"/>
        </w:rPr>
        <w:t>提供机主和报废农机信息。报废机具残值由农机回收单位与机主按照公平交易原则，共同协商确定。回收企业及时对回收的农机进行拆解并建立档案，形成报废农机销毁记录（见附件4），对国家禁止生产销售的发动机等部件进行破坏性处理。拆解档案应包括铭牌或其他能体现农机身份的原始资料，保存期不少于3年。</w:t>
      </w:r>
      <w:r>
        <w:rPr>
          <w:rFonts w:hint="eastAsia" w:ascii="仿宋_GB2312" w:hAnsi="仿宋_GB2312" w:eastAsia="仿宋_GB2312" w:cs="仿宋_GB2312"/>
          <w:color w:val="000000"/>
          <w:kern w:val="2"/>
          <w:sz w:val="32"/>
          <w:szCs w:val="32"/>
          <w:lang w:eastAsia="zh-CN"/>
        </w:rPr>
        <w:t>农业农村局</w:t>
      </w:r>
      <w:r>
        <w:rPr>
          <w:rFonts w:hint="eastAsia" w:ascii="仿宋_GB2312" w:hAnsi="仿宋_GB2312" w:eastAsia="仿宋_GB2312" w:cs="仿宋_GB2312"/>
          <w:color w:val="000000"/>
          <w:kern w:val="2"/>
          <w:sz w:val="32"/>
          <w:szCs w:val="32"/>
        </w:rPr>
        <w:t>应对回收企业拆解或者销毁农机进行监督。</w:t>
      </w:r>
    </w:p>
    <w:p w14:paraId="61529081">
      <w:pPr>
        <w:pStyle w:val="5"/>
        <w:autoSpaceDE w:val="0"/>
        <w:spacing w:before="0" w:beforeAutospacing="0" w:after="0" w:afterAutospacing="0" w:line="580" w:lineRule="exact"/>
        <w:ind w:firstLine="643" w:firstLineChars="200"/>
        <w:jc w:val="both"/>
        <w:rPr>
          <w:rFonts w:hint="eastAsia" w:ascii="仿宋_GB2312" w:hAnsi="仿宋_GB2312" w:eastAsia="仿宋_GB2312" w:cs="仿宋_GB2312"/>
          <w:color w:val="000000"/>
          <w:kern w:val="2"/>
          <w:sz w:val="32"/>
          <w:szCs w:val="32"/>
        </w:rPr>
      </w:pPr>
      <w:r>
        <w:rPr>
          <w:rFonts w:hint="eastAsia" w:ascii="楷体" w:hAnsi="楷体" w:eastAsia="楷体" w:cs="楷体"/>
          <w:b/>
          <w:bCs/>
          <w:kern w:val="2"/>
          <w:sz w:val="32"/>
          <w:szCs w:val="32"/>
        </w:rPr>
        <w:t>（二）注销登记。</w:t>
      </w:r>
      <w:r>
        <w:rPr>
          <w:rFonts w:hint="eastAsia" w:ascii="仿宋_GB2312" w:hAnsi="仿宋_GB2312" w:eastAsia="仿宋_GB2312" w:cs="仿宋_GB2312"/>
          <w:color w:val="000000"/>
          <w:kern w:val="2"/>
          <w:sz w:val="32"/>
          <w:szCs w:val="32"/>
        </w:rPr>
        <w:t>纳入牌证管理的拖拉机和联合收割机机主（代理人）持《确认表》和行驶证原件、号牌等相关证照，到县负责农机牌证管理的机构依法办理牌证注销手续。相关机构核对机主和报废农机信息后，在《确认表》上签注“已办理注销登记”字样。</w:t>
      </w:r>
    </w:p>
    <w:p w14:paraId="44DF528C">
      <w:pPr>
        <w:pStyle w:val="5"/>
        <w:autoSpaceDE w:val="0"/>
        <w:spacing w:before="0" w:beforeAutospacing="0" w:after="0" w:afterAutospacing="0" w:line="580" w:lineRule="exact"/>
        <w:ind w:firstLine="630"/>
        <w:jc w:val="both"/>
        <w:rPr>
          <w:rFonts w:hint="eastAsia" w:ascii="仿宋_GB2312" w:hAnsi="仿宋_GB2312" w:eastAsia="仿宋_GB2312" w:cs="仿宋_GB2312"/>
          <w:color w:val="000000"/>
          <w:kern w:val="2"/>
          <w:sz w:val="32"/>
          <w:szCs w:val="32"/>
        </w:rPr>
      </w:pPr>
      <w:r>
        <w:rPr>
          <w:rFonts w:hint="eastAsia" w:ascii="楷体" w:hAnsi="楷体" w:eastAsia="楷体" w:cs="楷体"/>
          <w:b/>
          <w:bCs/>
          <w:kern w:val="2"/>
          <w:sz w:val="32"/>
          <w:szCs w:val="32"/>
        </w:rPr>
        <w:t>（三）兑现补贴。</w:t>
      </w:r>
      <w:r>
        <w:rPr>
          <w:rFonts w:hint="eastAsia" w:ascii="仿宋_GB2312" w:hAnsi="仿宋_GB2312" w:eastAsia="仿宋_GB2312" w:cs="仿宋_GB2312"/>
          <w:color w:val="000000"/>
          <w:kern w:val="2"/>
          <w:sz w:val="32"/>
          <w:szCs w:val="32"/>
        </w:rPr>
        <w:t>机主凭有效的《确认表》，按当地相关规定申请补贴，报废联合收割机、播种机并新购置同种类机具，需同步提供新购置机具证明材料。</w:t>
      </w:r>
      <w:r>
        <w:rPr>
          <w:rFonts w:hint="eastAsia" w:ascii="仿宋_GB2312" w:hAnsi="仿宋_GB2312" w:eastAsia="仿宋_GB2312" w:cs="仿宋_GB2312"/>
          <w:color w:val="000000"/>
          <w:kern w:val="2"/>
          <w:sz w:val="32"/>
          <w:szCs w:val="32"/>
          <w:lang w:eastAsia="zh-CN"/>
        </w:rPr>
        <w:t>农业农村局</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财政局</w:t>
      </w:r>
      <w:r>
        <w:rPr>
          <w:rFonts w:hint="eastAsia" w:ascii="仿宋_GB2312" w:hAnsi="仿宋_GB2312" w:eastAsia="仿宋_GB2312" w:cs="仿宋_GB2312"/>
          <w:color w:val="000000"/>
          <w:kern w:val="2"/>
          <w:sz w:val="32"/>
          <w:szCs w:val="32"/>
        </w:rPr>
        <w:t>按职责分工进行审核，</w:t>
      </w:r>
      <w:r>
        <w:rPr>
          <w:rFonts w:hint="eastAsia" w:ascii="仿宋_GB2312" w:hAnsi="仿宋_GB2312" w:eastAsia="仿宋_GB2312" w:cs="仿宋_GB2312"/>
          <w:color w:val="000000"/>
          <w:kern w:val="2"/>
          <w:sz w:val="32"/>
          <w:szCs w:val="32"/>
          <w:lang w:eastAsia="zh-CN"/>
        </w:rPr>
        <w:t>财政局</w:t>
      </w:r>
      <w:r>
        <w:rPr>
          <w:rFonts w:hint="eastAsia" w:ascii="仿宋_GB2312" w:hAnsi="仿宋_GB2312" w:eastAsia="仿宋_GB2312" w:cs="仿宋_GB2312"/>
          <w:color w:val="000000"/>
          <w:kern w:val="2"/>
          <w:sz w:val="32"/>
          <w:szCs w:val="32"/>
        </w:rPr>
        <w:t>向符合要求的机主兑现补贴资金。可结合实际，设置农民和农业生产经营组织年度内享受报废补贴的农机数量上限。</w:t>
      </w:r>
      <w:r>
        <w:rPr>
          <w:rFonts w:hint="eastAsia" w:ascii="仿宋_GB2312" w:hAnsi="仿宋_GB2312" w:eastAsia="仿宋_GB2312" w:cs="仿宋_GB2312"/>
          <w:color w:val="000000"/>
          <w:kern w:val="2"/>
          <w:sz w:val="32"/>
          <w:szCs w:val="32"/>
          <w:lang w:eastAsia="zh-CN"/>
        </w:rPr>
        <w:t>农业农村局</w:t>
      </w:r>
      <w:r>
        <w:rPr>
          <w:rFonts w:hint="eastAsia" w:ascii="仿宋_GB2312" w:hAnsi="仿宋_GB2312" w:eastAsia="仿宋_GB2312" w:cs="仿宋_GB2312"/>
          <w:color w:val="000000"/>
          <w:kern w:val="2"/>
          <w:sz w:val="32"/>
          <w:szCs w:val="32"/>
        </w:rPr>
        <w:t>应按照报废补贴机具总量不超过购置补贴机具总量的原则，合理确定年度报废补贴农机数量。将报废补贴资金发放纳入全州“一卡通”管理体系，强化补贴资金监管，兑付给个人的补贴资金必须通过社会保障卡“一卡通”发放。</w:t>
      </w:r>
    </w:p>
    <w:p w14:paraId="4B53C5A5">
      <w:pPr>
        <w:pStyle w:val="5"/>
        <w:autoSpaceDE w:val="0"/>
        <w:spacing w:before="0" w:beforeAutospacing="0" w:after="0" w:afterAutospacing="0" w:line="580" w:lineRule="exact"/>
        <w:ind w:firstLine="640" w:firstLineChars="200"/>
        <w:jc w:val="both"/>
        <w:rPr>
          <w:rFonts w:hint="eastAsia" w:ascii="黑体" w:hAnsi="黑体" w:eastAsia="黑体" w:cs="黑体"/>
          <w:sz w:val="32"/>
          <w:szCs w:val="32"/>
        </w:rPr>
      </w:pPr>
      <w:r>
        <w:rPr>
          <w:rFonts w:hint="eastAsia" w:ascii="黑体" w:hAnsi="黑体" w:eastAsia="黑体" w:cs="黑体"/>
          <w:color w:val="000000"/>
          <w:kern w:val="2"/>
          <w:sz w:val="32"/>
          <w:szCs w:val="32"/>
        </w:rPr>
        <w:t>七、保障措施</w:t>
      </w:r>
    </w:p>
    <w:p w14:paraId="37069F3B">
      <w:pPr>
        <w:pStyle w:val="5"/>
        <w:autoSpaceDE w:val="0"/>
        <w:spacing w:before="0" w:beforeAutospacing="0" w:after="0" w:afterAutospacing="0" w:line="580" w:lineRule="exact"/>
        <w:ind w:firstLine="630"/>
        <w:jc w:val="both"/>
        <w:rPr>
          <w:rFonts w:hint="eastAsia" w:ascii="仿宋_GB2312" w:hAnsi="仿宋_GB2312" w:eastAsia="仿宋_GB2312" w:cs="仿宋_GB2312"/>
          <w:color w:val="000000"/>
          <w:kern w:val="2"/>
          <w:sz w:val="32"/>
          <w:szCs w:val="32"/>
        </w:rPr>
      </w:pPr>
      <w:r>
        <w:rPr>
          <w:rFonts w:hint="eastAsia" w:ascii="楷体" w:hAnsi="楷体" w:eastAsia="楷体" w:cs="楷体"/>
          <w:b/>
          <w:bCs/>
          <w:kern w:val="2"/>
          <w:sz w:val="32"/>
          <w:szCs w:val="32"/>
        </w:rPr>
        <w:t>（一）加强组织领导。</w:t>
      </w:r>
      <w:r>
        <w:rPr>
          <w:rFonts w:hint="eastAsia" w:ascii="仿宋_GB2312" w:hAnsi="仿宋_GB2312" w:eastAsia="仿宋_GB2312" w:cs="仿宋_GB2312"/>
          <w:color w:val="000000"/>
          <w:kern w:val="2"/>
          <w:sz w:val="32"/>
          <w:szCs w:val="32"/>
          <w:lang w:eastAsia="zh-CN"/>
        </w:rPr>
        <w:t>农业农村局</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财政局</w:t>
      </w:r>
      <w:r>
        <w:rPr>
          <w:rFonts w:hint="eastAsia" w:ascii="仿宋_GB2312" w:hAnsi="仿宋_GB2312" w:eastAsia="仿宋_GB2312" w:cs="仿宋_GB2312"/>
          <w:color w:val="000000"/>
          <w:kern w:val="2"/>
          <w:sz w:val="32"/>
          <w:szCs w:val="32"/>
        </w:rPr>
        <w:t>和供销合作社要切实加强农机报废更新补贴工作的组织领导，明确职责分工，密切配合，形成工作合力，细化完善符合当地实际的工作方案和工作机制。要加强政策宣传，扩大公众知晓度。大力推行信息公开，对享受补贴的信息在四川省农机报废补贴辅助管理系统进行公示（见附件5），公示期5个工作日，对实施方案、补贴额、操作程序、投诉咨询方式等信息全面公开，主动接受监督。要加强补贴业务培训和警示教育，提高工作人员素质能力。</w:t>
      </w:r>
      <w:r>
        <w:rPr>
          <w:rFonts w:hint="eastAsia" w:ascii="仿宋_GB2312" w:hAnsi="仿宋_GB2312" w:eastAsia="仿宋_GB2312" w:cs="仿宋_GB2312"/>
          <w:color w:val="000000"/>
          <w:kern w:val="2"/>
          <w:sz w:val="32"/>
          <w:szCs w:val="32"/>
          <w:lang w:eastAsia="zh-CN"/>
        </w:rPr>
        <w:t>财政局</w:t>
      </w:r>
      <w:r>
        <w:rPr>
          <w:rFonts w:hint="eastAsia" w:ascii="仿宋_GB2312" w:hAnsi="仿宋_GB2312" w:eastAsia="仿宋_GB2312" w:cs="仿宋_GB2312"/>
          <w:color w:val="000000"/>
          <w:kern w:val="2"/>
          <w:sz w:val="32"/>
          <w:szCs w:val="32"/>
        </w:rPr>
        <w:t>要加大投入力度，保障必要的工作经费。</w:t>
      </w:r>
    </w:p>
    <w:p w14:paraId="79A14F79">
      <w:pPr>
        <w:pStyle w:val="5"/>
        <w:autoSpaceDE w:val="0"/>
        <w:spacing w:before="0" w:beforeAutospacing="0" w:after="0" w:afterAutospacing="0" w:line="580" w:lineRule="exact"/>
        <w:ind w:firstLine="630"/>
        <w:jc w:val="both"/>
        <w:rPr>
          <w:rFonts w:hint="eastAsia" w:ascii="仿宋_GB2312" w:hAnsi="仿宋_GB2312" w:eastAsia="仿宋_GB2312" w:cs="仿宋_GB2312"/>
          <w:color w:val="000000"/>
          <w:kern w:val="2"/>
          <w:sz w:val="32"/>
          <w:szCs w:val="32"/>
        </w:rPr>
      </w:pPr>
      <w:r>
        <w:rPr>
          <w:rFonts w:hint="eastAsia" w:ascii="楷体" w:hAnsi="楷体" w:eastAsia="楷体" w:cs="楷体"/>
          <w:b/>
          <w:bCs/>
          <w:kern w:val="2"/>
          <w:sz w:val="32"/>
          <w:szCs w:val="32"/>
        </w:rPr>
        <w:t>（二）推行便民服务。</w:t>
      </w:r>
      <w:r>
        <w:rPr>
          <w:rFonts w:hint="eastAsia" w:ascii="仿宋_GB2312" w:hAnsi="仿宋_GB2312" w:eastAsia="仿宋_GB2312" w:cs="仿宋_GB2312"/>
          <w:color w:val="000000"/>
          <w:kern w:val="2"/>
          <w:sz w:val="32"/>
          <w:szCs w:val="32"/>
          <w:lang w:eastAsia="zh-CN"/>
        </w:rPr>
        <w:t>农业农村局</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财政局</w:t>
      </w:r>
      <w:r>
        <w:rPr>
          <w:rFonts w:hint="eastAsia" w:ascii="仿宋_GB2312" w:hAnsi="仿宋_GB2312" w:eastAsia="仿宋_GB2312" w:cs="仿宋_GB2312"/>
          <w:color w:val="000000"/>
          <w:kern w:val="2"/>
          <w:sz w:val="32"/>
          <w:szCs w:val="32"/>
        </w:rPr>
        <w:t>、供销合作社要强化服务意识，创新工作方式方法，鼓励采取“一站式”服务、网上办理、“政务+供销”等便民措施，提高工作效率和服务质量。要做好与购机补贴工作信息平台的衔接，加快实现回收拆解等信息和农机购置与应用相关信息的互联互通，提高补贴申请资料校核效率。鼓励机动车回收拆解企业、农机维修企业、农机合作社按有关规定合作开展农机报废回收工作，鼓励回收企业上门回收、办理业务。</w:t>
      </w:r>
    </w:p>
    <w:p w14:paraId="1282ACB6">
      <w:pPr>
        <w:pStyle w:val="5"/>
        <w:autoSpaceDE w:val="0"/>
        <w:spacing w:before="0" w:beforeAutospacing="0" w:after="0" w:afterAutospacing="0" w:line="580" w:lineRule="exact"/>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w:t>
      </w:r>
      <w:r>
        <w:rPr>
          <w:rFonts w:hint="eastAsia" w:ascii="楷体" w:hAnsi="楷体" w:eastAsia="楷体" w:cs="楷体"/>
          <w:b/>
          <w:bCs/>
          <w:kern w:val="2"/>
          <w:sz w:val="32"/>
          <w:szCs w:val="32"/>
        </w:rPr>
        <w:t>（三）强化监督管理。</w:t>
      </w:r>
      <w:r>
        <w:rPr>
          <w:rFonts w:hint="eastAsia" w:ascii="仿宋_GB2312" w:hAnsi="仿宋_GB2312" w:eastAsia="仿宋_GB2312" w:cs="仿宋_GB2312"/>
          <w:color w:val="000000"/>
          <w:kern w:val="2"/>
          <w:sz w:val="32"/>
          <w:szCs w:val="32"/>
        </w:rPr>
        <w:t>要将农机报废更新补贴实施纳入农机购置与应用延伸绩效管理考核内容，强化结果运用。</w:t>
      </w:r>
      <w:bookmarkStart w:id="1" w:name="_GoBack"/>
      <w:r>
        <w:rPr>
          <w:rFonts w:hint="eastAsia" w:ascii="仿宋_GB2312" w:hAnsi="仿宋_GB2312" w:eastAsia="仿宋_GB2312" w:cs="仿宋_GB2312"/>
          <w:color w:val="000000"/>
          <w:kern w:val="2"/>
          <w:sz w:val="32"/>
          <w:szCs w:val="32"/>
          <w:lang w:eastAsia="zh-CN"/>
        </w:rPr>
        <w:t>农业</w:t>
      </w:r>
      <w:bookmarkEnd w:id="1"/>
      <w:r>
        <w:rPr>
          <w:rFonts w:hint="eastAsia" w:ascii="仿宋_GB2312" w:hAnsi="仿宋_GB2312" w:eastAsia="仿宋_GB2312" w:cs="仿宋_GB2312"/>
          <w:color w:val="000000"/>
          <w:kern w:val="2"/>
          <w:sz w:val="32"/>
          <w:szCs w:val="32"/>
          <w:lang w:eastAsia="zh-CN"/>
        </w:rPr>
        <w:t>农村局</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财政局</w:t>
      </w:r>
      <w:r>
        <w:rPr>
          <w:rFonts w:hint="eastAsia" w:ascii="仿宋_GB2312" w:hAnsi="仿宋_GB2312" w:eastAsia="仿宋_GB2312" w:cs="仿宋_GB2312"/>
          <w:color w:val="000000"/>
          <w:kern w:val="2"/>
          <w:sz w:val="32"/>
          <w:szCs w:val="32"/>
        </w:rPr>
        <w:t>要按照各自职责进一步完善农机报废更新补贴工作监管机制，提升信息化监管能力，将农机报废全流程各环节纳入信息化监管范围，通过定期调取回收企业视频监控等方式实行全链条监管，防止机具假报废、流入二手机市场。对无牌证或未纳入牌证管理的农机具，要制定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要充分发挥社会监督作用，畅通投诉举报渠道，认真受理、核查、处理群众举报投诉。</w:t>
      </w:r>
    </w:p>
    <w:p w14:paraId="5C0CB388">
      <w:pPr>
        <w:pStyle w:val="5"/>
        <w:autoSpaceDE w:val="0"/>
        <w:spacing w:before="0" w:beforeAutospacing="0" w:after="0" w:afterAutospacing="0" w:line="58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本实施方案自发布之日起实施，本方案规定的扩大报废补贴范围、提高报废补贴标准政策实施期限</w:t>
      </w:r>
      <w:r>
        <w:rPr>
          <w:rFonts w:hint="eastAsia" w:ascii="仿宋_GB2312" w:hAnsi="仿宋_GB2312" w:eastAsia="仿宋_GB2312" w:cs="仿宋_GB2312"/>
          <w:color w:val="000000"/>
          <w:kern w:val="2"/>
          <w:sz w:val="32"/>
          <w:szCs w:val="32"/>
          <w:lang w:val="en-US" w:eastAsia="zh-CN"/>
        </w:rPr>
        <w:t>根据省州文件要求</w:t>
      </w:r>
      <w:r>
        <w:rPr>
          <w:rFonts w:hint="eastAsia" w:ascii="仿宋_GB2312" w:hAnsi="仿宋_GB2312" w:eastAsia="仿宋_GB2312" w:cs="仿宋_GB2312"/>
          <w:color w:val="000000"/>
          <w:kern w:val="2"/>
          <w:sz w:val="32"/>
          <w:szCs w:val="32"/>
        </w:rPr>
        <w:t>截止到2024年12月31日，如有变动</w:t>
      </w:r>
      <w:r>
        <w:rPr>
          <w:rFonts w:hint="eastAsia" w:ascii="仿宋_GB2312" w:hAnsi="仿宋_GB2312" w:eastAsia="仿宋_GB2312" w:cs="仿宋_GB2312"/>
          <w:color w:val="000000"/>
          <w:kern w:val="2"/>
          <w:sz w:val="32"/>
          <w:szCs w:val="32"/>
          <w:lang w:val="en-US" w:eastAsia="zh-CN"/>
        </w:rPr>
        <w:t>将按照省州文件要求调整</w:t>
      </w:r>
      <w:r>
        <w:rPr>
          <w:rFonts w:hint="eastAsia" w:ascii="仿宋_GB2312" w:hAnsi="仿宋_GB2312" w:eastAsia="仿宋_GB2312" w:cs="仿宋_GB2312"/>
          <w:color w:val="000000"/>
          <w:kern w:val="2"/>
          <w:sz w:val="32"/>
          <w:szCs w:val="32"/>
        </w:rPr>
        <w:t>。</w:t>
      </w:r>
    </w:p>
    <w:p w14:paraId="638E869D">
      <w:pPr>
        <w:pStyle w:val="5"/>
        <w:autoSpaceDE w:val="0"/>
        <w:spacing w:before="0" w:beforeAutospacing="0" w:after="0" w:afterAutospacing="0" w:line="58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sz w:val="32"/>
          <w:szCs w:val="32"/>
        </w:rPr>
        <w:t>附件：1.四川省农机报废补贴额一览表</w:t>
      </w:r>
    </w:p>
    <w:p w14:paraId="39C1EDEF">
      <w:pPr>
        <w:pStyle w:val="5"/>
        <w:autoSpaceDE w:val="0"/>
        <w:spacing w:before="0" w:beforeAutospacing="0" w:after="0" w:afterAutospacing="0" w:line="580" w:lineRule="exact"/>
        <w:ind w:firstLine="1600" w:firstLineChars="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2.农业机械来历承诺书</w:t>
      </w:r>
    </w:p>
    <w:p w14:paraId="64F42992">
      <w:pPr>
        <w:pStyle w:val="5"/>
        <w:autoSpaceDE w:val="0"/>
        <w:spacing w:before="0" w:beforeAutospacing="0" w:after="0" w:afterAutospacing="0" w:line="580" w:lineRule="exact"/>
        <w:ind w:firstLine="1600" w:firstLineChars="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3.四川省报废农业机械回收确认表（样式）</w:t>
      </w:r>
    </w:p>
    <w:p w14:paraId="3BF0FC74">
      <w:pPr>
        <w:pStyle w:val="5"/>
        <w:autoSpaceDE w:val="0"/>
        <w:spacing w:before="0" w:beforeAutospacing="0" w:after="0" w:afterAutospacing="0" w:line="580" w:lineRule="exact"/>
        <w:ind w:firstLine="1600" w:firstLineChars="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4.报废农机销毁记录</w:t>
      </w:r>
    </w:p>
    <w:p w14:paraId="2C83F33B">
      <w:pPr>
        <w:pStyle w:val="5"/>
        <w:autoSpaceDE w:val="0"/>
        <w:spacing w:before="0" w:beforeAutospacing="0" w:after="0" w:afterAutospacing="0" w:line="580" w:lineRule="exact"/>
        <w:ind w:left="1916" w:leftChars="760" w:hanging="320" w:hanging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县享受农机报废补贴的个人信息表</w:t>
      </w:r>
    </w:p>
    <w:p w14:paraId="55C3ECFF">
      <w:pPr>
        <w:pStyle w:val="5"/>
        <w:widowControl/>
        <w:autoSpaceDE w:val="0"/>
        <w:spacing w:before="0" w:beforeAutospacing="0" w:after="0" w:afterAutospacing="0" w:line="500" w:lineRule="exact"/>
        <w:rPr>
          <w:rFonts w:ascii="方正黑体_GBK" w:hAnsi="方正黑体_GBK" w:eastAsia="方正黑体_GBK"/>
          <w:kern w:val="2"/>
          <w:sz w:val="32"/>
          <w:szCs w:val="32"/>
        </w:rPr>
      </w:pPr>
    </w:p>
    <w:p w14:paraId="16C4927E">
      <w:pPr>
        <w:pStyle w:val="5"/>
        <w:widowControl/>
        <w:autoSpaceDE w:val="0"/>
        <w:spacing w:before="0" w:beforeAutospacing="0" w:after="0" w:afterAutospacing="0" w:line="500" w:lineRule="exact"/>
        <w:rPr>
          <w:rFonts w:ascii="方正黑体_GBK" w:hAnsi="方正黑体_GBK" w:eastAsia="方正黑体_GBK"/>
          <w:kern w:val="2"/>
          <w:sz w:val="32"/>
          <w:szCs w:val="32"/>
        </w:rPr>
      </w:pPr>
    </w:p>
    <w:p w14:paraId="656A409F">
      <w:pPr>
        <w:pStyle w:val="5"/>
        <w:widowControl/>
        <w:autoSpaceDE w:val="0"/>
        <w:spacing w:before="0" w:beforeAutospacing="0" w:after="0" w:afterAutospacing="0" w:line="500" w:lineRule="exact"/>
        <w:rPr>
          <w:rFonts w:ascii="方正黑体_GBK" w:hAnsi="方正黑体_GBK" w:eastAsia="方正黑体_GBK"/>
          <w:kern w:val="2"/>
          <w:sz w:val="32"/>
          <w:szCs w:val="32"/>
        </w:rPr>
      </w:pPr>
    </w:p>
    <w:p w14:paraId="53709A3F">
      <w:pPr>
        <w:pStyle w:val="5"/>
        <w:widowControl/>
        <w:autoSpaceDE w:val="0"/>
        <w:spacing w:before="0" w:beforeAutospacing="0" w:after="0" w:afterAutospacing="0" w:line="500" w:lineRule="exact"/>
        <w:rPr>
          <w:rFonts w:ascii="方正黑体_GBK" w:hAnsi="方正黑体_GBK" w:eastAsia="方正黑体_GBK"/>
          <w:kern w:val="2"/>
          <w:sz w:val="32"/>
          <w:szCs w:val="32"/>
        </w:rPr>
      </w:pPr>
    </w:p>
    <w:p w14:paraId="5CCB99D9">
      <w:pPr>
        <w:pStyle w:val="5"/>
        <w:widowControl/>
        <w:autoSpaceDE w:val="0"/>
        <w:spacing w:before="0" w:beforeAutospacing="0" w:after="0" w:afterAutospacing="0" w:line="500" w:lineRule="exact"/>
        <w:rPr>
          <w:rFonts w:ascii="Times New Roman" w:hAnsi="Times New Roman" w:eastAsia="方正仿宋_GBK"/>
          <w:kern w:val="2"/>
          <w:sz w:val="32"/>
          <w:szCs w:val="32"/>
        </w:rPr>
      </w:pPr>
      <w:r>
        <w:rPr>
          <w:rFonts w:ascii="方正黑体_GBK" w:hAnsi="方正黑体_GBK" w:eastAsia="方正黑体_GBK"/>
          <w:kern w:val="2"/>
          <w:sz w:val="32"/>
          <w:szCs w:val="32"/>
        </w:rPr>
        <w:t>附件</w:t>
      </w:r>
      <w:r>
        <w:rPr>
          <w:rFonts w:ascii="Times New Roman" w:hAnsi="Times New Roman" w:eastAsia="方正黑体_GBK"/>
          <w:kern w:val="2"/>
          <w:sz w:val="32"/>
          <w:szCs w:val="32"/>
        </w:rPr>
        <w:t>1</w:t>
      </w:r>
    </w:p>
    <w:p w14:paraId="6B65A2B1">
      <w:pPr>
        <w:pStyle w:val="5"/>
        <w:widowControl/>
        <w:autoSpaceDE w:val="0"/>
        <w:spacing w:before="0" w:beforeAutospacing="0" w:after="0" w:afterAutospacing="0" w:line="300" w:lineRule="exact"/>
        <w:rPr>
          <w:rFonts w:ascii="Times New Roman" w:hAnsi="Times New Roman" w:eastAsia="方正仿宋_GBK"/>
          <w:kern w:val="2"/>
          <w:sz w:val="32"/>
          <w:szCs w:val="32"/>
        </w:rPr>
      </w:pPr>
      <w:r>
        <w:rPr>
          <w:rFonts w:ascii="Times New Roman" w:hAnsi="Times New Roman"/>
          <w:kern w:val="2"/>
          <w:sz w:val="32"/>
          <w:szCs w:val="32"/>
        </w:rPr>
        <w:t xml:space="preserve">  </w:t>
      </w:r>
    </w:p>
    <w:p w14:paraId="2AC239F0">
      <w:pPr>
        <w:pStyle w:val="5"/>
        <w:spacing w:before="0" w:beforeAutospacing="0" w:after="0" w:afterAutospacing="0" w:line="600" w:lineRule="exact"/>
        <w:jc w:val="center"/>
        <w:rPr>
          <w:rStyle w:val="14"/>
          <w:rFonts w:ascii="Times New Roman" w:hAnsi="Times New Roman" w:eastAsia="方正小标宋_GBK"/>
          <w:kern w:val="0"/>
          <w:sz w:val="44"/>
          <w:szCs w:val="44"/>
          <w:shd w:val="clear" w:color="auto" w:fill="FFFFFF"/>
        </w:rPr>
      </w:pPr>
      <w:r>
        <w:rPr>
          <w:rStyle w:val="14"/>
          <w:rFonts w:ascii="方正小标宋_GBK" w:hAnsi="Times New Roman" w:eastAsia="方正小标宋_GBK"/>
          <w:sz w:val="44"/>
          <w:szCs w:val="44"/>
          <w:shd w:val="clear" w:color="auto" w:fill="FFFFFF"/>
        </w:rPr>
        <w:t>四川省农机报废补贴额一览表</w:t>
      </w:r>
    </w:p>
    <w:p w14:paraId="272AB014">
      <w:pPr>
        <w:jc w:val="center"/>
        <w:rPr>
          <w:sz w:val="32"/>
          <w:szCs w:val="32"/>
        </w:rPr>
      </w:pPr>
      <w:r>
        <w:rPr>
          <w:rStyle w:val="14"/>
          <w:rFonts w:ascii="Times New Roman" w:hAnsi="Times New Roman" w:eastAsia="方正小标宋_GBK"/>
          <w:kern w:val="0"/>
          <w:sz w:val="44"/>
          <w:szCs w:val="44"/>
          <w:shd w:val="clear" w:color="auto" w:fill="FFFFFF"/>
        </w:rPr>
        <w:t xml:space="preserve"> </w:t>
      </w:r>
    </w:p>
    <w:tbl>
      <w:tblPr>
        <w:tblStyle w:val="7"/>
        <w:tblW w:w="9623" w:type="dxa"/>
        <w:jc w:val="center"/>
        <w:tblLayout w:type="fixed"/>
        <w:tblCellMar>
          <w:top w:w="0" w:type="dxa"/>
          <w:left w:w="57" w:type="dxa"/>
          <w:bottom w:w="0" w:type="dxa"/>
          <w:right w:w="57" w:type="dxa"/>
        </w:tblCellMar>
      </w:tblPr>
      <w:tblGrid>
        <w:gridCol w:w="387"/>
        <w:gridCol w:w="1152"/>
        <w:gridCol w:w="4912"/>
        <w:gridCol w:w="1586"/>
        <w:gridCol w:w="1586"/>
      </w:tblGrid>
      <w:tr w14:paraId="3A3A931D">
        <w:tblPrEx>
          <w:tblCellMar>
            <w:top w:w="0" w:type="dxa"/>
            <w:left w:w="57" w:type="dxa"/>
            <w:bottom w:w="0" w:type="dxa"/>
            <w:right w:w="57" w:type="dxa"/>
          </w:tblCellMar>
        </w:tblPrEx>
        <w:trPr>
          <w:trHeight w:val="620" w:hRule="atLeast"/>
          <w:jc w:val="center"/>
        </w:trPr>
        <w:tc>
          <w:tcPr>
            <w:tcW w:w="387" w:type="dxa"/>
            <w:tcBorders>
              <w:top w:val="single" w:color="auto" w:sz="4" w:space="0"/>
              <w:left w:val="single" w:color="auto" w:sz="4" w:space="0"/>
              <w:bottom w:val="single" w:color="auto" w:sz="4" w:space="0"/>
              <w:right w:val="single" w:color="auto" w:sz="4" w:space="0"/>
            </w:tcBorders>
            <w:vAlign w:val="center"/>
          </w:tcPr>
          <w:p w14:paraId="2E475B63">
            <w:pPr>
              <w:autoSpaceDE w:val="0"/>
              <w:spacing w:line="300" w:lineRule="exact"/>
              <w:jc w:val="center"/>
              <w:rPr>
                <w:rFonts w:ascii="Times New Roman" w:hAnsi="Times New Roman" w:eastAsia="方正仿宋_GBK"/>
                <w:b/>
                <w:bCs/>
                <w:kern w:val="0"/>
                <w:sz w:val="24"/>
                <w:szCs w:val="24"/>
              </w:rPr>
            </w:pPr>
            <w:r>
              <w:rPr>
                <w:rFonts w:hint="eastAsia" w:ascii="宋体" w:hAnsi="宋体" w:cs="宋体"/>
                <w:b/>
                <w:bCs/>
                <w:kern w:val="0"/>
                <w:sz w:val="24"/>
                <w:szCs w:val="24"/>
              </w:rPr>
              <w:t>序号</w:t>
            </w:r>
          </w:p>
        </w:tc>
        <w:tc>
          <w:tcPr>
            <w:tcW w:w="1152" w:type="dxa"/>
            <w:tcBorders>
              <w:top w:val="single" w:color="auto" w:sz="4" w:space="0"/>
              <w:left w:val="nil"/>
              <w:bottom w:val="single" w:color="auto" w:sz="4" w:space="0"/>
              <w:right w:val="single" w:color="auto" w:sz="4" w:space="0"/>
            </w:tcBorders>
            <w:vAlign w:val="center"/>
          </w:tcPr>
          <w:p w14:paraId="3A46FC6B">
            <w:pPr>
              <w:autoSpaceDE w:val="0"/>
              <w:spacing w:line="300" w:lineRule="exact"/>
              <w:jc w:val="center"/>
              <w:rPr>
                <w:rFonts w:ascii="Times New Roman" w:hAnsi="Times New Roman" w:eastAsia="方正仿宋_GBK"/>
                <w:b/>
                <w:bCs/>
                <w:kern w:val="0"/>
                <w:sz w:val="24"/>
                <w:szCs w:val="24"/>
              </w:rPr>
            </w:pPr>
            <w:r>
              <w:rPr>
                <w:rFonts w:hint="eastAsia" w:ascii="宋体" w:hAnsi="宋体" w:cs="宋体"/>
                <w:b/>
                <w:bCs/>
                <w:kern w:val="0"/>
                <w:sz w:val="24"/>
                <w:szCs w:val="24"/>
              </w:rPr>
              <w:t>种类</w:t>
            </w:r>
          </w:p>
        </w:tc>
        <w:tc>
          <w:tcPr>
            <w:tcW w:w="4912" w:type="dxa"/>
            <w:tcBorders>
              <w:top w:val="single" w:color="auto" w:sz="4" w:space="0"/>
              <w:left w:val="nil"/>
              <w:bottom w:val="single" w:color="auto" w:sz="4" w:space="0"/>
              <w:right w:val="single" w:color="auto" w:sz="4" w:space="0"/>
            </w:tcBorders>
            <w:vAlign w:val="center"/>
          </w:tcPr>
          <w:p w14:paraId="12953AB0">
            <w:pPr>
              <w:autoSpaceDE w:val="0"/>
              <w:spacing w:line="300" w:lineRule="exact"/>
              <w:jc w:val="center"/>
              <w:rPr>
                <w:rFonts w:ascii="Times New Roman" w:hAnsi="Times New Roman" w:eastAsia="方正仿宋_GBK"/>
                <w:b/>
                <w:bCs/>
                <w:kern w:val="0"/>
                <w:sz w:val="24"/>
                <w:szCs w:val="24"/>
              </w:rPr>
            </w:pPr>
            <w:r>
              <w:rPr>
                <w:rFonts w:hint="eastAsia" w:ascii="宋体" w:hAnsi="宋体" w:cs="宋体"/>
                <w:b/>
                <w:bCs/>
                <w:kern w:val="0"/>
                <w:sz w:val="24"/>
                <w:szCs w:val="24"/>
              </w:rPr>
              <w:t>类别</w:t>
            </w:r>
          </w:p>
        </w:tc>
        <w:tc>
          <w:tcPr>
            <w:tcW w:w="1586" w:type="dxa"/>
            <w:tcBorders>
              <w:top w:val="single" w:color="auto" w:sz="4" w:space="0"/>
              <w:left w:val="nil"/>
              <w:bottom w:val="single" w:color="auto" w:sz="4" w:space="0"/>
              <w:right w:val="single" w:color="auto" w:sz="4" w:space="0"/>
            </w:tcBorders>
            <w:vAlign w:val="center"/>
          </w:tcPr>
          <w:p w14:paraId="7DB45ABE">
            <w:pPr>
              <w:autoSpaceDE w:val="0"/>
              <w:spacing w:line="300" w:lineRule="exact"/>
              <w:jc w:val="center"/>
              <w:rPr>
                <w:rFonts w:ascii="Times New Roman" w:hAnsi="Times New Roman" w:eastAsia="方正仿宋_GBK"/>
                <w:b/>
                <w:bCs/>
                <w:kern w:val="0"/>
                <w:sz w:val="24"/>
                <w:szCs w:val="24"/>
              </w:rPr>
            </w:pPr>
            <w:r>
              <w:rPr>
                <w:rFonts w:hint="eastAsia" w:ascii="宋体" w:hAnsi="宋体" w:cs="宋体"/>
                <w:b/>
                <w:bCs/>
                <w:kern w:val="0"/>
                <w:sz w:val="24"/>
                <w:szCs w:val="24"/>
              </w:rPr>
              <w:t>报废机具最高报废补贴额（元）</w:t>
            </w:r>
          </w:p>
        </w:tc>
        <w:tc>
          <w:tcPr>
            <w:tcW w:w="1586" w:type="dxa"/>
            <w:tcBorders>
              <w:top w:val="single" w:color="auto" w:sz="4" w:space="0"/>
              <w:left w:val="nil"/>
              <w:bottom w:val="single" w:color="auto" w:sz="4" w:space="0"/>
              <w:right w:val="single" w:color="auto" w:sz="4" w:space="0"/>
            </w:tcBorders>
            <w:vAlign w:val="center"/>
          </w:tcPr>
          <w:p w14:paraId="77D67989">
            <w:pPr>
              <w:autoSpaceDE w:val="0"/>
              <w:spacing w:line="300" w:lineRule="exact"/>
              <w:jc w:val="center"/>
              <w:rPr>
                <w:rFonts w:ascii="Times New Roman" w:hAnsi="Times New Roman" w:eastAsia="方正仿宋_GBK"/>
                <w:b/>
                <w:bCs/>
                <w:kern w:val="0"/>
                <w:sz w:val="24"/>
                <w:szCs w:val="24"/>
              </w:rPr>
            </w:pPr>
            <w:r>
              <w:rPr>
                <w:rFonts w:hint="eastAsia" w:ascii="宋体" w:hAnsi="宋体" w:cs="宋体"/>
                <w:b/>
                <w:bCs/>
                <w:kern w:val="0"/>
                <w:sz w:val="24"/>
                <w:szCs w:val="24"/>
              </w:rPr>
              <w:t>报废并新购置同种类机具最高报废补贴额（元）</w:t>
            </w:r>
          </w:p>
        </w:tc>
      </w:tr>
      <w:tr w14:paraId="71A68C7B">
        <w:tblPrEx>
          <w:tblCellMar>
            <w:top w:w="0" w:type="dxa"/>
            <w:left w:w="57" w:type="dxa"/>
            <w:bottom w:w="0" w:type="dxa"/>
            <w:right w:w="57" w:type="dxa"/>
          </w:tblCellMar>
        </w:tblPrEx>
        <w:trPr>
          <w:trHeight w:val="510" w:hRule="atLeast"/>
          <w:jc w:val="center"/>
        </w:trPr>
        <w:tc>
          <w:tcPr>
            <w:tcW w:w="387" w:type="dxa"/>
            <w:vMerge w:val="restart"/>
            <w:tcBorders>
              <w:top w:val="nil"/>
              <w:left w:val="single" w:color="auto" w:sz="4" w:space="0"/>
              <w:bottom w:val="nil"/>
              <w:right w:val="single" w:color="auto" w:sz="4" w:space="0"/>
            </w:tcBorders>
            <w:vAlign w:val="center"/>
          </w:tcPr>
          <w:p w14:paraId="56B9D8C4">
            <w:pPr>
              <w:autoSpaceDE w:val="0"/>
              <w:snapToGrid w:val="0"/>
              <w:spacing w:line="300" w:lineRule="exact"/>
              <w:jc w:val="center"/>
              <w:rPr>
                <w:rFonts w:ascii="Times New Roman" w:hAnsi="Times New Roman"/>
                <w:kern w:val="0"/>
                <w:sz w:val="24"/>
                <w:szCs w:val="24"/>
              </w:rPr>
            </w:pPr>
            <w:r>
              <w:rPr>
                <w:rFonts w:ascii="Times New Roman" w:hAnsi="Times New Roman"/>
                <w:kern w:val="0"/>
                <w:sz w:val="24"/>
                <w:szCs w:val="24"/>
              </w:rPr>
              <w:t>1</w:t>
            </w:r>
          </w:p>
        </w:tc>
        <w:tc>
          <w:tcPr>
            <w:tcW w:w="1152" w:type="dxa"/>
            <w:vMerge w:val="restart"/>
            <w:tcBorders>
              <w:top w:val="nil"/>
              <w:left w:val="nil"/>
              <w:bottom w:val="nil"/>
              <w:right w:val="single" w:color="auto" w:sz="4" w:space="0"/>
            </w:tcBorders>
            <w:vAlign w:val="center"/>
          </w:tcPr>
          <w:p w14:paraId="22383BAF">
            <w:pPr>
              <w:autoSpaceDE w:val="0"/>
              <w:snapToGrid w:val="0"/>
              <w:spacing w:line="300" w:lineRule="exact"/>
              <w:jc w:val="center"/>
              <w:rPr>
                <w:rFonts w:ascii="Times New Roman" w:hAnsi="Times New Roman" w:eastAsia="方正仿宋_GBK"/>
                <w:kern w:val="0"/>
                <w:sz w:val="24"/>
                <w:szCs w:val="24"/>
              </w:rPr>
            </w:pPr>
            <w:r>
              <w:rPr>
                <w:rFonts w:hint="eastAsia" w:ascii="宋体" w:hAnsi="宋体" w:cs="宋体"/>
                <w:color w:val="000000"/>
                <w:kern w:val="0"/>
                <w:sz w:val="24"/>
                <w:szCs w:val="24"/>
              </w:rPr>
              <w:t>水稻插秧机</w:t>
            </w:r>
          </w:p>
        </w:tc>
        <w:tc>
          <w:tcPr>
            <w:tcW w:w="4912" w:type="dxa"/>
            <w:tcBorders>
              <w:top w:val="single" w:color="auto" w:sz="4" w:space="0"/>
              <w:left w:val="nil"/>
              <w:bottom w:val="single" w:color="auto" w:sz="4" w:space="0"/>
              <w:right w:val="single" w:color="auto" w:sz="4" w:space="0"/>
            </w:tcBorders>
            <w:vAlign w:val="center"/>
          </w:tcPr>
          <w:p w14:paraId="2308DFED">
            <w:pPr>
              <w:autoSpaceDE w:val="0"/>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4</w:t>
            </w:r>
            <w:r>
              <w:rPr>
                <w:rFonts w:hint="eastAsia" w:ascii="宋体" w:hAnsi="宋体" w:cs="宋体"/>
                <w:color w:val="000000"/>
                <w:kern w:val="0"/>
                <w:sz w:val="24"/>
                <w:szCs w:val="24"/>
              </w:rPr>
              <w:t>行手扶步进式</w:t>
            </w:r>
          </w:p>
        </w:tc>
        <w:tc>
          <w:tcPr>
            <w:tcW w:w="1586" w:type="dxa"/>
            <w:tcBorders>
              <w:top w:val="single" w:color="auto" w:sz="4" w:space="0"/>
              <w:left w:val="nil"/>
              <w:bottom w:val="single" w:color="auto" w:sz="4" w:space="0"/>
              <w:right w:val="single" w:color="auto" w:sz="4" w:space="0"/>
            </w:tcBorders>
            <w:vAlign w:val="center"/>
          </w:tcPr>
          <w:p w14:paraId="4495527B">
            <w:pPr>
              <w:autoSpaceDE w:val="0"/>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1740</w:t>
            </w:r>
          </w:p>
        </w:tc>
        <w:tc>
          <w:tcPr>
            <w:tcW w:w="1586" w:type="dxa"/>
            <w:tcBorders>
              <w:top w:val="single" w:color="auto" w:sz="4" w:space="0"/>
              <w:left w:val="nil"/>
              <w:bottom w:val="nil"/>
              <w:right w:val="single" w:color="auto" w:sz="4" w:space="0"/>
            </w:tcBorders>
            <w:vAlign w:val="center"/>
          </w:tcPr>
          <w:p w14:paraId="0FE90A63">
            <w:pPr>
              <w:autoSpaceDE w:val="0"/>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2610</w:t>
            </w:r>
          </w:p>
        </w:tc>
      </w:tr>
      <w:tr w14:paraId="482B7710">
        <w:tblPrEx>
          <w:tblCellMar>
            <w:top w:w="0" w:type="dxa"/>
            <w:left w:w="57" w:type="dxa"/>
            <w:bottom w:w="0" w:type="dxa"/>
            <w:right w:w="57" w:type="dxa"/>
          </w:tblCellMar>
        </w:tblPrEx>
        <w:trPr>
          <w:trHeight w:val="510" w:hRule="atLeast"/>
          <w:jc w:val="center"/>
        </w:trPr>
        <w:tc>
          <w:tcPr>
            <w:tcW w:w="387" w:type="dxa"/>
            <w:vMerge w:val="continue"/>
            <w:tcBorders>
              <w:top w:val="nil"/>
              <w:left w:val="single" w:color="auto" w:sz="4" w:space="0"/>
              <w:bottom w:val="nil"/>
              <w:right w:val="single" w:color="auto" w:sz="4" w:space="0"/>
            </w:tcBorders>
            <w:vAlign w:val="center"/>
          </w:tcPr>
          <w:p w14:paraId="23C7CBA4">
            <w:pPr>
              <w:widowControl/>
              <w:jc w:val="left"/>
              <w:rPr>
                <w:rFonts w:ascii="Times New Roman" w:hAnsi="Times New Roman"/>
                <w:kern w:val="0"/>
                <w:sz w:val="24"/>
                <w:szCs w:val="24"/>
              </w:rPr>
            </w:pPr>
          </w:p>
        </w:tc>
        <w:tc>
          <w:tcPr>
            <w:tcW w:w="1152" w:type="dxa"/>
            <w:vMerge w:val="continue"/>
            <w:tcBorders>
              <w:top w:val="nil"/>
              <w:left w:val="nil"/>
              <w:bottom w:val="nil"/>
              <w:right w:val="single" w:color="auto" w:sz="4" w:space="0"/>
            </w:tcBorders>
            <w:vAlign w:val="center"/>
          </w:tcPr>
          <w:p w14:paraId="0B7CE899">
            <w:pPr>
              <w:widowControl/>
              <w:jc w:val="left"/>
              <w:rPr>
                <w:rFonts w:ascii="Times New Roman" w:hAnsi="Times New Roman" w:eastAsia="方正仿宋_GBK"/>
                <w:kern w:val="0"/>
                <w:sz w:val="24"/>
                <w:szCs w:val="24"/>
              </w:rPr>
            </w:pPr>
          </w:p>
        </w:tc>
        <w:tc>
          <w:tcPr>
            <w:tcW w:w="4912" w:type="dxa"/>
            <w:tcBorders>
              <w:top w:val="single" w:color="auto" w:sz="4" w:space="0"/>
              <w:left w:val="nil"/>
              <w:bottom w:val="single" w:color="auto" w:sz="4" w:space="0"/>
              <w:right w:val="single" w:color="auto" w:sz="4" w:space="0"/>
            </w:tcBorders>
            <w:vAlign w:val="center"/>
          </w:tcPr>
          <w:p w14:paraId="618226FC">
            <w:pPr>
              <w:autoSpaceDE w:val="0"/>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6</w:t>
            </w:r>
            <w:r>
              <w:rPr>
                <w:rFonts w:hint="eastAsia" w:ascii="宋体" w:hAnsi="宋体" w:cs="宋体"/>
                <w:color w:val="000000"/>
                <w:kern w:val="0"/>
                <w:sz w:val="24"/>
                <w:szCs w:val="24"/>
              </w:rPr>
              <w:t>行及以上手扶步进式</w:t>
            </w:r>
          </w:p>
        </w:tc>
        <w:tc>
          <w:tcPr>
            <w:tcW w:w="1586" w:type="dxa"/>
            <w:tcBorders>
              <w:top w:val="single" w:color="auto" w:sz="4" w:space="0"/>
              <w:left w:val="nil"/>
              <w:bottom w:val="single" w:color="auto" w:sz="4" w:space="0"/>
              <w:right w:val="single" w:color="auto" w:sz="4" w:space="0"/>
            </w:tcBorders>
            <w:vAlign w:val="center"/>
          </w:tcPr>
          <w:p w14:paraId="18303DEC">
            <w:pPr>
              <w:autoSpaceDE w:val="0"/>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2170</w:t>
            </w:r>
          </w:p>
        </w:tc>
        <w:tc>
          <w:tcPr>
            <w:tcW w:w="1586" w:type="dxa"/>
            <w:tcBorders>
              <w:top w:val="single" w:color="auto" w:sz="4" w:space="0"/>
              <w:left w:val="nil"/>
              <w:bottom w:val="nil"/>
              <w:right w:val="single" w:color="auto" w:sz="4" w:space="0"/>
            </w:tcBorders>
            <w:vAlign w:val="center"/>
          </w:tcPr>
          <w:p w14:paraId="0632725F">
            <w:pPr>
              <w:autoSpaceDE w:val="0"/>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3255</w:t>
            </w:r>
          </w:p>
        </w:tc>
      </w:tr>
      <w:tr w14:paraId="02E579C2">
        <w:tblPrEx>
          <w:tblCellMar>
            <w:top w:w="0" w:type="dxa"/>
            <w:left w:w="57" w:type="dxa"/>
            <w:bottom w:w="0" w:type="dxa"/>
            <w:right w:w="57" w:type="dxa"/>
          </w:tblCellMar>
        </w:tblPrEx>
        <w:trPr>
          <w:trHeight w:val="510" w:hRule="atLeast"/>
          <w:jc w:val="center"/>
        </w:trPr>
        <w:tc>
          <w:tcPr>
            <w:tcW w:w="387" w:type="dxa"/>
            <w:vMerge w:val="continue"/>
            <w:tcBorders>
              <w:top w:val="nil"/>
              <w:left w:val="single" w:color="auto" w:sz="4" w:space="0"/>
              <w:bottom w:val="nil"/>
              <w:right w:val="single" w:color="auto" w:sz="4" w:space="0"/>
            </w:tcBorders>
            <w:vAlign w:val="center"/>
          </w:tcPr>
          <w:p w14:paraId="531759E1">
            <w:pPr>
              <w:widowControl/>
              <w:jc w:val="left"/>
              <w:rPr>
                <w:rFonts w:ascii="Times New Roman" w:hAnsi="Times New Roman"/>
                <w:kern w:val="0"/>
                <w:sz w:val="24"/>
                <w:szCs w:val="24"/>
              </w:rPr>
            </w:pPr>
          </w:p>
        </w:tc>
        <w:tc>
          <w:tcPr>
            <w:tcW w:w="1152" w:type="dxa"/>
            <w:vMerge w:val="continue"/>
            <w:tcBorders>
              <w:top w:val="nil"/>
              <w:left w:val="nil"/>
              <w:bottom w:val="nil"/>
              <w:right w:val="single" w:color="auto" w:sz="4" w:space="0"/>
            </w:tcBorders>
            <w:vAlign w:val="center"/>
          </w:tcPr>
          <w:p w14:paraId="52450DFF">
            <w:pPr>
              <w:widowControl/>
              <w:jc w:val="left"/>
              <w:rPr>
                <w:rFonts w:ascii="Times New Roman" w:hAnsi="Times New Roman" w:eastAsia="方正仿宋_GBK"/>
                <w:kern w:val="0"/>
                <w:sz w:val="24"/>
                <w:szCs w:val="24"/>
              </w:rPr>
            </w:pPr>
          </w:p>
        </w:tc>
        <w:tc>
          <w:tcPr>
            <w:tcW w:w="4912" w:type="dxa"/>
            <w:tcBorders>
              <w:top w:val="single" w:color="auto" w:sz="4" w:space="0"/>
              <w:left w:val="nil"/>
              <w:bottom w:val="single" w:color="auto" w:sz="4" w:space="0"/>
              <w:right w:val="single" w:color="auto" w:sz="4" w:space="0"/>
            </w:tcBorders>
            <w:vAlign w:val="center"/>
          </w:tcPr>
          <w:p w14:paraId="25B2548F">
            <w:pPr>
              <w:autoSpaceDE w:val="0"/>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4-5</w:t>
            </w:r>
            <w:r>
              <w:rPr>
                <w:rFonts w:hint="eastAsia" w:ascii="宋体" w:hAnsi="宋体" w:cs="宋体"/>
                <w:color w:val="000000"/>
                <w:kern w:val="0"/>
                <w:sz w:val="24"/>
                <w:szCs w:val="24"/>
              </w:rPr>
              <w:t>行四轮乘坐式</w:t>
            </w:r>
          </w:p>
        </w:tc>
        <w:tc>
          <w:tcPr>
            <w:tcW w:w="1586" w:type="dxa"/>
            <w:tcBorders>
              <w:top w:val="single" w:color="auto" w:sz="4" w:space="0"/>
              <w:left w:val="nil"/>
              <w:bottom w:val="single" w:color="auto" w:sz="4" w:space="0"/>
              <w:right w:val="single" w:color="auto" w:sz="4" w:space="0"/>
            </w:tcBorders>
            <w:vAlign w:val="center"/>
          </w:tcPr>
          <w:p w14:paraId="3650E0B7">
            <w:pPr>
              <w:autoSpaceDE w:val="0"/>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5400</w:t>
            </w:r>
          </w:p>
        </w:tc>
        <w:tc>
          <w:tcPr>
            <w:tcW w:w="1586" w:type="dxa"/>
            <w:tcBorders>
              <w:top w:val="single" w:color="auto" w:sz="4" w:space="0"/>
              <w:left w:val="nil"/>
              <w:bottom w:val="nil"/>
              <w:right w:val="single" w:color="auto" w:sz="4" w:space="0"/>
            </w:tcBorders>
            <w:vAlign w:val="center"/>
          </w:tcPr>
          <w:p w14:paraId="54AEF1AC">
            <w:pPr>
              <w:autoSpaceDE w:val="0"/>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8100</w:t>
            </w:r>
          </w:p>
        </w:tc>
      </w:tr>
      <w:tr w14:paraId="639AE721">
        <w:tblPrEx>
          <w:tblCellMar>
            <w:top w:w="0" w:type="dxa"/>
            <w:left w:w="57" w:type="dxa"/>
            <w:bottom w:w="0" w:type="dxa"/>
            <w:right w:w="57" w:type="dxa"/>
          </w:tblCellMar>
        </w:tblPrEx>
        <w:trPr>
          <w:trHeight w:val="510" w:hRule="atLeast"/>
          <w:jc w:val="center"/>
        </w:trPr>
        <w:tc>
          <w:tcPr>
            <w:tcW w:w="387" w:type="dxa"/>
            <w:vMerge w:val="continue"/>
            <w:tcBorders>
              <w:top w:val="nil"/>
              <w:left w:val="single" w:color="auto" w:sz="4" w:space="0"/>
              <w:bottom w:val="nil"/>
              <w:right w:val="single" w:color="auto" w:sz="4" w:space="0"/>
            </w:tcBorders>
            <w:vAlign w:val="center"/>
          </w:tcPr>
          <w:p w14:paraId="2F6D4DDF">
            <w:pPr>
              <w:widowControl/>
              <w:jc w:val="left"/>
              <w:rPr>
                <w:rFonts w:ascii="Times New Roman" w:hAnsi="Times New Roman"/>
                <w:kern w:val="0"/>
                <w:sz w:val="24"/>
                <w:szCs w:val="24"/>
              </w:rPr>
            </w:pPr>
          </w:p>
        </w:tc>
        <w:tc>
          <w:tcPr>
            <w:tcW w:w="1152" w:type="dxa"/>
            <w:vMerge w:val="continue"/>
            <w:tcBorders>
              <w:top w:val="nil"/>
              <w:left w:val="nil"/>
              <w:bottom w:val="nil"/>
              <w:right w:val="single" w:color="auto" w:sz="4" w:space="0"/>
            </w:tcBorders>
            <w:vAlign w:val="center"/>
          </w:tcPr>
          <w:p w14:paraId="72DE8974">
            <w:pPr>
              <w:widowControl/>
              <w:jc w:val="left"/>
              <w:rPr>
                <w:rFonts w:ascii="Times New Roman" w:hAnsi="Times New Roman" w:eastAsia="方正仿宋_GBK"/>
                <w:kern w:val="0"/>
                <w:sz w:val="24"/>
                <w:szCs w:val="24"/>
              </w:rPr>
            </w:pPr>
          </w:p>
        </w:tc>
        <w:tc>
          <w:tcPr>
            <w:tcW w:w="4912" w:type="dxa"/>
            <w:tcBorders>
              <w:top w:val="single" w:color="auto" w:sz="4" w:space="0"/>
              <w:left w:val="nil"/>
              <w:bottom w:val="single" w:color="auto" w:sz="4" w:space="0"/>
              <w:right w:val="single" w:color="auto" w:sz="4" w:space="0"/>
            </w:tcBorders>
            <w:vAlign w:val="center"/>
          </w:tcPr>
          <w:p w14:paraId="34548558">
            <w:pPr>
              <w:autoSpaceDE w:val="0"/>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6—7</w:t>
            </w:r>
            <w:r>
              <w:rPr>
                <w:rFonts w:hint="eastAsia" w:ascii="宋体" w:hAnsi="宋体" w:cs="宋体"/>
                <w:color w:val="000000"/>
                <w:kern w:val="0"/>
                <w:sz w:val="24"/>
                <w:szCs w:val="24"/>
              </w:rPr>
              <w:t>行四轮乘坐式</w:t>
            </w:r>
          </w:p>
        </w:tc>
        <w:tc>
          <w:tcPr>
            <w:tcW w:w="1586" w:type="dxa"/>
            <w:tcBorders>
              <w:top w:val="single" w:color="auto" w:sz="4" w:space="0"/>
              <w:left w:val="nil"/>
              <w:bottom w:val="single" w:color="auto" w:sz="4" w:space="0"/>
              <w:right w:val="single" w:color="auto" w:sz="4" w:space="0"/>
            </w:tcBorders>
            <w:vAlign w:val="center"/>
          </w:tcPr>
          <w:p w14:paraId="0B1848ED">
            <w:pPr>
              <w:autoSpaceDE w:val="0"/>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9930</w:t>
            </w:r>
          </w:p>
        </w:tc>
        <w:tc>
          <w:tcPr>
            <w:tcW w:w="1586" w:type="dxa"/>
            <w:tcBorders>
              <w:top w:val="single" w:color="auto" w:sz="4" w:space="0"/>
              <w:left w:val="nil"/>
              <w:bottom w:val="nil"/>
              <w:right w:val="single" w:color="auto" w:sz="4" w:space="0"/>
            </w:tcBorders>
            <w:vAlign w:val="center"/>
          </w:tcPr>
          <w:p w14:paraId="0303F292">
            <w:pPr>
              <w:autoSpaceDE w:val="0"/>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14895</w:t>
            </w:r>
          </w:p>
        </w:tc>
      </w:tr>
      <w:tr w14:paraId="796D7A7D">
        <w:tblPrEx>
          <w:tblCellMar>
            <w:top w:w="0" w:type="dxa"/>
            <w:left w:w="57" w:type="dxa"/>
            <w:bottom w:w="0" w:type="dxa"/>
            <w:right w:w="57" w:type="dxa"/>
          </w:tblCellMar>
        </w:tblPrEx>
        <w:trPr>
          <w:trHeight w:val="510" w:hRule="atLeast"/>
          <w:jc w:val="center"/>
        </w:trPr>
        <w:tc>
          <w:tcPr>
            <w:tcW w:w="387" w:type="dxa"/>
            <w:vMerge w:val="continue"/>
            <w:tcBorders>
              <w:top w:val="nil"/>
              <w:left w:val="single" w:color="auto" w:sz="4" w:space="0"/>
              <w:bottom w:val="nil"/>
              <w:right w:val="single" w:color="auto" w:sz="4" w:space="0"/>
            </w:tcBorders>
            <w:vAlign w:val="center"/>
          </w:tcPr>
          <w:p w14:paraId="1A64F413">
            <w:pPr>
              <w:widowControl/>
              <w:jc w:val="left"/>
              <w:rPr>
                <w:rFonts w:ascii="Times New Roman" w:hAnsi="Times New Roman"/>
                <w:kern w:val="0"/>
                <w:sz w:val="24"/>
                <w:szCs w:val="24"/>
              </w:rPr>
            </w:pPr>
          </w:p>
        </w:tc>
        <w:tc>
          <w:tcPr>
            <w:tcW w:w="1152" w:type="dxa"/>
            <w:vMerge w:val="continue"/>
            <w:tcBorders>
              <w:top w:val="nil"/>
              <w:left w:val="nil"/>
              <w:bottom w:val="nil"/>
              <w:right w:val="single" w:color="auto" w:sz="4" w:space="0"/>
            </w:tcBorders>
            <w:vAlign w:val="center"/>
          </w:tcPr>
          <w:p w14:paraId="2D3CB2EF">
            <w:pPr>
              <w:widowControl/>
              <w:jc w:val="left"/>
              <w:rPr>
                <w:rFonts w:ascii="Times New Roman" w:hAnsi="Times New Roman" w:eastAsia="方正仿宋_GBK"/>
                <w:kern w:val="0"/>
                <w:sz w:val="24"/>
                <w:szCs w:val="24"/>
              </w:rPr>
            </w:pPr>
          </w:p>
        </w:tc>
        <w:tc>
          <w:tcPr>
            <w:tcW w:w="4912" w:type="dxa"/>
            <w:tcBorders>
              <w:top w:val="single" w:color="auto" w:sz="4" w:space="0"/>
              <w:left w:val="nil"/>
              <w:bottom w:val="single" w:color="auto" w:sz="4" w:space="0"/>
              <w:right w:val="single" w:color="auto" w:sz="4" w:space="0"/>
            </w:tcBorders>
            <w:vAlign w:val="center"/>
          </w:tcPr>
          <w:p w14:paraId="54CFB4E6">
            <w:pPr>
              <w:autoSpaceDE w:val="0"/>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8</w:t>
            </w:r>
            <w:r>
              <w:rPr>
                <w:rFonts w:hint="eastAsia" w:ascii="宋体" w:hAnsi="宋体" w:cs="宋体"/>
                <w:color w:val="000000"/>
                <w:kern w:val="0"/>
                <w:sz w:val="24"/>
                <w:szCs w:val="24"/>
              </w:rPr>
              <w:t>行及以上四轮乘坐式</w:t>
            </w:r>
          </w:p>
        </w:tc>
        <w:tc>
          <w:tcPr>
            <w:tcW w:w="1586" w:type="dxa"/>
            <w:tcBorders>
              <w:top w:val="single" w:color="auto" w:sz="4" w:space="0"/>
              <w:left w:val="nil"/>
              <w:bottom w:val="single" w:color="auto" w:sz="4" w:space="0"/>
              <w:right w:val="single" w:color="auto" w:sz="4" w:space="0"/>
            </w:tcBorders>
            <w:vAlign w:val="center"/>
          </w:tcPr>
          <w:p w14:paraId="76AB186F">
            <w:pPr>
              <w:autoSpaceDE w:val="0"/>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12500</w:t>
            </w:r>
          </w:p>
        </w:tc>
        <w:tc>
          <w:tcPr>
            <w:tcW w:w="1586" w:type="dxa"/>
            <w:tcBorders>
              <w:top w:val="single" w:color="auto" w:sz="4" w:space="0"/>
              <w:left w:val="nil"/>
              <w:bottom w:val="nil"/>
              <w:right w:val="single" w:color="auto" w:sz="4" w:space="0"/>
            </w:tcBorders>
            <w:vAlign w:val="center"/>
          </w:tcPr>
          <w:p w14:paraId="600D3175">
            <w:pPr>
              <w:autoSpaceDE w:val="0"/>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18750</w:t>
            </w:r>
          </w:p>
        </w:tc>
      </w:tr>
      <w:tr w14:paraId="247E20AF">
        <w:tblPrEx>
          <w:tblCellMar>
            <w:top w:w="0" w:type="dxa"/>
            <w:left w:w="57" w:type="dxa"/>
            <w:bottom w:w="0" w:type="dxa"/>
            <w:right w:w="57" w:type="dxa"/>
          </w:tblCellMar>
        </w:tblPrEx>
        <w:trPr>
          <w:trHeight w:val="510" w:hRule="atLeast"/>
          <w:jc w:val="center"/>
        </w:trPr>
        <w:tc>
          <w:tcPr>
            <w:tcW w:w="387" w:type="dxa"/>
            <w:vMerge w:val="restart"/>
            <w:tcBorders>
              <w:top w:val="nil"/>
              <w:left w:val="single" w:color="auto" w:sz="4" w:space="0"/>
              <w:bottom w:val="single" w:color="auto" w:sz="4" w:space="0"/>
              <w:right w:val="single" w:color="auto" w:sz="4" w:space="0"/>
            </w:tcBorders>
            <w:vAlign w:val="center"/>
          </w:tcPr>
          <w:p w14:paraId="6191D427">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w:t>
            </w:r>
          </w:p>
          <w:p w14:paraId="754D5936">
            <w:pPr>
              <w:autoSpaceDE w:val="0"/>
              <w:spacing w:line="300" w:lineRule="exact"/>
              <w:jc w:val="center"/>
              <w:rPr>
                <w:rFonts w:ascii="Times New Roman" w:hAnsi="Times New Roman" w:eastAsia="方正仿宋_GBK"/>
                <w:kern w:val="0"/>
                <w:sz w:val="24"/>
                <w:szCs w:val="24"/>
              </w:rPr>
            </w:pPr>
          </w:p>
        </w:tc>
        <w:tc>
          <w:tcPr>
            <w:tcW w:w="1152" w:type="dxa"/>
            <w:vMerge w:val="restart"/>
            <w:tcBorders>
              <w:top w:val="nil"/>
              <w:left w:val="nil"/>
              <w:bottom w:val="single" w:color="auto" w:sz="4" w:space="0"/>
              <w:right w:val="single" w:color="auto" w:sz="4" w:space="0"/>
            </w:tcBorders>
            <w:vAlign w:val="center"/>
          </w:tcPr>
          <w:p w14:paraId="68939A58">
            <w:pPr>
              <w:autoSpaceDE w:val="0"/>
              <w:spacing w:line="300" w:lineRule="exact"/>
              <w:jc w:val="center"/>
              <w:rPr>
                <w:rFonts w:ascii="Times New Roman" w:hAnsi="Times New Roman" w:eastAsia="方正仿宋_GBK"/>
                <w:kern w:val="0"/>
                <w:sz w:val="24"/>
                <w:szCs w:val="24"/>
              </w:rPr>
            </w:pPr>
            <w:r>
              <w:rPr>
                <w:rFonts w:hint="eastAsia" w:ascii="宋体" w:hAnsi="宋体" w:cs="宋体"/>
                <w:kern w:val="0"/>
                <w:sz w:val="24"/>
                <w:szCs w:val="24"/>
              </w:rPr>
              <w:t>联合收割机</w:t>
            </w:r>
          </w:p>
        </w:tc>
        <w:tc>
          <w:tcPr>
            <w:tcW w:w="4912" w:type="dxa"/>
            <w:tcBorders>
              <w:top w:val="nil"/>
              <w:left w:val="nil"/>
              <w:bottom w:val="single" w:color="auto" w:sz="4" w:space="0"/>
              <w:right w:val="single" w:color="auto" w:sz="4" w:space="0"/>
            </w:tcBorders>
            <w:vAlign w:val="center"/>
          </w:tcPr>
          <w:p w14:paraId="70F597AC">
            <w:pPr>
              <w:autoSpaceDE w:val="0"/>
              <w:spacing w:line="300" w:lineRule="exact"/>
              <w:jc w:val="center"/>
              <w:rPr>
                <w:rFonts w:ascii="Times New Roman" w:hAnsi="Times New Roman" w:eastAsia="方正仿宋_GBK"/>
                <w:kern w:val="0"/>
                <w:sz w:val="24"/>
                <w:szCs w:val="24"/>
              </w:rPr>
            </w:pPr>
            <w:r>
              <w:rPr>
                <w:rFonts w:hint="eastAsia" w:ascii="宋体" w:hAnsi="宋体" w:cs="宋体"/>
                <w:kern w:val="0"/>
                <w:sz w:val="24"/>
                <w:szCs w:val="24"/>
              </w:rPr>
              <w:t>喂入量</w:t>
            </w:r>
            <w:r>
              <w:rPr>
                <w:rFonts w:ascii="Times New Roman" w:hAnsi="Times New Roman" w:eastAsia="方正仿宋_GBK"/>
                <w:kern w:val="0"/>
                <w:sz w:val="24"/>
                <w:szCs w:val="24"/>
              </w:rPr>
              <w:t>0.5-1kg/s</w:t>
            </w:r>
            <w:r>
              <w:rPr>
                <w:rFonts w:hint="eastAsia" w:ascii="宋体" w:hAnsi="宋体" w:cs="宋体"/>
                <w:kern w:val="0"/>
                <w:sz w:val="24"/>
                <w:szCs w:val="24"/>
              </w:rPr>
              <w:t>（含）自走式全喂入（稻麦）</w:t>
            </w:r>
          </w:p>
        </w:tc>
        <w:tc>
          <w:tcPr>
            <w:tcW w:w="1586" w:type="dxa"/>
            <w:tcBorders>
              <w:top w:val="single" w:color="auto" w:sz="4" w:space="0"/>
              <w:left w:val="nil"/>
              <w:bottom w:val="single" w:color="auto" w:sz="4" w:space="0"/>
              <w:right w:val="single" w:color="auto" w:sz="4" w:space="0"/>
            </w:tcBorders>
            <w:vAlign w:val="center"/>
          </w:tcPr>
          <w:p w14:paraId="77FB7461">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3000</w:t>
            </w:r>
          </w:p>
        </w:tc>
        <w:tc>
          <w:tcPr>
            <w:tcW w:w="1586" w:type="dxa"/>
            <w:tcBorders>
              <w:top w:val="single" w:color="auto" w:sz="4" w:space="0"/>
              <w:left w:val="nil"/>
              <w:bottom w:val="single" w:color="auto" w:sz="4" w:space="0"/>
              <w:right w:val="single" w:color="auto" w:sz="4" w:space="0"/>
            </w:tcBorders>
            <w:vAlign w:val="center"/>
          </w:tcPr>
          <w:p w14:paraId="4C9F61CD">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4500</w:t>
            </w:r>
          </w:p>
        </w:tc>
      </w:tr>
      <w:tr w14:paraId="68BD0886">
        <w:tblPrEx>
          <w:tblCellMar>
            <w:top w:w="0" w:type="dxa"/>
            <w:left w:w="57" w:type="dxa"/>
            <w:bottom w:w="0" w:type="dxa"/>
            <w:right w:w="57" w:type="dxa"/>
          </w:tblCellMar>
        </w:tblPrEx>
        <w:trPr>
          <w:trHeight w:val="510" w:hRule="atLeast"/>
          <w:jc w:val="center"/>
        </w:trPr>
        <w:tc>
          <w:tcPr>
            <w:tcW w:w="387" w:type="dxa"/>
            <w:vMerge w:val="continue"/>
            <w:tcBorders>
              <w:top w:val="nil"/>
              <w:left w:val="single" w:color="auto" w:sz="4" w:space="0"/>
              <w:bottom w:val="single" w:color="auto" w:sz="4" w:space="0"/>
              <w:right w:val="single" w:color="auto" w:sz="4" w:space="0"/>
            </w:tcBorders>
            <w:vAlign w:val="center"/>
          </w:tcPr>
          <w:p w14:paraId="3CD0BB41">
            <w:pPr>
              <w:widowControl/>
              <w:jc w:val="left"/>
              <w:rPr>
                <w:rFonts w:ascii="Times New Roman" w:hAnsi="Times New Roman" w:eastAsia="方正仿宋_GBK"/>
                <w:kern w:val="0"/>
                <w:sz w:val="24"/>
                <w:szCs w:val="24"/>
              </w:rPr>
            </w:pPr>
          </w:p>
        </w:tc>
        <w:tc>
          <w:tcPr>
            <w:tcW w:w="1152" w:type="dxa"/>
            <w:vMerge w:val="continue"/>
            <w:tcBorders>
              <w:top w:val="nil"/>
              <w:left w:val="nil"/>
              <w:bottom w:val="single" w:color="auto" w:sz="4" w:space="0"/>
              <w:right w:val="single" w:color="auto" w:sz="4" w:space="0"/>
            </w:tcBorders>
            <w:vAlign w:val="center"/>
          </w:tcPr>
          <w:p w14:paraId="1118889E">
            <w:pPr>
              <w:widowControl/>
              <w:jc w:val="left"/>
              <w:rPr>
                <w:rFonts w:ascii="Times New Roman" w:hAnsi="Times New Roman" w:eastAsia="方正仿宋_GBK"/>
                <w:kern w:val="0"/>
                <w:sz w:val="24"/>
                <w:szCs w:val="24"/>
              </w:rPr>
            </w:pPr>
          </w:p>
        </w:tc>
        <w:tc>
          <w:tcPr>
            <w:tcW w:w="4912" w:type="dxa"/>
            <w:tcBorders>
              <w:top w:val="nil"/>
              <w:left w:val="nil"/>
              <w:bottom w:val="single" w:color="auto" w:sz="4" w:space="0"/>
              <w:right w:val="single" w:color="auto" w:sz="4" w:space="0"/>
            </w:tcBorders>
            <w:vAlign w:val="center"/>
          </w:tcPr>
          <w:p w14:paraId="69128C59">
            <w:pPr>
              <w:autoSpaceDE w:val="0"/>
              <w:spacing w:line="300" w:lineRule="exact"/>
              <w:jc w:val="center"/>
              <w:rPr>
                <w:rFonts w:ascii="Times New Roman" w:hAnsi="Times New Roman" w:eastAsia="方正仿宋_GBK"/>
                <w:kern w:val="0"/>
                <w:sz w:val="24"/>
                <w:szCs w:val="24"/>
              </w:rPr>
            </w:pPr>
            <w:r>
              <w:rPr>
                <w:rFonts w:hint="eastAsia" w:ascii="宋体" w:hAnsi="宋体" w:cs="宋体"/>
                <w:kern w:val="0"/>
                <w:sz w:val="24"/>
                <w:szCs w:val="24"/>
              </w:rPr>
              <w:t>喂入量</w:t>
            </w:r>
            <w:r>
              <w:rPr>
                <w:rFonts w:ascii="Times New Roman" w:hAnsi="Times New Roman" w:eastAsia="方正仿宋_GBK"/>
                <w:kern w:val="0"/>
                <w:sz w:val="24"/>
                <w:szCs w:val="24"/>
              </w:rPr>
              <w:t>1-3kg/s</w:t>
            </w:r>
            <w:r>
              <w:rPr>
                <w:rFonts w:hint="eastAsia" w:ascii="宋体" w:hAnsi="宋体" w:cs="宋体"/>
                <w:kern w:val="0"/>
                <w:sz w:val="24"/>
                <w:szCs w:val="24"/>
              </w:rPr>
              <w:t>（含）自走式全喂入</w:t>
            </w:r>
            <w:r>
              <w:rPr>
                <w:rFonts w:ascii="Times New Roman" w:hAnsi="Times New Roman" w:eastAsia="方正仿宋_GBK"/>
                <w:kern w:val="0"/>
                <w:sz w:val="24"/>
                <w:szCs w:val="24"/>
              </w:rPr>
              <w:t xml:space="preserve">  </w:t>
            </w:r>
            <w:r>
              <w:rPr>
                <w:rFonts w:hint="eastAsia" w:ascii="宋体" w:hAnsi="宋体" w:cs="宋体"/>
                <w:kern w:val="0"/>
                <w:sz w:val="24"/>
                <w:szCs w:val="24"/>
              </w:rPr>
              <w:t>（稻麦）</w:t>
            </w:r>
          </w:p>
        </w:tc>
        <w:tc>
          <w:tcPr>
            <w:tcW w:w="1586" w:type="dxa"/>
            <w:tcBorders>
              <w:top w:val="single" w:color="auto" w:sz="4" w:space="0"/>
              <w:left w:val="nil"/>
              <w:bottom w:val="single" w:color="auto" w:sz="4" w:space="0"/>
              <w:right w:val="single" w:color="auto" w:sz="4" w:space="0"/>
            </w:tcBorders>
            <w:vAlign w:val="center"/>
          </w:tcPr>
          <w:p w14:paraId="18CAF5B7">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5500</w:t>
            </w:r>
          </w:p>
        </w:tc>
        <w:tc>
          <w:tcPr>
            <w:tcW w:w="1586" w:type="dxa"/>
            <w:tcBorders>
              <w:top w:val="single" w:color="auto" w:sz="4" w:space="0"/>
              <w:left w:val="nil"/>
              <w:bottom w:val="single" w:color="auto" w:sz="4" w:space="0"/>
              <w:right w:val="single" w:color="auto" w:sz="4" w:space="0"/>
            </w:tcBorders>
            <w:vAlign w:val="center"/>
          </w:tcPr>
          <w:p w14:paraId="5799B6F7">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8250</w:t>
            </w:r>
          </w:p>
        </w:tc>
      </w:tr>
      <w:tr w14:paraId="67274E99">
        <w:tblPrEx>
          <w:tblCellMar>
            <w:top w:w="0" w:type="dxa"/>
            <w:left w:w="57" w:type="dxa"/>
            <w:bottom w:w="0" w:type="dxa"/>
            <w:right w:w="57" w:type="dxa"/>
          </w:tblCellMar>
        </w:tblPrEx>
        <w:trPr>
          <w:trHeight w:val="510" w:hRule="atLeast"/>
          <w:jc w:val="center"/>
        </w:trPr>
        <w:tc>
          <w:tcPr>
            <w:tcW w:w="387" w:type="dxa"/>
            <w:vMerge w:val="continue"/>
            <w:tcBorders>
              <w:top w:val="nil"/>
              <w:left w:val="single" w:color="auto" w:sz="4" w:space="0"/>
              <w:bottom w:val="single" w:color="auto" w:sz="4" w:space="0"/>
              <w:right w:val="single" w:color="auto" w:sz="4" w:space="0"/>
            </w:tcBorders>
            <w:vAlign w:val="center"/>
          </w:tcPr>
          <w:p w14:paraId="0DA9E0BD">
            <w:pPr>
              <w:widowControl/>
              <w:jc w:val="left"/>
              <w:rPr>
                <w:rFonts w:ascii="Times New Roman" w:hAnsi="Times New Roman" w:eastAsia="方正仿宋_GBK"/>
                <w:kern w:val="0"/>
                <w:sz w:val="24"/>
                <w:szCs w:val="24"/>
              </w:rPr>
            </w:pPr>
          </w:p>
        </w:tc>
        <w:tc>
          <w:tcPr>
            <w:tcW w:w="1152" w:type="dxa"/>
            <w:vMerge w:val="continue"/>
            <w:tcBorders>
              <w:top w:val="nil"/>
              <w:left w:val="nil"/>
              <w:bottom w:val="single" w:color="auto" w:sz="4" w:space="0"/>
              <w:right w:val="single" w:color="auto" w:sz="4" w:space="0"/>
            </w:tcBorders>
            <w:vAlign w:val="center"/>
          </w:tcPr>
          <w:p w14:paraId="70D4C060">
            <w:pPr>
              <w:widowControl/>
              <w:jc w:val="left"/>
              <w:rPr>
                <w:rFonts w:ascii="Times New Roman" w:hAnsi="Times New Roman" w:eastAsia="方正仿宋_GBK"/>
                <w:kern w:val="0"/>
                <w:sz w:val="24"/>
                <w:szCs w:val="24"/>
              </w:rPr>
            </w:pPr>
          </w:p>
        </w:tc>
        <w:tc>
          <w:tcPr>
            <w:tcW w:w="4912" w:type="dxa"/>
            <w:tcBorders>
              <w:top w:val="nil"/>
              <w:left w:val="nil"/>
              <w:bottom w:val="single" w:color="auto" w:sz="4" w:space="0"/>
              <w:right w:val="single" w:color="auto" w:sz="4" w:space="0"/>
            </w:tcBorders>
            <w:vAlign w:val="center"/>
          </w:tcPr>
          <w:p w14:paraId="561179C3">
            <w:pPr>
              <w:autoSpaceDE w:val="0"/>
              <w:spacing w:line="300" w:lineRule="exact"/>
              <w:jc w:val="center"/>
              <w:rPr>
                <w:rFonts w:ascii="Times New Roman" w:hAnsi="Times New Roman" w:eastAsia="方正仿宋_GBK"/>
                <w:kern w:val="0"/>
                <w:sz w:val="24"/>
                <w:szCs w:val="24"/>
              </w:rPr>
            </w:pPr>
            <w:r>
              <w:rPr>
                <w:rFonts w:hint="eastAsia" w:ascii="宋体" w:hAnsi="宋体" w:cs="宋体"/>
                <w:kern w:val="0"/>
                <w:sz w:val="24"/>
                <w:szCs w:val="24"/>
              </w:rPr>
              <w:t>喂入量</w:t>
            </w:r>
            <w:r>
              <w:rPr>
                <w:rFonts w:ascii="Times New Roman" w:hAnsi="Times New Roman" w:eastAsia="方正仿宋_GBK"/>
                <w:kern w:val="0"/>
                <w:sz w:val="24"/>
                <w:szCs w:val="24"/>
              </w:rPr>
              <w:t>3-4kg/s(</w:t>
            </w:r>
            <w:r>
              <w:rPr>
                <w:rFonts w:hint="eastAsia" w:ascii="宋体" w:hAnsi="宋体" w:cs="宋体"/>
                <w:kern w:val="0"/>
                <w:sz w:val="24"/>
                <w:szCs w:val="24"/>
              </w:rPr>
              <w:t>含）自走式全喂入</w:t>
            </w:r>
            <w:r>
              <w:rPr>
                <w:rFonts w:ascii="Times New Roman" w:hAnsi="Times New Roman" w:eastAsia="方正仿宋_GBK"/>
                <w:kern w:val="0"/>
                <w:sz w:val="24"/>
                <w:szCs w:val="24"/>
              </w:rPr>
              <w:t xml:space="preserve">  </w:t>
            </w:r>
            <w:r>
              <w:rPr>
                <w:rFonts w:hint="eastAsia" w:ascii="宋体" w:hAnsi="宋体" w:cs="宋体"/>
                <w:kern w:val="0"/>
                <w:sz w:val="24"/>
                <w:szCs w:val="24"/>
              </w:rPr>
              <w:t>（稻麦）</w:t>
            </w:r>
          </w:p>
        </w:tc>
        <w:tc>
          <w:tcPr>
            <w:tcW w:w="1586" w:type="dxa"/>
            <w:tcBorders>
              <w:top w:val="single" w:color="auto" w:sz="4" w:space="0"/>
              <w:left w:val="nil"/>
              <w:bottom w:val="single" w:color="auto" w:sz="4" w:space="0"/>
              <w:right w:val="single" w:color="auto" w:sz="4" w:space="0"/>
            </w:tcBorders>
            <w:vAlign w:val="center"/>
          </w:tcPr>
          <w:p w14:paraId="089A8C9A">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7300</w:t>
            </w:r>
          </w:p>
        </w:tc>
        <w:tc>
          <w:tcPr>
            <w:tcW w:w="1586" w:type="dxa"/>
            <w:tcBorders>
              <w:top w:val="single" w:color="auto" w:sz="4" w:space="0"/>
              <w:left w:val="nil"/>
              <w:bottom w:val="single" w:color="auto" w:sz="4" w:space="0"/>
              <w:right w:val="single" w:color="auto" w:sz="4" w:space="0"/>
            </w:tcBorders>
            <w:vAlign w:val="center"/>
          </w:tcPr>
          <w:p w14:paraId="6640A330">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10950</w:t>
            </w:r>
          </w:p>
        </w:tc>
      </w:tr>
      <w:tr w14:paraId="33B265CE">
        <w:tblPrEx>
          <w:tblCellMar>
            <w:top w:w="0" w:type="dxa"/>
            <w:left w:w="57" w:type="dxa"/>
            <w:bottom w:w="0" w:type="dxa"/>
            <w:right w:w="57" w:type="dxa"/>
          </w:tblCellMar>
        </w:tblPrEx>
        <w:trPr>
          <w:trHeight w:val="510" w:hRule="atLeast"/>
          <w:jc w:val="center"/>
        </w:trPr>
        <w:tc>
          <w:tcPr>
            <w:tcW w:w="387" w:type="dxa"/>
            <w:vMerge w:val="continue"/>
            <w:tcBorders>
              <w:top w:val="nil"/>
              <w:left w:val="single" w:color="auto" w:sz="4" w:space="0"/>
              <w:bottom w:val="single" w:color="auto" w:sz="4" w:space="0"/>
              <w:right w:val="single" w:color="auto" w:sz="4" w:space="0"/>
            </w:tcBorders>
            <w:vAlign w:val="center"/>
          </w:tcPr>
          <w:p w14:paraId="5035A867">
            <w:pPr>
              <w:widowControl/>
              <w:jc w:val="left"/>
              <w:rPr>
                <w:rFonts w:ascii="Times New Roman" w:hAnsi="Times New Roman" w:eastAsia="方正仿宋_GBK"/>
                <w:kern w:val="0"/>
                <w:sz w:val="24"/>
                <w:szCs w:val="24"/>
              </w:rPr>
            </w:pPr>
          </w:p>
        </w:tc>
        <w:tc>
          <w:tcPr>
            <w:tcW w:w="1152" w:type="dxa"/>
            <w:vMerge w:val="continue"/>
            <w:tcBorders>
              <w:top w:val="nil"/>
              <w:left w:val="nil"/>
              <w:bottom w:val="single" w:color="auto" w:sz="4" w:space="0"/>
              <w:right w:val="single" w:color="auto" w:sz="4" w:space="0"/>
            </w:tcBorders>
            <w:vAlign w:val="center"/>
          </w:tcPr>
          <w:p w14:paraId="379EB95F">
            <w:pPr>
              <w:widowControl/>
              <w:jc w:val="left"/>
              <w:rPr>
                <w:rFonts w:ascii="Times New Roman" w:hAnsi="Times New Roman" w:eastAsia="方正仿宋_GBK"/>
                <w:kern w:val="0"/>
                <w:sz w:val="24"/>
                <w:szCs w:val="24"/>
              </w:rPr>
            </w:pPr>
          </w:p>
        </w:tc>
        <w:tc>
          <w:tcPr>
            <w:tcW w:w="4912" w:type="dxa"/>
            <w:tcBorders>
              <w:top w:val="nil"/>
              <w:left w:val="nil"/>
              <w:bottom w:val="single" w:color="auto" w:sz="4" w:space="0"/>
              <w:right w:val="single" w:color="auto" w:sz="4" w:space="0"/>
            </w:tcBorders>
            <w:vAlign w:val="center"/>
          </w:tcPr>
          <w:p w14:paraId="2059E7B7">
            <w:pPr>
              <w:autoSpaceDE w:val="0"/>
              <w:spacing w:line="300" w:lineRule="exact"/>
              <w:jc w:val="center"/>
              <w:rPr>
                <w:rFonts w:ascii="Times New Roman" w:hAnsi="Times New Roman" w:eastAsia="方正仿宋_GBK"/>
                <w:kern w:val="0"/>
                <w:sz w:val="24"/>
                <w:szCs w:val="24"/>
              </w:rPr>
            </w:pPr>
            <w:r>
              <w:rPr>
                <w:rFonts w:hint="eastAsia" w:ascii="宋体" w:hAnsi="宋体" w:cs="宋体"/>
                <w:kern w:val="0"/>
                <w:sz w:val="24"/>
                <w:szCs w:val="24"/>
              </w:rPr>
              <w:t>喂入量</w:t>
            </w:r>
            <w:r>
              <w:rPr>
                <w:rFonts w:ascii="Times New Roman" w:hAnsi="Times New Roman" w:eastAsia="方正仿宋_GBK"/>
                <w:kern w:val="0"/>
                <w:sz w:val="24"/>
                <w:szCs w:val="24"/>
              </w:rPr>
              <w:t>4kg/s</w:t>
            </w:r>
            <w:r>
              <w:rPr>
                <w:rFonts w:hint="eastAsia" w:ascii="宋体" w:hAnsi="宋体" w:cs="宋体"/>
                <w:kern w:val="0"/>
                <w:sz w:val="24"/>
                <w:szCs w:val="24"/>
              </w:rPr>
              <w:t>以上自走式全喂入</w:t>
            </w:r>
            <w:r>
              <w:rPr>
                <w:rFonts w:ascii="Times New Roman" w:hAnsi="Times New Roman" w:eastAsia="方正仿宋_GBK"/>
                <w:kern w:val="0"/>
                <w:sz w:val="24"/>
                <w:szCs w:val="24"/>
              </w:rPr>
              <w:t xml:space="preserve">   </w:t>
            </w:r>
            <w:r>
              <w:rPr>
                <w:rFonts w:hint="eastAsia" w:ascii="宋体" w:hAnsi="宋体" w:cs="宋体"/>
                <w:kern w:val="0"/>
                <w:sz w:val="24"/>
                <w:szCs w:val="24"/>
              </w:rPr>
              <w:t>（稻麦）</w:t>
            </w:r>
          </w:p>
        </w:tc>
        <w:tc>
          <w:tcPr>
            <w:tcW w:w="1586" w:type="dxa"/>
            <w:tcBorders>
              <w:top w:val="single" w:color="auto" w:sz="4" w:space="0"/>
              <w:left w:val="nil"/>
              <w:bottom w:val="single" w:color="auto" w:sz="4" w:space="0"/>
              <w:right w:val="single" w:color="auto" w:sz="4" w:space="0"/>
            </w:tcBorders>
            <w:vAlign w:val="center"/>
          </w:tcPr>
          <w:p w14:paraId="21D187B4">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11000</w:t>
            </w:r>
          </w:p>
        </w:tc>
        <w:tc>
          <w:tcPr>
            <w:tcW w:w="1586" w:type="dxa"/>
            <w:tcBorders>
              <w:top w:val="single" w:color="auto" w:sz="4" w:space="0"/>
              <w:left w:val="nil"/>
              <w:bottom w:val="single" w:color="auto" w:sz="4" w:space="0"/>
              <w:right w:val="single" w:color="auto" w:sz="4" w:space="0"/>
            </w:tcBorders>
            <w:vAlign w:val="center"/>
          </w:tcPr>
          <w:p w14:paraId="78F18F56">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16500</w:t>
            </w:r>
          </w:p>
        </w:tc>
      </w:tr>
      <w:tr w14:paraId="3331F89D">
        <w:tblPrEx>
          <w:tblCellMar>
            <w:top w:w="0" w:type="dxa"/>
            <w:left w:w="57" w:type="dxa"/>
            <w:bottom w:w="0" w:type="dxa"/>
            <w:right w:w="57" w:type="dxa"/>
          </w:tblCellMar>
        </w:tblPrEx>
        <w:trPr>
          <w:trHeight w:val="510" w:hRule="atLeast"/>
          <w:jc w:val="center"/>
        </w:trPr>
        <w:tc>
          <w:tcPr>
            <w:tcW w:w="387" w:type="dxa"/>
            <w:vMerge w:val="continue"/>
            <w:tcBorders>
              <w:top w:val="nil"/>
              <w:left w:val="single" w:color="auto" w:sz="4" w:space="0"/>
              <w:bottom w:val="single" w:color="auto" w:sz="4" w:space="0"/>
              <w:right w:val="single" w:color="auto" w:sz="4" w:space="0"/>
            </w:tcBorders>
            <w:vAlign w:val="center"/>
          </w:tcPr>
          <w:p w14:paraId="0DCCE613">
            <w:pPr>
              <w:widowControl/>
              <w:jc w:val="left"/>
              <w:rPr>
                <w:rFonts w:ascii="Times New Roman" w:hAnsi="Times New Roman" w:eastAsia="方正仿宋_GBK"/>
                <w:kern w:val="0"/>
                <w:sz w:val="24"/>
                <w:szCs w:val="24"/>
              </w:rPr>
            </w:pPr>
          </w:p>
        </w:tc>
        <w:tc>
          <w:tcPr>
            <w:tcW w:w="1152" w:type="dxa"/>
            <w:vMerge w:val="continue"/>
            <w:tcBorders>
              <w:top w:val="nil"/>
              <w:left w:val="nil"/>
              <w:bottom w:val="single" w:color="auto" w:sz="4" w:space="0"/>
              <w:right w:val="single" w:color="auto" w:sz="4" w:space="0"/>
            </w:tcBorders>
            <w:vAlign w:val="center"/>
          </w:tcPr>
          <w:p w14:paraId="774EEC2E">
            <w:pPr>
              <w:widowControl/>
              <w:jc w:val="left"/>
              <w:rPr>
                <w:rFonts w:ascii="Times New Roman" w:hAnsi="Times New Roman" w:eastAsia="方正仿宋_GBK"/>
                <w:kern w:val="0"/>
                <w:sz w:val="24"/>
                <w:szCs w:val="24"/>
              </w:rPr>
            </w:pPr>
          </w:p>
        </w:tc>
        <w:tc>
          <w:tcPr>
            <w:tcW w:w="4912" w:type="dxa"/>
            <w:tcBorders>
              <w:top w:val="nil"/>
              <w:left w:val="nil"/>
              <w:bottom w:val="single" w:color="auto" w:sz="4" w:space="0"/>
              <w:right w:val="single" w:color="auto" w:sz="4" w:space="0"/>
            </w:tcBorders>
            <w:vAlign w:val="center"/>
          </w:tcPr>
          <w:p w14:paraId="65A02225">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w:t>
            </w:r>
            <w:r>
              <w:rPr>
                <w:rFonts w:hint="eastAsia" w:ascii="宋体" w:hAnsi="宋体" w:cs="宋体"/>
                <w:kern w:val="0"/>
                <w:sz w:val="24"/>
                <w:szCs w:val="24"/>
              </w:rPr>
              <w:t>行，</w:t>
            </w:r>
            <w:r>
              <w:rPr>
                <w:rFonts w:ascii="Times New Roman" w:hAnsi="Times New Roman" w:eastAsia="方正仿宋_GBK"/>
                <w:kern w:val="0"/>
                <w:sz w:val="24"/>
                <w:szCs w:val="24"/>
              </w:rPr>
              <w:t>35</w:t>
            </w:r>
            <w:r>
              <w:rPr>
                <w:rFonts w:hint="eastAsia" w:ascii="宋体" w:hAnsi="宋体" w:cs="宋体"/>
                <w:kern w:val="0"/>
                <w:sz w:val="24"/>
                <w:szCs w:val="24"/>
              </w:rPr>
              <w:t>马力（含）以上自走式半喂入（稻麦）</w:t>
            </w:r>
          </w:p>
        </w:tc>
        <w:tc>
          <w:tcPr>
            <w:tcW w:w="1586" w:type="dxa"/>
            <w:tcBorders>
              <w:top w:val="single" w:color="auto" w:sz="4" w:space="0"/>
              <w:left w:val="nil"/>
              <w:bottom w:val="single" w:color="auto" w:sz="4" w:space="0"/>
              <w:right w:val="single" w:color="auto" w:sz="4" w:space="0"/>
            </w:tcBorders>
            <w:vAlign w:val="center"/>
          </w:tcPr>
          <w:p w14:paraId="07727E5D">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7200</w:t>
            </w:r>
          </w:p>
        </w:tc>
        <w:tc>
          <w:tcPr>
            <w:tcW w:w="1586" w:type="dxa"/>
            <w:tcBorders>
              <w:top w:val="single" w:color="auto" w:sz="4" w:space="0"/>
              <w:left w:val="nil"/>
              <w:bottom w:val="single" w:color="auto" w:sz="4" w:space="0"/>
              <w:right w:val="single" w:color="auto" w:sz="4" w:space="0"/>
            </w:tcBorders>
            <w:vAlign w:val="center"/>
          </w:tcPr>
          <w:p w14:paraId="2C99744C">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10800</w:t>
            </w:r>
          </w:p>
        </w:tc>
      </w:tr>
      <w:tr w14:paraId="4FB6023E">
        <w:tblPrEx>
          <w:tblCellMar>
            <w:top w:w="0" w:type="dxa"/>
            <w:left w:w="57" w:type="dxa"/>
            <w:bottom w:w="0" w:type="dxa"/>
            <w:right w:w="57" w:type="dxa"/>
          </w:tblCellMar>
        </w:tblPrEx>
        <w:trPr>
          <w:trHeight w:val="715" w:hRule="atLeast"/>
          <w:jc w:val="center"/>
        </w:trPr>
        <w:tc>
          <w:tcPr>
            <w:tcW w:w="387" w:type="dxa"/>
            <w:vMerge w:val="continue"/>
            <w:tcBorders>
              <w:top w:val="nil"/>
              <w:left w:val="single" w:color="auto" w:sz="4" w:space="0"/>
              <w:bottom w:val="single" w:color="auto" w:sz="4" w:space="0"/>
              <w:right w:val="single" w:color="auto" w:sz="4" w:space="0"/>
            </w:tcBorders>
            <w:vAlign w:val="center"/>
          </w:tcPr>
          <w:p w14:paraId="66FB62D4">
            <w:pPr>
              <w:widowControl/>
              <w:jc w:val="left"/>
              <w:rPr>
                <w:rFonts w:ascii="Times New Roman" w:hAnsi="Times New Roman" w:eastAsia="方正仿宋_GBK"/>
                <w:kern w:val="0"/>
                <w:sz w:val="24"/>
                <w:szCs w:val="24"/>
              </w:rPr>
            </w:pPr>
          </w:p>
        </w:tc>
        <w:tc>
          <w:tcPr>
            <w:tcW w:w="1152" w:type="dxa"/>
            <w:vMerge w:val="continue"/>
            <w:tcBorders>
              <w:top w:val="nil"/>
              <w:left w:val="nil"/>
              <w:bottom w:val="single" w:color="auto" w:sz="4" w:space="0"/>
              <w:right w:val="single" w:color="auto" w:sz="4" w:space="0"/>
            </w:tcBorders>
            <w:vAlign w:val="center"/>
          </w:tcPr>
          <w:p w14:paraId="08320C79">
            <w:pPr>
              <w:widowControl/>
              <w:jc w:val="left"/>
              <w:rPr>
                <w:rFonts w:ascii="Times New Roman" w:hAnsi="Times New Roman" w:eastAsia="方正仿宋_GBK"/>
                <w:kern w:val="0"/>
                <w:sz w:val="24"/>
                <w:szCs w:val="24"/>
              </w:rPr>
            </w:pPr>
          </w:p>
        </w:tc>
        <w:tc>
          <w:tcPr>
            <w:tcW w:w="4912" w:type="dxa"/>
            <w:tcBorders>
              <w:top w:val="nil"/>
              <w:left w:val="nil"/>
              <w:bottom w:val="single" w:color="auto" w:sz="4" w:space="0"/>
              <w:right w:val="single" w:color="auto" w:sz="4" w:space="0"/>
            </w:tcBorders>
            <w:vAlign w:val="center"/>
          </w:tcPr>
          <w:p w14:paraId="2963D66F">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w:t>
            </w:r>
            <w:r>
              <w:rPr>
                <w:rFonts w:hint="eastAsia" w:ascii="宋体" w:hAnsi="宋体" w:cs="宋体"/>
                <w:kern w:val="0"/>
                <w:sz w:val="24"/>
                <w:szCs w:val="24"/>
              </w:rPr>
              <w:t>行（含）以上，</w:t>
            </w:r>
            <w:r>
              <w:rPr>
                <w:rFonts w:ascii="Times New Roman" w:hAnsi="Times New Roman" w:eastAsia="方正仿宋_GBK"/>
                <w:kern w:val="0"/>
                <w:sz w:val="24"/>
                <w:szCs w:val="24"/>
              </w:rPr>
              <w:t>35</w:t>
            </w:r>
            <w:r>
              <w:rPr>
                <w:rFonts w:hint="eastAsia" w:ascii="宋体" w:hAnsi="宋体" w:cs="宋体"/>
                <w:kern w:val="0"/>
                <w:sz w:val="24"/>
                <w:szCs w:val="24"/>
              </w:rPr>
              <w:t>马力（含）以上自走式半喂入（稻麦）</w:t>
            </w:r>
          </w:p>
        </w:tc>
        <w:tc>
          <w:tcPr>
            <w:tcW w:w="1586" w:type="dxa"/>
            <w:tcBorders>
              <w:top w:val="single" w:color="auto" w:sz="4" w:space="0"/>
              <w:left w:val="nil"/>
              <w:bottom w:val="single" w:color="auto" w:sz="4" w:space="0"/>
              <w:right w:val="single" w:color="auto" w:sz="4" w:space="0"/>
            </w:tcBorders>
            <w:vAlign w:val="center"/>
          </w:tcPr>
          <w:p w14:paraId="012DBABA">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17500</w:t>
            </w:r>
          </w:p>
        </w:tc>
        <w:tc>
          <w:tcPr>
            <w:tcW w:w="1586" w:type="dxa"/>
            <w:tcBorders>
              <w:top w:val="single" w:color="auto" w:sz="4" w:space="0"/>
              <w:left w:val="nil"/>
              <w:bottom w:val="single" w:color="auto" w:sz="4" w:space="0"/>
              <w:right w:val="single" w:color="auto" w:sz="4" w:space="0"/>
            </w:tcBorders>
            <w:vAlign w:val="center"/>
          </w:tcPr>
          <w:p w14:paraId="32947192">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26250</w:t>
            </w:r>
          </w:p>
        </w:tc>
      </w:tr>
      <w:tr w14:paraId="561FCCED">
        <w:tblPrEx>
          <w:tblCellMar>
            <w:top w:w="0" w:type="dxa"/>
            <w:left w:w="57" w:type="dxa"/>
            <w:bottom w:w="0" w:type="dxa"/>
            <w:right w:w="57" w:type="dxa"/>
          </w:tblCellMar>
        </w:tblPrEx>
        <w:trPr>
          <w:trHeight w:val="510" w:hRule="atLeast"/>
          <w:jc w:val="center"/>
        </w:trPr>
        <w:tc>
          <w:tcPr>
            <w:tcW w:w="387" w:type="dxa"/>
            <w:vMerge w:val="continue"/>
            <w:tcBorders>
              <w:top w:val="nil"/>
              <w:left w:val="single" w:color="auto" w:sz="4" w:space="0"/>
              <w:bottom w:val="single" w:color="auto" w:sz="4" w:space="0"/>
              <w:right w:val="single" w:color="auto" w:sz="4" w:space="0"/>
            </w:tcBorders>
            <w:vAlign w:val="center"/>
          </w:tcPr>
          <w:p w14:paraId="640DC246">
            <w:pPr>
              <w:widowControl/>
              <w:jc w:val="left"/>
              <w:rPr>
                <w:rFonts w:ascii="Times New Roman" w:hAnsi="Times New Roman" w:eastAsia="方正仿宋_GBK"/>
                <w:kern w:val="0"/>
                <w:sz w:val="24"/>
                <w:szCs w:val="24"/>
              </w:rPr>
            </w:pPr>
          </w:p>
        </w:tc>
        <w:tc>
          <w:tcPr>
            <w:tcW w:w="1152" w:type="dxa"/>
            <w:vMerge w:val="continue"/>
            <w:tcBorders>
              <w:top w:val="nil"/>
              <w:left w:val="nil"/>
              <w:bottom w:val="single" w:color="auto" w:sz="4" w:space="0"/>
              <w:right w:val="single" w:color="auto" w:sz="4" w:space="0"/>
            </w:tcBorders>
            <w:vAlign w:val="center"/>
          </w:tcPr>
          <w:p w14:paraId="57F50C1B">
            <w:pPr>
              <w:widowControl/>
              <w:jc w:val="left"/>
              <w:rPr>
                <w:rFonts w:ascii="Times New Roman" w:hAnsi="Times New Roman" w:eastAsia="方正仿宋_GBK"/>
                <w:kern w:val="0"/>
                <w:sz w:val="24"/>
                <w:szCs w:val="24"/>
              </w:rPr>
            </w:pPr>
          </w:p>
        </w:tc>
        <w:tc>
          <w:tcPr>
            <w:tcW w:w="4912" w:type="dxa"/>
            <w:tcBorders>
              <w:top w:val="single" w:color="auto" w:sz="4" w:space="0"/>
              <w:left w:val="nil"/>
              <w:bottom w:val="single" w:color="auto" w:sz="4" w:space="0"/>
              <w:right w:val="single" w:color="auto" w:sz="4" w:space="0"/>
            </w:tcBorders>
            <w:vAlign w:val="center"/>
          </w:tcPr>
          <w:p w14:paraId="6D6F1B0C">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w:t>
            </w:r>
            <w:r>
              <w:rPr>
                <w:rFonts w:hint="eastAsia" w:ascii="宋体" w:hAnsi="宋体" w:cs="宋体"/>
                <w:kern w:val="0"/>
                <w:sz w:val="24"/>
                <w:szCs w:val="24"/>
              </w:rPr>
              <w:t>行，自走式</w:t>
            </w:r>
            <w:r>
              <w:rPr>
                <w:rFonts w:ascii="Times New Roman" w:hAnsi="Times New Roman" w:eastAsia="方正仿宋_GBK"/>
                <w:kern w:val="0"/>
                <w:sz w:val="24"/>
                <w:szCs w:val="24"/>
              </w:rPr>
              <w:t>(</w:t>
            </w:r>
            <w:r>
              <w:rPr>
                <w:rFonts w:hint="eastAsia" w:ascii="宋体" w:hAnsi="宋体" w:cs="宋体"/>
                <w:kern w:val="0"/>
                <w:sz w:val="24"/>
                <w:szCs w:val="24"/>
              </w:rPr>
              <w:t>玉米）</w:t>
            </w:r>
          </w:p>
        </w:tc>
        <w:tc>
          <w:tcPr>
            <w:tcW w:w="1586" w:type="dxa"/>
            <w:tcBorders>
              <w:top w:val="single" w:color="auto" w:sz="4" w:space="0"/>
              <w:left w:val="nil"/>
              <w:bottom w:val="single" w:color="auto" w:sz="4" w:space="0"/>
              <w:right w:val="single" w:color="auto" w:sz="4" w:space="0"/>
            </w:tcBorders>
            <w:vAlign w:val="center"/>
          </w:tcPr>
          <w:p w14:paraId="22870BE5">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7200</w:t>
            </w:r>
          </w:p>
        </w:tc>
        <w:tc>
          <w:tcPr>
            <w:tcW w:w="1586" w:type="dxa"/>
            <w:tcBorders>
              <w:top w:val="single" w:color="auto" w:sz="4" w:space="0"/>
              <w:left w:val="nil"/>
              <w:bottom w:val="single" w:color="auto" w:sz="4" w:space="0"/>
              <w:right w:val="single" w:color="auto" w:sz="4" w:space="0"/>
            </w:tcBorders>
            <w:vAlign w:val="center"/>
          </w:tcPr>
          <w:p w14:paraId="166CD65D">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10800</w:t>
            </w:r>
          </w:p>
        </w:tc>
      </w:tr>
      <w:tr w14:paraId="36E88E1A">
        <w:tblPrEx>
          <w:tblCellMar>
            <w:top w:w="0" w:type="dxa"/>
            <w:left w:w="57" w:type="dxa"/>
            <w:bottom w:w="0" w:type="dxa"/>
            <w:right w:w="57" w:type="dxa"/>
          </w:tblCellMar>
        </w:tblPrEx>
        <w:trPr>
          <w:trHeight w:val="510" w:hRule="atLeast"/>
          <w:jc w:val="center"/>
        </w:trPr>
        <w:tc>
          <w:tcPr>
            <w:tcW w:w="387" w:type="dxa"/>
            <w:vMerge w:val="continue"/>
            <w:tcBorders>
              <w:top w:val="nil"/>
              <w:left w:val="single" w:color="auto" w:sz="4" w:space="0"/>
              <w:bottom w:val="single" w:color="auto" w:sz="4" w:space="0"/>
              <w:right w:val="single" w:color="auto" w:sz="4" w:space="0"/>
            </w:tcBorders>
            <w:vAlign w:val="center"/>
          </w:tcPr>
          <w:p w14:paraId="18B7F546">
            <w:pPr>
              <w:widowControl/>
              <w:jc w:val="left"/>
              <w:rPr>
                <w:rFonts w:ascii="Times New Roman" w:hAnsi="Times New Roman" w:eastAsia="方正仿宋_GBK"/>
                <w:kern w:val="0"/>
                <w:sz w:val="24"/>
                <w:szCs w:val="24"/>
              </w:rPr>
            </w:pPr>
          </w:p>
        </w:tc>
        <w:tc>
          <w:tcPr>
            <w:tcW w:w="1152" w:type="dxa"/>
            <w:vMerge w:val="continue"/>
            <w:tcBorders>
              <w:top w:val="nil"/>
              <w:left w:val="nil"/>
              <w:bottom w:val="single" w:color="auto" w:sz="4" w:space="0"/>
              <w:right w:val="single" w:color="auto" w:sz="4" w:space="0"/>
            </w:tcBorders>
            <w:vAlign w:val="center"/>
          </w:tcPr>
          <w:p w14:paraId="606EECD6">
            <w:pPr>
              <w:widowControl/>
              <w:jc w:val="left"/>
              <w:rPr>
                <w:rFonts w:ascii="Times New Roman" w:hAnsi="Times New Roman" w:eastAsia="方正仿宋_GBK"/>
                <w:kern w:val="0"/>
                <w:sz w:val="24"/>
                <w:szCs w:val="24"/>
              </w:rPr>
            </w:pPr>
          </w:p>
        </w:tc>
        <w:tc>
          <w:tcPr>
            <w:tcW w:w="4912" w:type="dxa"/>
            <w:tcBorders>
              <w:top w:val="single" w:color="auto" w:sz="4" w:space="0"/>
              <w:left w:val="nil"/>
              <w:bottom w:val="single" w:color="auto" w:sz="4" w:space="0"/>
              <w:right w:val="single" w:color="auto" w:sz="4" w:space="0"/>
            </w:tcBorders>
            <w:vAlign w:val="center"/>
          </w:tcPr>
          <w:p w14:paraId="7CF0F0FF">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w:t>
            </w:r>
            <w:r>
              <w:rPr>
                <w:rFonts w:hint="eastAsia" w:ascii="宋体" w:hAnsi="宋体" w:cs="宋体"/>
                <w:kern w:val="0"/>
                <w:sz w:val="24"/>
                <w:szCs w:val="24"/>
              </w:rPr>
              <w:t>行，自走式</w:t>
            </w:r>
            <w:r>
              <w:rPr>
                <w:rFonts w:ascii="Times New Roman" w:hAnsi="Times New Roman" w:eastAsia="方正仿宋_GBK"/>
                <w:kern w:val="0"/>
                <w:sz w:val="24"/>
                <w:szCs w:val="24"/>
              </w:rPr>
              <w:t>(</w:t>
            </w:r>
            <w:r>
              <w:rPr>
                <w:rFonts w:hint="eastAsia" w:ascii="宋体" w:hAnsi="宋体" w:cs="宋体"/>
                <w:kern w:val="0"/>
                <w:sz w:val="24"/>
                <w:szCs w:val="24"/>
              </w:rPr>
              <w:t>玉米）</w:t>
            </w:r>
          </w:p>
        </w:tc>
        <w:tc>
          <w:tcPr>
            <w:tcW w:w="1586" w:type="dxa"/>
            <w:tcBorders>
              <w:top w:val="single" w:color="auto" w:sz="4" w:space="0"/>
              <w:left w:val="nil"/>
              <w:bottom w:val="single" w:color="auto" w:sz="4" w:space="0"/>
              <w:right w:val="single" w:color="auto" w:sz="4" w:space="0"/>
            </w:tcBorders>
            <w:vAlign w:val="center"/>
          </w:tcPr>
          <w:p w14:paraId="65113686">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12500</w:t>
            </w:r>
          </w:p>
        </w:tc>
        <w:tc>
          <w:tcPr>
            <w:tcW w:w="1586" w:type="dxa"/>
            <w:tcBorders>
              <w:top w:val="single" w:color="auto" w:sz="4" w:space="0"/>
              <w:left w:val="nil"/>
              <w:bottom w:val="single" w:color="auto" w:sz="4" w:space="0"/>
              <w:right w:val="single" w:color="auto" w:sz="4" w:space="0"/>
            </w:tcBorders>
            <w:vAlign w:val="center"/>
          </w:tcPr>
          <w:p w14:paraId="1A603213">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18750</w:t>
            </w:r>
          </w:p>
        </w:tc>
      </w:tr>
      <w:tr w14:paraId="15719B50">
        <w:tblPrEx>
          <w:tblCellMar>
            <w:top w:w="0" w:type="dxa"/>
            <w:left w:w="57" w:type="dxa"/>
            <w:bottom w:w="0" w:type="dxa"/>
            <w:right w:w="57" w:type="dxa"/>
          </w:tblCellMar>
        </w:tblPrEx>
        <w:trPr>
          <w:trHeight w:val="510" w:hRule="atLeast"/>
          <w:jc w:val="center"/>
        </w:trPr>
        <w:tc>
          <w:tcPr>
            <w:tcW w:w="387" w:type="dxa"/>
            <w:vMerge w:val="continue"/>
            <w:tcBorders>
              <w:top w:val="nil"/>
              <w:left w:val="single" w:color="auto" w:sz="4" w:space="0"/>
              <w:bottom w:val="single" w:color="auto" w:sz="4" w:space="0"/>
              <w:right w:val="single" w:color="auto" w:sz="4" w:space="0"/>
            </w:tcBorders>
            <w:vAlign w:val="center"/>
          </w:tcPr>
          <w:p w14:paraId="0C5426BA">
            <w:pPr>
              <w:widowControl/>
              <w:jc w:val="left"/>
              <w:rPr>
                <w:rFonts w:ascii="Times New Roman" w:hAnsi="Times New Roman" w:eastAsia="方正仿宋_GBK"/>
                <w:kern w:val="0"/>
                <w:sz w:val="24"/>
                <w:szCs w:val="24"/>
              </w:rPr>
            </w:pPr>
          </w:p>
        </w:tc>
        <w:tc>
          <w:tcPr>
            <w:tcW w:w="1152" w:type="dxa"/>
            <w:vMerge w:val="continue"/>
            <w:tcBorders>
              <w:top w:val="nil"/>
              <w:left w:val="nil"/>
              <w:bottom w:val="single" w:color="auto" w:sz="4" w:space="0"/>
              <w:right w:val="single" w:color="auto" w:sz="4" w:space="0"/>
            </w:tcBorders>
            <w:vAlign w:val="center"/>
          </w:tcPr>
          <w:p w14:paraId="785874D5">
            <w:pPr>
              <w:widowControl/>
              <w:jc w:val="left"/>
              <w:rPr>
                <w:rFonts w:ascii="Times New Roman" w:hAnsi="Times New Roman" w:eastAsia="方正仿宋_GBK"/>
                <w:kern w:val="0"/>
                <w:sz w:val="24"/>
                <w:szCs w:val="24"/>
              </w:rPr>
            </w:pPr>
          </w:p>
        </w:tc>
        <w:tc>
          <w:tcPr>
            <w:tcW w:w="4912" w:type="dxa"/>
            <w:tcBorders>
              <w:top w:val="single" w:color="auto" w:sz="4" w:space="0"/>
              <w:left w:val="nil"/>
              <w:bottom w:val="single" w:color="auto" w:sz="4" w:space="0"/>
              <w:right w:val="single" w:color="auto" w:sz="4" w:space="0"/>
            </w:tcBorders>
            <w:vAlign w:val="center"/>
          </w:tcPr>
          <w:p w14:paraId="313A5C0A">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w:t>
            </w:r>
            <w:r>
              <w:rPr>
                <w:rFonts w:hint="eastAsia" w:ascii="宋体" w:hAnsi="宋体" w:cs="宋体"/>
                <w:kern w:val="0"/>
                <w:sz w:val="24"/>
                <w:szCs w:val="24"/>
              </w:rPr>
              <w:t>行及以上，自走式</w:t>
            </w:r>
            <w:r>
              <w:rPr>
                <w:rFonts w:ascii="Times New Roman" w:hAnsi="Times New Roman" w:eastAsia="方正仿宋_GBK"/>
                <w:kern w:val="0"/>
                <w:sz w:val="24"/>
                <w:szCs w:val="24"/>
              </w:rPr>
              <w:t>(</w:t>
            </w:r>
            <w:r>
              <w:rPr>
                <w:rFonts w:hint="eastAsia" w:ascii="宋体" w:hAnsi="宋体" w:cs="宋体"/>
                <w:kern w:val="0"/>
                <w:sz w:val="24"/>
                <w:szCs w:val="24"/>
              </w:rPr>
              <w:t>玉米）</w:t>
            </w:r>
          </w:p>
        </w:tc>
        <w:tc>
          <w:tcPr>
            <w:tcW w:w="1586" w:type="dxa"/>
            <w:tcBorders>
              <w:top w:val="single" w:color="auto" w:sz="4" w:space="0"/>
              <w:left w:val="nil"/>
              <w:bottom w:val="single" w:color="auto" w:sz="4" w:space="0"/>
              <w:right w:val="single" w:color="auto" w:sz="4" w:space="0"/>
            </w:tcBorders>
            <w:vAlign w:val="center"/>
          </w:tcPr>
          <w:p w14:paraId="072C6557">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20000</w:t>
            </w:r>
          </w:p>
        </w:tc>
        <w:tc>
          <w:tcPr>
            <w:tcW w:w="1586" w:type="dxa"/>
            <w:tcBorders>
              <w:top w:val="single" w:color="auto" w:sz="4" w:space="0"/>
              <w:left w:val="nil"/>
              <w:bottom w:val="single" w:color="auto" w:sz="4" w:space="0"/>
              <w:right w:val="single" w:color="auto" w:sz="4" w:space="0"/>
            </w:tcBorders>
            <w:vAlign w:val="center"/>
          </w:tcPr>
          <w:p w14:paraId="1FAE0935">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30000</w:t>
            </w:r>
          </w:p>
        </w:tc>
      </w:tr>
      <w:tr w14:paraId="3A8CD9DA">
        <w:tblPrEx>
          <w:tblCellMar>
            <w:top w:w="0" w:type="dxa"/>
            <w:left w:w="57" w:type="dxa"/>
            <w:bottom w:w="0" w:type="dxa"/>
            <w:right w:w="57" w:type="dxa"/>
          </w:tblCellMar>
        </w:tblPrEx>
        <w:trPr>
          <w:trHeight w:val="510" w:hRule="atLeast"/>
          <w:jc w:val="center"/>
        </w:trPr>
        <w:tc>
          <w:tcPr>
            <w:tcW w:w="387" w:type="dxa"/>
            <w:vMerge w:val="restart"/>
            <w:tcBorders>
              <w:top w:val="nil"/>
              <w:left w:val="single" w:color="auto" w:sz="4" w:space="0"/>
              <w:bottom w:val="single" w:color="auto" w:sz="4" w:space="0"/>
              <w:right w:val="single" w:color="auto" w:sz="4" w:space="0"/>
            </w:tcBorders>
            <w:vAlign w:val="center"/>
          </w:tcPr>
          <w:p w14:paraId="35D46F92">
            <w:pPr>
              <w:widowControl/>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w:t>
            </w:r>
          </w:p>
        </w:tc>
        <w:tc>
          <w:tcPr>
            <w:tcW w:w="1152" w:type="dxa"/>
            <w:vMerge w:val="restart"/>
            <w:tcBorders>
              <w:top w:val="nil"/>
              <w:left w:val="nil"/>
              <w:bottom w:val="single" w:color="auto" w:sz="4" w:space="0"/>
              <w:right w:val="single" w:color="auto" w:sz="4" w:space="0"/>
            </w:tcBorders>
            <w:vAlign w:val="center"/>
          </w:tcPr>
          <w:p w14:paraId="24E15978">
            <w:pPr>
              <w:widowControl/>
              <w:autoSpaceDE w:val="0"/>
              <w:spacing w:line="300" w:lineRule="exact"/>
              <w:jc w:val="center"/>
              <w:rPr>
                <w:rFonts w:ascii="Times New Roman" w:hAnsi="Times New Roman" w:eastAsia="方正仿宋_GBK"/>
                <w:kern w:val="0"/>
                <w:sz w:val="24"/>
                <w:szCs w:val="24"/>
              </w:rPr>
            </w:pPr>
            <w:r>
              <w:rPr>
                <w:rFonts w:hint="eastAsia" w:ascii="宋体" w:hAnsi="宋体" w:cs="宋体"/>
                <w:kern w:val="0"/>
                <w:sz w:val="24"/>
                <w:szCs w:val="24"/>
              </w:rPr>
              <w:t>播种机</w:t>
            </w:r>
          </w:p>
        </w:tc>
        <w:tc>
          <w:tcPr>
            <w:tcW w:w="4912" w:type="dxa"/>
            <w:tcBorders>
              <w:top w:val="single" w:color="auto" w:sz="4" w:space="0"/>
              <w:left w:val="nil"/>
              <w:bottom w:val="single" w:color="auto" w:sz="4" w:space="0"/>
              <w:right w:val="single" w:color="auto" w:sz="4" w:space="0"/>
            </w:tcBorders>
            <w:vAlign w:val="center"/>
          </w:tcPr>
          <w:p w14:paraId="74972E07">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6</w:t>
            </w:r>
            <w:r>
              <w:rPr>
                <w:rFonts w:hint="eastAsia" w:ascii="宋体" w:hAnsi="宋体" w:cs="宋体"/>
                <w:kern w:val="0"/>
                <w:sz w:val="24"/>
                <w:szCs w:val="24"/>
              </w:rPr>
              <w:t>行以下</w:t>
            </w:r>
          </w:p>
        </w:tc>
        <w:tc>
          <w:tcPr>
            <w:tcW w:w="1586" w:type="dxa"/>
            <w:tcBorders>
              <w:top w:val="single" w:color="auto" w:sz="4" w:space="0"/>
              <w:left w:val="nil"/>
              <w:bottom w:val="single" w:color="auto" w:sz="4" w:space="0"/>
              <w:right w:val="single" w:color="auto" w:sz="4" w:space="0"/>
            </w:tcBorders>
            <w:vAlign w:val="center"/>
          </w:tcPr>
          <w:p w14:paraId="4801A4AA">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600</w:t>
            </w:r>
          </w:p>
        </w:tc>
        <w:tc>
          <w:tcPr>
            <w:tcW w:w="1586" w:type="dxa"/>
            <w:tcBorders>
              <w:top w:val="single" w:color="auto" w:sz="4" w:space="0"/>
              <w:left w:val="nil"/>
              <w:bottom w:val="single" w:color="auto" w:sz="4" w:space="0"/>
              <w:right w:val="single" w:color="auto" w:sz="4" w:space="0"/>
            </w:tcBorders>
            <w:vAlign w:val="center"/>
          </w:tcPr>
          <w:p w14:paraId="26FCB1D6">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900</w:t>
            </w:r>
          </w:p>
        </w:tc>
      </w:tr>
      <w:tr w14:paraId="44E596B8">
        <w:tblPrEx>
          <w:tblCellMar>
            <w:top w:w="0" w:type="dxa"/>
            <w:left w:w="57" w:type="dxa"/>
            <w:bottom w:w="0" w:type="dxa"/>
            <w:right w:w="57" w:type="dxa"/>
          </w:tblCellMar>
        </w:tblPrEx>
        <w:trPr>
          <w:trHeight w:val="510" w:hRule="atLeast"/>
          <w:jc w:val="center"/>
        </w:trPr>
        <w:tc>
          <w:tcPr>
            <w:tcW w:w="387" w:type="dxa"/>
            <w:vMerge w:val="continue"/>
            <w:tcBorders>
              <w:top w:val="nil"/>
              <w:left w:val="single" w:color="auto" w:sz="4" w:space="0"/>
              <w:bottom w:val="single" w:color="auto" w:sz="4" w:space="0"/>
              <w:right w:val="single" w:color="auto" w:sz="4" w:space="0"/>
            </w:tcBorders>
            <w:vAlign w:val="center"/>
          </w:tcPr>
          <w:p w14:paraId="34597D02">
            <w:pPr>
              <w:widowControl/>
              <w:jc w:val="left"/>
              <w:rPr>
                <w:rFonts w:ascii="Times New Roman" w:hAnsi="Times New Roman" w:eastAsia="方正仿宋_GBK"/>
                <w:kern w:val="0"/>
                <w:sz w:val="24"/>
                <w:szCs w:val="24"/>
              </w:rPr>
            </w:pPr>
          </w:p>
        </w:tc>
        <w:tc>
          <w:tcPr>
            <w:tcW w:w="1152" w:type="dxa"/>
            <w:vMerge w:val="continue"/>
            <w:tcBorders>
              <w:top w:val="nil"/>
              <w:left w:val="nil"/>
              <w:bottom w:val="single" w:color="auto" w:sz="4" w:space="0"/>
              <w:right w:val="single" w:color="auto" w:sz="4" w:space="0"/>
            </w:tcBorders>
            <w:vAlign w:val="center"/>
          </w:tcPr>
          <w:p w14:paraId="3402B897">
            <w:pPr>
              <w:widowControl/>
              <w:jc w:val="left"/>
              <w:rPr>
                <w:rFonts w:ascii="Times New Roman" w:hAnsi="Times New Roman" w:eastAsia="方正仿宋_GBK"/>
                <w:kern w:val="0"/>
                <w:sz w:val="24"/>
                <w:szCs w:val="24"/>
              </w:rPr>
            </w:pPr>
          </w:p>
        </w:tc>
        <w:tc>
          <w:tcPr>
            <w:tcW w:w="4912" w:type="dxa"/>
            <w:tcBorders>
              <w:top w:val="single" w:color="auto" w:sz="4" w:space="0"/>
              <w:left w:val="nil"/>
              <w:bottom w:val="single" w:color="auto" w:sz="4" w:space="0"/>
              <w:right w:val="single" w:color="auto" w:sz="4" w:space="0"/>
            </w:tcBorders>
            <w:vAlign w:val="center"/>
          </w:tcPr>
          <w:p w14:paraId="4D47BE3F">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6-11</w:t>
            </w:r>
            <w:r>
              <w:rPr>
                <w:rFonts w:hint="eastAsia" w:ascii="宋体" w:hAnsi="宋体" w:cs="宋体"/>
                <w:kern w:val="0"/>
                <w:sz w:val="24"/>
                <w:szCs w:val="24"/>
              </w:rPr>
              <w:t>行</w:t>
            </w:r>
          </w:p>
        </w:tc>
        <w:tc>
          <w:tcPr>
            <w:tcW w:w="1586" w:type="dxa"/>
            <w:tcBorders>
              <w:top w:val="single" w:color="auto" w:sz="4" w:space="0"/>
              <w:left w:val="nil"/>
              <w:bottom w:val="single" w:color="auto" w:sz="4" w:space="0"/>
              <w:right w:val="single" w:color="auto" w:sz="4" w:space="0"/>
            </w:tcBorders>
            <w:vAlign w:val="center"/>
          </w:tcPr>
          <w:p w14:paraId="59F263E3">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1200</w:t>
            </w:r>
          </w:p>
        </w:tc>
        <w:tc>
          <w:tcPr>
            <w:tcW w:w="1586" w:type="dxa"/>
            <w:tcBorders>
              <w:top w:val="single" w:color="auto" w:sz="4" w:space="0"/>
              <w:left w:val="nil"/>
              <w:bottom w:val="single" w:color="auto" w:sz="4" w:space="0"/>
              <w:right w:val="single" w:color="auto" w:sz="4" w:space="0"/>
            </w:tcBorders>
            <w:vAlign w:val="center"/>
          </w:tcPr>
          <w:p w14:paraId="76AD7192">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1800</w:t>
            </w:r>
          </w:p>
        </w:tc>
      </w:tr>
      <w:tr w14:paraId="3C2ACAB1">
        <w:tblPrEx>
          <w:tblCellMar>
            <w:top w:w="0" w:type="dxa"/>
            <w:left w:w="57" w:type="dxa"/>
            <w:bottom w:w="0" w:type="dxa"/>
            <w:right w:w="57" w:type="dxa"/>
          </w:tblCellMar>
        </w:tblPrEx>
        <w:trPr>
          <w:trHeight w:val="510" w:hRule="atLeast"/>
          <w:jc w:val="center"/>
        </w:trPr>
        <w:tc>
          <w:tcPr>
            <w:tcW w:w="387" w:type="dxa"/>
            <w:vMerge w:val="continue"/>
            <w:tcBorders>
              <w:top w:val="nil"/>
              <w:left w:val="single" w:color="auto" w:sz="4" w:space="0"/>
              <w:bottom w:val="single" w:color="auto" w:sz="4" w:space="0"/>
              <w:right w:val="single" w:color="auto" w:sz="4" w:space="0"/>
            </w:tcBorders>
            <w:vAlign w:val="center"/>
          </w:tcPr>
          <w:p w14:paraId="53EA4166">
            <w:pPr>
              <w:widowControl/>
              <w:jc w:val="left"/>
              <w:rPr>
                <w:rFonts w:ascii="Times New Roman" w:hAnsi="Times New Roman" w:eastAsia="方正仿宋_GBK"/>
                <w:kern w:val="0"/>
                <w:sz w:val="24"/>
                <w:szCs w:val="24"/>
              </w:rPr>
            </w:pPr>
          </w:p>
        </w:tc>
        <w:tc>
          <w:tcPr>
            <w:tcW w:w="1152" w:type="dxa"/>
            <w:vMerge w:val="continue"/>
            <w:tcBorders>
              <w:top w:val="nil"/>
              <w:left w:val="nil"/>
              <w:bottom w:val="single" w:color="auto" w:sz="4" w:space="0"/>
              <w:right w:val="single" w:color="auto" w:sz="4" w:space="0"/>
            </w:tcBorders>
            <w:vAlign w:val="center"/>
          </w:tcPr>
          <w:p w14:paraId="782047B8">
            <w:pPr>
              <w:widowControl/>
              <w:jc w:val="left"/>
              <w:rPr>
                <w:rFonts w:ascii="Times New Roman" w:hAnsi="Times New Roman" w:eastAsia="方正仿宋_GBK"/>
                <w:kern w:val="0"/>
                <w:sz w:val="24"/>
                <w:szCs w:val="24"/>
              </w:rPr>
            </w:pPr>
          </w:p>
        </w:tc>
        <w:tc>
          <w:tcPr>
            <w:tcW w:w="4912" w:type="dxa"/>
            <w:tcBorders>
              <w:top w:val="single" w:color="auto" w:sz="4" w:space="0"/>
              <w:left w:val="nil"/>
              <w:bottom w:val="single" w:color="auto" w:sz="4" w:space="0"/>
              <w:right w:val="single" w:color="auto" w:sz="4" w:space="0"/>
            </w:tcBorders>
            <w:vAlign w:val="center"/>
          </w:tcPr>
          <w:p w14:paraId="31290A32">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12-18</w:t>
            </w:r>
            <w:r>
              <w:rPr>
                <w:rFonts w:hint="eastAsia" w:ascii="宋体" w:hAnsi="宋体" w:cs="宋体"/>
                <w:kern w:val="0"/>
                <w:sz w:val="24"/>
                <w:szCs w:val="24"/>
              </w:rPr>
              <w:t>行</w:t>
            </w:r>
          </w:p>
        </w:tc>
        <w:tc>
          <w:tcPr>
            <w:tcW w:w="1586" w:type="dxa"/>
            <w:tcBorders>
              <w:top w:val="single" w:color="auto" w:sz="4" w:space="0"/>
              <w:left w:val="nil"/>
              <w:bottom w:val="single" w:color="auto" w:sz="4" w:space="0"/>
              <w:right w:val="single" w:color="auto" w:sz="4" w:space="0"/>
            </w:tcBorders>
            <w:vAlign w:val="center"/>
          </w:tcPr>
          <w:p w14:paraId="41765EF3">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1600</w:t>
            </w:r>
          </w:p>
        </w:tc>
        <w:tc>
          <w:tcPr>
            <w:tcW w:w="1586" w:type="dxa"/>
            <w:tcBorders>
              <w:top w:val="single" w:color="auto" w:sz="4" w:space="0"/>
              <w:left w:val="nil"/>
              <w:bottom w:val="single" w:color="auto" w:sz="4" w:space="0"/>
              <w:right w:val="single" w:color="auto" w:sz="4" w:space="0"/>
            </w:tcBorders>
            <w:vAlign w:val="center"/>
          </w:tcPr>
          <w:p w14:paraId="66840EFC">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2400</w:t>
            </w:r>
          </w:p>
        </w:tc>
      </w:tr>
      <w:tr w14:paraId="052C309A">
        <w:tblPrEx>
          <w:tblCellMar>
            <w:top w:w="0" w:type="dxa"/>
            <w:left w:w="57" w:type="dxa"/>
            <w:bottom w:w="0" w:type="dxa"/>
            <w:right w:w="57" w:type="dxa"/>
          </w:tblCellMar>
        </w:tblPrEx>
        <w:trPr>
          <w:trHeight w:val="552" w:hRule="atLeast"/>
          <w:jc w:val="center"/>
        </w:trPr>
        <w:tc>
          <w:tcPr>
            <w:tcW w:w="387" w:type="dxa"/>
            <w:vMerge w:val="continue"/>
            <w:tcBorders>
              <w:top w:val="nil"/>
              <w:left w:val="single" w:color="auto" w:sz="4" w:space="0"/>
              <w:bottom w:val="single" w:color="auto" w:sz="4" w:space="0"/>
              <w:right w:val="single" w:color="auto" w:sz="4" w:space="0"/>
            </w:tcBorders>
            <w:vAlign w:val="center"/>
          </w:tcPr>
          <w:p w14:paraId="4379D842">
            <w:pPr>
              <w:widowControl/>
              <w:jc w:val="left"/>
              <w:rPr>
                <w:rFonts w:ascii="Times New Roman" w:hAnsi="Times New Roman" w:eastAsia="方正仿宋_GBK"/>
                <w:kern w:val="0"/>
                <w:sz w:val="24"/>
                <w:szCs w:val="24"/>
              </w:rPr>
            </w:pPr>
          </w:p>
        </w:tc>
        <w:tc>
          <w:tcPr>
            <w:tcW w:w="1152" w:type="dxa"/>
            <w:vMerge w:val="continue"/>
            <w:tcBorders>
              <w:top w:val="nil"/>
              <w:left w:val="nil"/>
              <w:bottom w:val="single" w:color="auto" w:sz="4" w:space="0"/>
              <w:right w:val="single" w:color="auto" w:sz="4" w:space="0"/>
            </w:tcBorders>
            <w:vAlign w:val="center"/>
          </w:tcPr>
          <w:p w14:paraId="10CBA083">
            <w:pPr>
              <w:widowControl/>
              <w:jc w:val="left"/>
              <w:rPr>
                <w:rFonts w:ascii="Times New Roman" w:hAnsi="Times New Roman" w:eastAsia="方正仿宋_GBK"/>
                <w:kern w:val="0"/>
                <w:sz w:val="24"/>
                <w:szCs w:val="24"/>
              </w:rPr>
            </w:pPr>
          </w:p>
        </w:tc>
        <w:tc>
          <w:tcPr>
            <w:tcW w:w="4912" w:type="dxa"/>
            <w:tcBorders>
              <w:top w:val="single" w:color="auto" w:sz="4" w:space="0"/>
              <w:left w:val="nil"/>
              <w:bottom w:val="single" w:color="auto" w:sz="4" w:space="0"/>
              <w:right w:val="single" w:color="auto" w:sz="4" w:space="0"/>
            </w:tcBorders>
            <w:vAlign w:val="center"/>
          </w:tcPr>
          <w:p w14:paraId="47168C29">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18</w:t>
            </w:r>
            <w:r>
              <w:rPr>
                <w:rFonts w:hint="eastAsia" w:ascii="宋体" w:hAnsi="宋体" w:cs="宋体"/>
                <w:kern w:val="0"/>
                <w:sz w:val="24"/>
                <w:szCs w:val="24"/>
              </w:rPr>
              <w:t>行以上</w:t>
            </w:r>
          </w:p>
        </w:tc>
        <w:tc>
          <w:tcPr>
            <w:tcW w:w="1586" w:type="dxa"/>
            <w:tcBorders>
              <w:top w:val="single" w:color="auto" w:sz="4" w:space="0"/>
              <w:left w:val="nil"/>
              <w:bottom w:val="single" w:color="auto" w:sz="4" w:space="0"/>
              <w:right w:val="single" w:color="auto" w:sz="4" w:space="0"/>
            </w:tcBorders>
            <w:vAlign w:val="center"/>
          </w:tcPr>
          <w:p w14:paraId="70774617">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2000</w:t>
            </w:r>
          </w:p>
        </w:tc>
        <w:tc>
          <w:tcPr>
            <w:tcW w:w="1586" w:type="dxa"/>
            <w:tcBorders>
              <w:top w:val="single" w:color="auto" w:sz="4" w:space="0"/>
              <w:left w:val="nil"/>
              <w:bottom w:val="single" w:color="auto" w:sz="4" w:space="0"/>
              <w:right w:val="single" w:color="auto" w:sz="4" w:space="0"/>
            </w:tcBorders>
            <w:vAlign w:val="center"/>
          </w:tcPr>
          <w:p w14:paraId="2160A5D7">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3000</w:t>
            </w:r>
          </w:p>
        </w:tc>
      </w:tr>
    </w:tbl>
    <w:p w14:paraId="50F64F71">
      <w:pPr>
        <w:widowControl/>
        <w:jc w:val="left"/>
        <w:rPr>
          <w:rFonts w:ascii="宋体" w:hAnsi="宋体" w:cs="宋体"/>
          <w:vanish/>
          <w:kern w:val="0"/>
          <w:sz w:val="24"/>
          <w:szCs w:val="24"/>
        </w:rPr>
      </w:pPr>
    </w:p>
    <w:tbl>
      <w:tblPr>
        <w:tblStyle w:val="7"/>
        <w:tblW w:w="8791" w:type="dxa"/>
        <w:tblInd w:w="135" w:type="dxa"/>
        <w:tblLayout w:type="fixed"/>
        <w:tblCellMar>
          <w:top w:w="0" w:type="dxa"/>
          <w:left w:w="57" w:type="dxa"/>
          <w:bottom w:w="0" w:type="dxa"/>
          <w:right w:w="57" w:type="dxa"/>
        </w:tblCellMar>
      </w:tblPr>
      <w:tblGrid>
        <w:gridCol w:w="498"/>
        <w:gridCol w:w="1618"/>
        <w:gridCol w:w="5379"/>
        <w:gridCol w:w="1296"/>
      </w:tblGrid>
      <w:tr w14:paraId="47398AE8">
        <w:tblPrEx>
          <w:tblCellMar>
            <w:top w:w="0" w:type="dxa"/>
            <w:left w:w="57" w:type="dxa"/>
            <w:bottom w:w="0" w:type="dxa"/>
            <w:right w:w="57" w:type="dxa"/>
          </w:tblCellMar>
        </w:tblPrEx>
        <w:trPr>
          <w:trHeight w:val="1735" w:hRule="atLeast"/>
        </w:trPr>
        <w:tc>
          <w:tcPr>
            <w:tcW w:w="498" w:type="dxa"/>
            <w:tcBorders>
              <w:top w:val="single" w:color="auto" w:sz="4" w:space="0"/>
              <w:left w:val="single" w:color="auto" w:sz="4" w:space="0"/>
              <w:bottom w:val="single" w:color="auto" w:sz="4" w:space="0"/>
              <w:right w:val="single" w:color="auto" w:sz="4" w:space="0"/>
            </w:tcBorders>
            <w:vAlign w:val="center"/>
          </w:tcPr>
          <w:p w14:paraId="4470726E">
            <w:pPr>
              <w:autoSpaceDE w:val="0"/>
              <w:spacing w:line="300" w:lineRule="exact"/>
              <w:jc w:val="center"/>
              <w:rPr>
                <w:rFonts w:ascii="Times New Roman" w:hAnsi="Times New Roman" w:eastAsia="方正仿宋_GBK"/>
                <w:b/>
                <w:bCs/>
                <w:kern w:val="0"/>
                <w:sz w:val="24"/>
                <w:szCs w:val="24"/>
              </w:rPr>
            </w:pPr>
            <w:r>
              <w:rPr>
                <w:rFonts w:hint="eastAsia" w:ascii="宋体" w:hAnsi="宋体" w:cs="宋体"/>
                <w:b/>
                <w:bCs/>
                <w:kern w:val="0"/>
                <w:sz w:val="24"/>
                <w:szCs w:val="24"/>
              </w:rPr>
              <w:t>序号</w:t>
            </w:r>
          </w:p>
        </w:tc>
        <w:tc>
          <w:tcPr>
            <w:tcW w:w="1618" w:type="dxa"/>
            <w:tcBorders>
              <w:top w:val="single" w:color="auto" w:sz="4" w:space="0"/>
              <w:left w:val="nil"/>
              <w:bottom w:val="single" w:color="auto" w:sz="4" w:space="0"/>
              <w:right w:val="single" w:color="auto" w:sz="4" w:space="0"/>
            </w:tcBorders>
            <w:vAlign w:val="center"/>
          </w:tcPr>
          <w:p w14:paraId="59F69B24">
            <w:pPr>
              <w:autoSpaceDE w:val="0"/>
              <w:spacing w:line="300" w:lineRule="exact"/>
              <w:jc w:val="center"/>
              <w:rPr>
                <w:rFonts w:ascii="Times New Roman" w:hAnsi="Times New Roman" w:eastAsia="方正仿宋_GBK"/>
                <w:b/>
                <w:bCs/>
                <w:kern w:val="0"/>
                <w:sz w:val="24"/>
                <w:szCs w:val="24"/>
              </w:rPr>
            </w:pPr>
            <w:r>
              <w:rPr>
                <w:rFonts w:hint="eastAsia" w:ascii="宋体" w:hAnsi="宋体" w:cs="宋体"/>
                <w:b/>
                <w:bCs/>
                <w:kern w:val="0"/>
                <w:sz w:val="24"/>
                <w:szCs w:val="24"/>
              </w:rPr>
              <w:t>种类</w:t>
            </w:r>
          </w:p>
        </w:tc>
        <w:tc>
          <w:tcPr>
            <w:tcW w:w="5379" w:type="dxa"/>
            <w:tcBorders>
              <w:top w:val="single" w:color="auto" w:sz="4" w:space="0"/>
              <w:left w:val="nil"/>
              <w:bottom w:val="single" w:color="auto" w:sz="4" w:space="0"/>
              <w:right w:val="single" w:color="auto" w:sz="4" w:space="0"/>
            </w:tcBorders>
            <w:vAlign w:val="center"/>
          </w:tcPr>
          <w:p w14:paraId="382654EF">
            <w:pPr>
              <w:autoSpaceDE w:val="0"/>
              <w:spacing w:line="300" w:lineRule="exact"/>
              <w:jc w:val="center"/>
              <w:rPr>
                <w:rFonts w:ascii="Times New Roman" w:hAnsi="Times New Roman" w:eastAsia="方正仿宋_GBK"/>
                <w:b/>
                <w:bCs/>
                <w:kern w:val="0"/>
                <w:sz w:val="24"/>
                <w:szCs w:val="24"/>
              </w:rPr>
            </w:pPr>
            <w:r>
              <w:rPr>
                <w:rFonts w:hint="eastAsia" w:ascii="宋体" w:hAnsi="宋体" w:cs="宋体"/>
                <w:b/>
                <w:bCs/>
                <w:kern w:val="0"/>
                <w:sz w:val="24"/>
                <w:szCs w:val="24"/>
              </w:rPr>
              <w:t>类别</w:t>
            </w:r>
          </w:p>
        </w:tc>
        <w:tc>
          <w:tcPr>
            <w:tcW w:w="1296" w:type="dxa"/>
            <w:tcBorders>
              <w:top w:val="single" w:color="auto" w:sz="4" w:space="0"/>
              <w:left w:val="nil"/>
              <w:bottom w:val="single" w:color="auto" w:sz="4" w:space="0"/>
              <w:right w:val="single" w:color="auto" w:sz="4" w:space="0"/>
            </w:tcBorders>
            <w:vAlign w:val="center"/>
          </w:tcPr>
          <w:p w14:paraId="0D56E4A7">
            <w:pPr>
              <w:autoSpaceDE w:val="0"/>
              <w:spacing w:line="300" w:lineRule="exact"/>
              <w:jc w:val="center"/>
              <w:rPr>
                <w:rFonts w:ascii="Times New Roman" w:hAnsi="Times New Roman" w:eastAsia="方正仿宋_GBK"/>
                <w:b/>
                <w:bCs/>
                <w:kern w:val="0"/>
                <w:sz w:val="24"/>
                <w:szCs w:val="24"/>
              </w:rPr>
            </w:pPr>
            <w:r>
              <w:rPr>
                <w:rFonts w:hint="eastAsia" w:ascii="宋体" w:hAnsi="宋体" w:cs="宋体"/>
                <w:b/>
                <w:bCs/>
                <w:kern w:val="0"/>
                <w:sz w:val="24"/>
                <w:szCs w:val="24"/>
              </w:rPr>
              <w:t>报废机具最高报废补贴额（元）</w:t>
            </w:r>
          </w:p>
        </w:tc>
      </w:tr>
      <w:tr w14:paraId="72C87126">
        <w:tblPrEx>
          <w:tblCellMar>
            <w:top w:w="0" w:type="dxa"/>
            <w:left w:w="57" w:type="dxa"/>
            <w:bottom w:w="0" w:type="dxa"/>
            <w:right w:w="57" w:type="dxa"/>
          </w:tblCellMar>
        </w:tblPrEx>
        <w:trPr>
          <w:trHeight w:val="847" w:hRule="atLeast"/>
        </w:trPr>
        <w:tc>
          <w:tcPr>
            <w:tcW w:w="498" w:type="dxa"/>
            <w:tcBorders>
              <w:top w:val="single" w:color="auto" w:sz="4" w:space="0"/>
              <w:left w:val="single" w:color="auto" w:sz="4" w:space="0"/>
              <w:bottom w:val="single" w:color="auto" w:sz="4" w:space="0"/>
              <w:right w:val="single" w:color="auto" w:sz="4" w:space="0"/>
            </w:tcBorders>
            <w:vAlign w:val="center"/>
          </w:tcPr>
          <w:p w14:paraId="79FF4156">
            <w:pPr>
              <w:widowControl/>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w:t>
            </w:r>
          </w:p>
        </w:tc>
        <w:tc>
          <w:tcPr>
            <w:tcW w:w="1618" w:type="dxa"/>
            <w:tcBorders>
              <w:top w:val="single" w:color="auto" w:sz="4" w:space="0"/>
              <w:left w:val="nil"/>
              <w:bottom w:val="single" w:color="auto" w:sz="4" w:space="0"/>
              <w:right w:val="single" w:color="auto" w:sz="4" w:space="0"/>
            </w:tcBorders>
            <w:vAlign w:val="center"/>
          </w:tcPr>
          <w:p w14:paraId="03A823DB">
            <w:pPr>
              <w:widowControl/>
              <w:autoSpaceDE w:val="0"/>
              <w:spacing w:line="300" w:lineRule="exact"/>
              <w:jc w:val="center"/>
              <w:rPr>
                <w:rFonts w:ascii="Times New Roman" w:hAnsi="Times New Roman" w:eastAsia="方正仿宋_GBK"/>
                <w:kern w:val="0"/>
                <w:sz w:val="24"/>
                <w:szCs w:val="24"/>
              </w:rPr>
            </w:pPr>
            <w:r>
              <w:rPr>
                <w:rFonts w:hint="eastAsia" w:ascii="宋体" w:hAnsi="宋体" w:cs="宋体"/>
                <w:kern w:val="0"/>
                <w:sz w:val="24"/>
                <w:szCs w:val="24"/>
              </w:rPr>
              <w:t>农用北斗辅助驾驶系统</w:t>
            </w:r>
          </w:p>
        </w:tc>
        <w:tc>
          <w:tcPr>
            <w:tcW w:w="5379" w:type="dxa"/>
            <w:tcBorders>
              <w:top w:val="single" w:color="auto" w:sz="4" w:space="0"/>
              <w:left w:val="nil"/>
              <w:bottom w:val="single" w:color="auto" w:sz="4" w:space="0"/>
              <w:right w:val="single" w:color="auto" w:sz="4" w:space="0"/>
            </w:tcBorders>
            <w:vAlign w:val="center"/>
          </w:tcPr>
          <w:p w14:paraId="2791149A">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w:t>
            </w:r>
          </w:p>
        </w:tc>
        <w:tc>
          <w:tcPr>
            <w:tcW w:w="1296" w:type="dxa"/>
            <w:tcBorders>
              <w:top w:val="single" w:color="auto" w:sz="4" w:space="0"/>
              <w:left w:val="nil"/>
              <w:bottom w:val="single" w:color="auto" w:sz="4" w:space="0"/>
              <w:right w:val="single" w:color="auto" w:sz="4" w:space="0"/>
            </w:tcBorders>
            <w:vAlign w:val="center"/>
          </w:tcPr>
          <w:p w14:paraId="2C8F2C6A">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800</w:t>
            </w:r>
          </w:p>
        </w:tc>
      </w:tr>
      <w:tr w14:paraId="73B683B0">
        <w:tblPrEx>
          <w:tblCellMar>
            <w:top w:w="0" w:type="dxa"/>
            <w:left w:w="57" w:type="dxa"/>
            <w:bottom w:w="0" w:type="dxa"/>
            <w:right w:w="57" w:type="dxa"/>
          </w:tblCellMar>
        </w:tblPrEx>
        <w:trPr>
          <w:trHeight w:val="539" w:hRule="atLeast"/>
        </w:trPr>
        <w:tc>
          <w:tcPr>
            <w:tcW w:w="498" w:type="dxa"/>
            <w:vMerge w:val="restart"/>
            <w:tcBorders>
              <w:top w:val="nil"/>
              <w:left w:val="single" w:color="auto" w:sz="4" w:space="0"/>
              <w:bottom w:val="nil"/>
              <w:right w:val="single" w:color="auto" w:sz="4" w:space="0"/>
            </w:tcBorders>
            <w:vAlign w:val="center"/>
          </w:tcPr>
          <w:p w14:paraId="09E12B39">
            <w:pPr>
              <w:autoSpaceDE w:val="0"/>
              <w:spacing w:line="30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5</w:t>
            </w:r>
          </w:p>
          <w:p w14:paraId="6B7327DA">
            <w:pPr>
              <w:autoSpaceDE w:val="0"/>
              <w:spacing w:line="300" w:lineRule="exact"/>
              <w:jc w:val="center"/>
              <w:rPr>
                <w:rFonts w:ascii="Times New Roman" w:hAnsi="Times New Roman" w:eastAsia="方正仿宋_GBK"/>
                <w:color w:val="000000"/>
                <w:kern w:val="0"/>
                <w:sz w:val="24"/>
                <w:szCs w:val="24"/>
              </w:rPr>
            </w:pPr>
          </w:p>
        </w:tc>
        <w:tc>
          <w:tcPr>
            <w:tcW w:w="1618" w:type="dxa"/>
            <w:vMerge w:val="restart"/>
            <w:tcBorders>
              <w:top w:val="nil"/>
              <w:left w:val="nil"/>
              <w:bottom w:val="nil"/>
              <w:right w:val="single" w:color="auto" w:sz="4" w:space="0"/>
            </w:tcBorders>
            <w:vAlign w:val="center"/>
          </w:tcPr>
          <w:p w14:paraId="5340D9E3">
            <w:pPr>
              <w:autoSpaceDE w:val="0"/>
              <w:spacing w:line="300" w:lineRule="exact"/>
              <w:jc w:val="center"/>
              <w:rPr>
                <w:rFonts w:ascii="Times New Roman" w:hAnsi="Times New Roman" w:eastAsia="方正仿宋_GBK"/>
                <w:color w:val="000000"/>
                <w:kern w:val="0"/>
                <w:sz w:val="24"/>
                <w:szCs w:val="24"/>
              </w:rPr>
            </w:pPr>
            <w:r>
              <w:rPr>
                <w:rFonts w:hint="eastAsia" w:ascii="宋体" w:hAnsi="宋体" w:cs="宋体"/>
                <w:kern w:val="0"/>
                <w:sz w:val="24"/>
                <w:szCs w:val="24"/>
              </w:rPr>
              <w:t>拖拉机</w:t>
            </w:r>
          </w:p>
        </w:tc>
        <w:tc>
          <w:tcPr>
            <w:tcW w:w="5379" w:type="dxa"/>
            <w:tcBorders>
              <w:top w:val="single" w:color="auto" w:sz="4" w:space="0"/>
              <w:left w:val="nil"/>
              <w:bottom w:val="single" w:color="auto" w:sz="4" w:space="0"/>
              <w:right w:val="single" w:color="auto" w:sz="4" w:space="0"/>
            </w:tcBorders>
            <w:vAlign w:val="center"/>
          </w:tcPr>
          <w:p w14:paraId="223BBE88">
            <w:pPr>
              <w:autoSpaceDE w:val="0"/>
              <w:snapToGrid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20</w:t>
            </w:r>
            <w:r>
              <w:rPr>
                <w:rFonts w:hint="eastAsia" w:ascii="宋体" w:hAnsi="宋体" w:cs="宋体"/>
                <w:kern w:val="0"/>
                <w:sz w:val="24"/>
                <w:szCs w:val="24"/>
              </w:rPr>
              <w:t>马力以下</w:t>
            </w:r>
          </w:p>
        </w:tc>
        <w:tc>
          <w:tcPr>
            <w:tcW w:w="1296" w:type="dxa"/>
            <w:tcBorders>
              <w:top w:val="single" w:color="auto" w:sz="4" w:space="0"/>
              <w:left w:val="nil"/>
              <w:bottom w:val="single" w:color="auto" w:sz="4" w:space="0"/>
              <w:right w:val="single" w:color="auto" w:sz="4" w:space="0"/>
            </w:tcBorders>
            <w:vAlign w:val="center"/>
          </w:tcPr>
          <w:p w14:paraId="47B70FA4">
            <w:pPr>
              <w:autoSpaceDE w:val="0"/>
              <w:snapToGrid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1500</w:t>
            </w:r>
          </w:p>
        </w:tc>
      </w:tr>
      <w:tr w14:paraId="325D2016">
        <w:tblPrEx>
          <w:tblCellMar>
            <w:top w:w="0" w:type="dxa"/>
            <w:left w:w="57" w:type="dxa"/>
            <w:bottom w:w="0" w:type="dxa"/>
            <w:right w:w="57" w:type="dxa"/>
          </w:tblCellMar>
        </w:tblPrEx>
        <w:trPr>
          <w:trHeight w:val="539" w:hRule="atLeast"/>
        </w:trPr>
        <w:tc>
          <w:tcPr>
            <w:tcW w:w="498" w:type="dxa"/>
            <w:vMerge w:val="continue"/>
            <w:tcBorders>
              <w:top w:val="nil"/>
              <w:left w:val="single" w:color="auto" w:sz="4" w:space="0"/>
              <w:bottom w:val="nil"/>
              <w:right w:val="single" w:color="auto" w:sz="4" w:space="0"/>
            </w:tcBorders>
            <w:vAlign w:val="center"/>
          </w:tcPr>
          <w:p w14:paraId="73DB1EA9">
            <w:pPr>
              <w:widowControl/>
              <w:jc w:val="left"/>
              <w:rPr>
                <w:rFonts w:ascii="Times New Roman" w:hAnsi="Times New Roman" w:eastAsia="方正仿宋_GBK"/>
                <w:color w:val="000000"/>
                <w:kern w:val="0"/>
                <w:sz w:val="24"/>
                <w:szCs w:val="24"/>
              </w:rPr>
            </w:pPr>
          </w:p>
        </w:tc>
        <w:tc>
          <w:tcPr>
            <w:tcW w:w="1618" w:type="dxa"/>
            <w:vMerge w:val="continue"/>
            <w:tcBorders>
              <w:top w:val="nil"/>
              <w:left w:val="nil"/>
              <w:bottom w:val="nil"/>
              <w:right w:val="single" w:color="auto" w:sz="4" w:space="0"/>
            </w:tcBorders>
            <w:vAlign w:val="center"/>
          </w:tcPr>
          <w:p w14:paraId="37592622">
            <w:pPr>
              <w:widowControl/>
              <w:jc w:val="left"/>
              <w:rPr>
                <w:rFonts w:ascii="Times New Roman" w:hAnsi="Times New Roman" w:eastAsia="方正仿宋_GBK"/>
                <w:color w:val="000000"/>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7ED5A226">
            <w:pPr>
              <w:autoSpaceDE w:val="0"/>
              <w:snapToGrid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20</w:t>
            </w:r>
            <w:r>
              <w:rPr>
                <w:rFonts w:hint="eastAsia" w:ascii="宋体" w:hAnsi="宋体" w:cs="宋体"/>
                <w:kern w:val="0"/>
                <w:sz w:val="24"/>
                <w:szCs w:val="24"/>
              </w:rPr>
              <w:t>（含）</w:t>
            </w:r>
            <w:r>
              <w:rPr>
                <w:rFonts w:ascii="Times New Roman" w:hAnsi="Times New Roman" w:eastAsia="方正仿宋_GBK"/>
                <w:kern w:val="0"/>
                <w:sz w:val="24"/>
                <w:szCs w:val="24"/>
              </w:rPr>
              <w:t>-50</w:t>
            </w:r>
            <w:r>
              <w:rPr>
                <w:rFonts w:hint="eastAsia" w:ascii="宋体" w:hAnsi="宋体" w:cs="宋体"/>
                <w:kern w:val="0"/>
                <w:sz w:val="24"/>
                <w:szCs w:val="24"/>
              </w:rPr>
              <w:t>马力（含）</w:t>
            </w:r>
          </w:p>
        </w:tc>
        <w:tc>
          <w:tcPr>
            <w:tcW w:w="1296" w:type="dxa"/>
            <w:tcBorders>
              <w:top w:val="single" w:color="auto" w:sz="4" w:space="0"/>
              <w:left w:val="nil"/>
              <w:bottom w:val="single" w:color="auto" w:sz="4" w:space="0"/>
              <w:right w:val="single" w:color="auto" w:sz="4" w:space="0"/>
            </w:tcBorders>
            <w:vAlign w:val="center"/>
          </w:tcPr>
          <w:p w14:paraId="22A157C5">
            <w:pPr>
              <w:autoSpaceDE w:val="0"/>
              <w:snapToGrid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3850</w:t>
            </w:r>
          </w:p>
        </w:tc>
      </w:tr>
      <w:tr w14:paraId="10D11BE8">
        <w:tblPrEx>
          <w:tblCellMar>
            <w:top w:w="0" w:type="dxa"/>
            <w:left w:w="57" w:type="dxa"/>
            <w:bottom w:w="0" w:type="dxa"/>
            <w:right w:w="57" w:type="dxa"/>
          </w:tblCellMar>
        </w:tblPrEx>
        <w:trPr>
          <w:trHeight w:val="539" w:hRule="atLeast"/>
        </w:trPr>
        <w:tc>
          <w:tcPr>
            <w:tcW w:w="498" w:type="dxa"/>
            <w:vMerge w:val="continue"/>
            <w:tcBorders>
              <w:top w:val="nil"/>
              <w:left w:val="single" w:color="auto" w:sz="4" w:space="0"/>
              <w:bottom w:val="nil"/>
              <w:right w:val="single" w:color="auto" w:sz="4" w:space="0"/>
            </w:tcBorders>
            <w:vAlign w:val="center"/>
          </w:tcPr>
          <w:p w14:paraId="5B488529">
            <w:pPr>
              <w:widowControl/>
              <w:jc w:val="left"/>
              <w:rPr>
                <w:rFonts w:ascii="Times New Roman" w:hAnsi="Times New Roman" w:eastAsia="方正仿宋_GBK"/>
                <w:color w:val="000000"/>
                <w:kern w:val="0"/>
                <w:sz w:val="24"/>
                <w:szCs w:val="24"/>
              </w:rPr>
            </w:pPr>
          </w:p>
        </w:tc>
        <w:tc>
          <w:tcPr>
            <w:tcW w:w="1618" w:type="dxa"/>
            <w:vMerge w:val="continue"/>
            <w:tcBorders>
              <w:top w:val="nil"/>
              <w:left w:val="nil"/>
              <w:bottom w:val="nil"/>
              <w:right w:val="single" w:color="auto" w:sz="4" w:space="0"/>
            </w:tcBorders>
            <w:vAlign w:val="center"/>
          </w:tcPr>
          <w:p w14:paraId="6E8FB0B2">
            <w:pPr>
              <w:widowControl/>
              <w:jc w:val="left"/>
              <w:rPr>
                <w:rFonts w:ascii="Times New Roman" w:hAnsi="Times New Roman" w:eastAsia="方正仿宋_GBK"/>
                <w:color w:val="000000"/>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5F97C166">
            <w:pPr>
              <w:autoSpaceDE w:val="0"/>
              <w:snapToGrid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50-80</w:t>
            </w:r>
            <w:r>
              <w:rPr>
                <w:rFonts w:hint="eastAsia" w:ascii="宋体" w:hAnsi="宋体" w:cs="宋体"/>
                <w:kern w:val="0"/>
                <w:sz w:val="24"/>
                <w:szCs w:val="24"/>
              </w:rPr>
              <w:t>马力（含）</w:t>
            </w:r>
          </w:p>
        </w:tc>
        <w:tc>
          <w:tcPr>
            <w:tcW w:w="1296" w:type="dxa"/>
            <w:tcBorders>
              <w:top w:val="single" w:color="auto" w:sz="4" w:space="0"/>
              <w:left w:val="nil"/>
              <w:bottom w:val="single" w:color="auto" w:sz="4" w:space="0"/>
              <w:right w:val="single" w:color="auto" w:sz="4" w:space="0"/>
            </w:tcBorders>
            <w:vAlign w:val="center"/>
          </w:tcPr>
          <w:p w14:paraId="7415859D">
            <w:pPr>
              <w:autoSpaceDE w:val="0"/>
              <w:snapToGrid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7860</w:t>
            </w:r>
          </w:p>
        </w:tc>
      </w:tr>
      <w:tr w14:paraId="2FC1B3C6">
        <w:tblPrEx>
          <w:tblCellMar>
            <w:top w:w="0" w:type="dxa"/>
            <w:left w:w="57" w:type="dxa"/>
            <w:bottom w:w="0" w:type="dxa"/>
            <w:right w:w="57" w:type="dxa"/>
          </w:tblCellMar>
        </w:tblPrEx>
        <w:trPr>
          <w:trHeight w:val="539" w:hRule="atLeast"/>
        </w:trPr>
        <w:tc>
          <w:tcPr>
            <w:tcW w:w="498" w:type="dxa"/>
            <w:vMerge w:val="continue"/>
            <w:tcBorders>
              <w:top w:val="nil"/>
              <w:left w:val="single" w:color="auto" w:sz="4" w:space="0"/>
              <w:bottom w:val="nil"/>
              <w:right w:val="single" w:color="auto" w:sz="4" w:space="0"/>
            </w:tcBorders>
            <w:vAlign w:val="center"/>
          </w:tcPr>
          <w:p w14:paraId="086D1C06">
            <w:pPr>
              <w:widowControl/>
              <w:jc w:val="left"/>
              <w:rPr>
                <w:rFonts w:ascii="Times New Roman" w:hAnsi="Times New Roman" w:eastAsia="方正仿宋_GBK"/>
                <w:color w:val="000000"/>
                <w:kern w:val="0"/>
                <w:sz w:val="24"/>
                <w:szCs w:val="24"/>
              </w:rPr>
            </w:pPr>
          </w:p>
        </w:tc>
        <w:tc>
          <w:tcPr>
            <w:tcW w:w="1618" w:type="dxa"/>
            <w:vMerge w:val="continue"/>
            <w:tcBorders>
              <w:top w:val="nil"/>
              <w:left w:val="nil"/>
              <w:bottom w:val="nil"/>
              <w:right w:val="single" w:color="auto" w:sz="4" w:space="0"/>
            </w:tcBorders>
            <w:vAlign w:val="center"/>
          </w:tcPr>
          <w:p w14:paraId="65DDCCE5">
            <w:pPr>
              <w:widowControl/>
              <w:jc w:val="left"/>
              <w:rPr>
                <w:rFonts w:ascii="Times New Roman" w:hAnsi="Times New Roman" w:eastAsia="方正仿宋_GBK"/>
                <w:color w:val="000000"/>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13E83203">
            <w:pPr>
              <w:autoSpaceDE w:val="0"/>
              <w:snapToGrid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80-100</w:t>
            </w:r>
            <w:r>
              <w:rPr>
                <w:rFonts w:hint="eastAsia" w:ascii="宋体" w:hAnsi="宋体" w:cs="宋体"/>
                <w:kern w:val="0"/>
                <w:sz w:val="24"/>
                <w:szCs w:val="24"/>
              </w:rPr>
              <w:t>马力（含）</w:t>
            </w:r>
          </w:p>
        </w:tc>
        <w:tc>
          <w:tcPr>
            <w:tcW w:w="1296" w:type="dxa"/>
            <w:tcBorders>
              <w:top w:val="single" w:color="auto" w:sz="4" w:space="0"/>
              <w:left w:val="nil"/>
              <w:bottom w:val="single" w:color="auto" w:sz="4" w:space="0"/>
              <w:right w:val="single" w:color="auto" w:sz="4" w:space="0"/>
            </w:tcBorders>
            <w:vAlign w:val="center"/>
          </w:tcPr>
          <w:p w14:paraId="5734232C">
            <w:pPr>
              <w:autoSpaceDE w:val="0"/>
              <w:snapToGrid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10840</w:t>
            </w:r>
          </w:p>
        </w:tc>
      </w:tr>
      <w:tr w14:paraId="57FF4368">
        <w:tblPrEx>
          <w:tblCellMar>
            <w:top w:w="0" w:type="dxa"/>
            <w:left w:w="57" w:type="dxa"/>
            <w:bottom w:w="0" w:type="dxa"/>
            <w:right w:w="57" w:type="dxa"/>
          </w:tblCellMar>
        </w:tblPrEx>
        <w:trPr>
          <w:trHeight w:val="539" w:hRule="atLeast"/>
        </w:trPr>
        <w:tc>
          <w:tcPr>
            <w:tcW w:w="498" w:type="dxa"/>
            <w:vMerge w:val="continue"/>
            <w:tcBorders>
              <w:top w:val="nil"/>
              <w:left w:val="single" w:color="auto" w:sz="4" w:space="0"/>
              <w:bottom w:val="nil"/>
              <w:right w:val="single" w:color="auto" w:sz="4" w:space="0"/>
            </w:tcBorders>
            <w:vAlign w:val="center"/>
          </w:tcPr>
          <w:p w14:paraId="76B122E7">
            <w:pPr>
              <w:widowControl/>
              <w:jc w:val="left"/>
              <w:rPr>
                <w:rFonts w:ascii="Times New Roman" w:hAnsi="Times New Roman" w:eastAsia="方正仿宋_GBK"/>
                <w:color w:val="000000"/>
                <w:kern w:val="0"/>
                <w:sz w:val="24"/>
                <w:szCs w:val="24"/>
              </w:rPr>
            </w:pPr>
          </w:p>
        </w:tc>
        <w:tc>
          <w:tcPr>
            <w:tcW w:w="1618" w:type="dxa"/>
            <w:vMerge w:val="continue"/>
            <w:tcBorders>
              <w:top w:val="nil"/>
              <w:left w:val="nil"/>
              <w:bottom w:val="nil"/>
              <w:right w:val="single" w:color="auto" w:sz="4" w:space="0"/>
            </w:tcBorders>
            <w:vAlign w:val="center"/>
          </w:tcPr>
          <w:p w14:paraId="01251E49">
            <w:pPr>
              <w:widowControl/>
              <w:jc w:val="left"/>
              <w:rPr>
                <w:rFonts w:ascii="Times New Roman" w:hAnsi="Times New Roman" w:eastAsia="方正仿宋_GBK"/>
                <w:color w:val="000000"/>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78CAFB83">
            <w:pPr>
              <w:autoSpaceDE w:val="0"/>
              <w:snapToGrid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100-160</w:t>
            </w:r>
            <w:r>
              <w:rPr>
                <w:rFonts w:hint="eastAsia" w:ascii="宋体" w:hAnsi="宋体" w:cs="宋体"/>
                <w:kern w:val="0"/>
                <w:sz w:val="24"/>
                <w:szCs w:val="24"/>
              </w:rPr>
              <w:t>马力（含）</w:t>
            </w:r>
          </w:p>
        </w:tc>
        <w:tc>
          <w:tcPr>
            <w:tcW w:w="1296" w:type="dxa"/>
            <w:tcBorders>
              <w:top w:val="single" w:color="auto" w:sz="4" w:space="0"/>
              <w:left w:val="nil"/>
              <w:bottom w:val="single" w:color="auto" w:sz="4" w:space="0"/>
              <w:right w:val="single" w:color="auto" w:sz="4" w:space="0"/>
            </w:tcBorders>
            <w:vAlign w:val="center"/>
          </w:tcPr>
          <w:p w14:paraId="3F11EE19">
            <w:pPr>
              <w:autoSpaceDE w:val="0"/>
              <w:snapToGrid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13140</w:t>
            </w:r>
          </w:p>
        </w:tc>
      </w:tr>
      <w:tr w14:paraId="2FB954A0">
        <w:tblPrEx>
          <w:tblCellMar>
            <w:top w:w="0" w:type="dxa"/>
            <w:left w:w="57" w:type="dxa"/>
            <w:bottom w:w="0" w:type="dxa"/>
            <w:right w:w="57" w:type="dxa"/>
          </w:tblCellMar>
        </w:tblPrEx>
        <w:trPr>
          <w:trHeight w:val="539" w:hRule="atLeast"/>
        </w:trPr>
        <w:tc>
          <w:tcPr>
            <w:tcW w:w="498" w:type="dxa"/>
            <w:vMerge w:val="continue"/>
            <w:tcBorders>
              <w:top w:val="nil"/>
              <w:left w:val="single" w:color="auto" w:sz="4" w:space="0"/>
              <w:bottom w:val="nil"/>
              <w:right w:val="single" w:color="auto" w:sz="4" w:space="0"/>
            </w:tcBorders>
            <w:vAlign w:val="center"/>
          </w:tcPr>
          <w:p w14:paraId="1E9EC984">
            <w:pPr>
              <w:widowControl/>
              <w:jc w:val="left"/>
              <w:rPr>
                <w:rFonts w:ascii="Times New Roman" w:hAnsi="Times New Roman" w:eastAsia="方正仿宋_GBK"/>
                <w:color w:val="000000"/>
                <w:kern w:val="0"/>
                <w:sz w:val="24"/>
                <w:szCs w:val="24"/>
              </w:rPr>
            </w:pPr>
          </w:p>
        </w:tc>
        <w:tc>
          <w:tcPr>
            <w:tcW w:w="1618" w:type="dxa"/>
            <w:vMerge w:val="continue"/>
            <w:tcBorders>
              <w:top w:val="nil"/>
              <w:left w:val="nil"/>
              <w:bottom w:val="nil"/>
              <w:right w:val="single" w:color="auto" w:sz="4" w:space="0"/>
            </w:tcBorders>
            <w:vAlign w:val="center"/>
          </w:tcPr>
          <w:p w14:paraId="4B93B613">
            <w:pPr>
              <w:widowControl/>
              <w:jc w:val="left"/>
              <w:rPr>
                <w:rFonts w:ascii="Times New Roman" w:hAnsi="Times New Roman" w:eastAsia="方正仿宋_GBK"/>
                <w:color w:val="000000"/>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22A5A601">
            <w:pPr>
              <w:autoSpaceDE w:val="0"/>
              <w:snapToGrid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160-200</w:t>
            </w:r>
            <w:r>
              <w:rPr>
                <w:rFonts w:hint="eastAsia" w:ascii="宋体" w:hAnsi="宋体" w:cs="宋体"/>
                <w:kern w:val="0"/>
                <w:sz w:val="24"/>
                <w:szCs w:val="24"/>
              </w:rPr>
              <w:t>马力（含）</w:t>
            </w:r>
          </w:p>
        </w:tc>
        <w:tc>
          <w:tcPr>
            <w:tcW w:w="1296" w:type="dxa"/>
            <w:tcBorders>
              <w:top w:val="single" w:color="auto" w:sz="4" w:space="0"/>
              <w:left w:val="nil"/>
              <w:bottom w:val="single" w:color="auto" w:sz="4" w:space="0"/>
              <w:right w:val="single" w:color="auto" w:sz="4" w:space="0"/>
            </w:tcBorders>
            <w:vAlign w:val="center"/>
          </w:tcPr>
          <w:p w14:paraId="764AB342">
            <w:pPr>
              <w:autoSpaceDE w:val="0"/>
              <w:snapToGrid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18000</w:t>
            </w:r>
          </w:p>
        </w:tc>
      </w:tr>
      <w:tr w14:paraId="4D5B9879">
        <w:tblPrEx>
          <w:tblCellMar>
            <w:top w:w="0" w:type="dxa"/>
            <w:left w:w="57" w:type="dxa"/>
            <w:bottom w:w="0" w:type="dxa"/>
            <w:right w:w="57" w:type="dxa"/>
          </w:tblCellMar>
        </w:tblPrEx>
        <w:trPr>
          <w:trHeight w:val="539" w:hRule="atLeast"/>
        </w:trPr>
        <w:tc>
          <w:tcPr>
            <w:tcW w:w="498" w:type="dxa"/>
            <w:vMerge w:val="continue"/>
            <w:tcBorders>
              <w:top w:val="nil"/>
              <w:left w:val="single" w:color="auto" w:sz="4" w:space="0"/>
              <w:bottom w:val="nil"/>
              <w:right w:val="single" w:color="auto" w:sz="4" w:space="0"/>
            </w:tcBorders>
            <w:vAlign w:val="center"/>
          </w:tcPr>
          <w:p w14:paraId="6AD0BAC2">
            <w:pPr>
              <w:widowControl/>
              <w:jc w:val="left"/>
              <w:rPr>
                <w:rFonts w:ascii="Times New Roman" w:hAnsi="Times New Roman" w:eastAsia="方正仿宋_GBK"/>
                <w:color w:val="000000"/>
                <w:kern w:val="0"/>
                <w:sz w:val="24"/>
                <w:szCs w:val="24"/>
              </w:rPr>
            </w:pPr>
          </w:p>
        </w:tc>
        <w:tc>
          <w:tcPr>
            <w:tcW w:w="1618" w:type="dxa"/>
            <w:vMerge w:val="continue"/>
            <w:tcBorders>
              <w:top w:val="nil"/>
              <w:left w:val="nil"/>
              <w:bottom w:val="nil"/>
              <w:right w:val="single" w:color="auto" w:sz="4" w:space="0"/>
            </w:tcBorders>
            <w:vAlign w:val="center"/>
          </w:tcPr>
          <w:p w14:paraId="674C6A99">
            <w:pPr>
              <w:widowControl/>
              <w:jc w:val="left"/>
              <w:rPr>
                <w:rFonts w:ascii="Times New Roman" w:hAnsi="Times New Roman" w:eastAsia="方正仿宋_GBK"/>
                <w:color w:val="000000"/>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0E35A2AC">
            <w:pPr>
              <w:autoSpaceDE w:val="0"/>
              <w:snapToGrid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200</w:t>
            </w:r>
            <w:r>
              <w:rPr>
                <w:rFonts w:hint="eastAsia" w:ascii="宋体" w:hAnsi="宋体" w:cs="宋体"/>
                <w:kern w:val="0"/>
                <w:sz w:val="24"/>
                <w:szCs w:val="24"/>
              </w:rPr>
              <w:t>马力以上</w:t>
            </w:r>
          </w:p>
        </w:tc>
        <w:tc>
          <w:tcPr>
            <w:tcW w:w="1296" w:type="dxa"/>
            <w:tcBorders>
              <w:top w:val="single" w:color="auto" w:sz="4" w:space="0"/>
              <w:left w:val="nil"/>
              <w:bottom w:val="single" w:color="auto" w:sz="4" w:space="0"/>
              <w:right w:val="single" w:color="auto" w:sz="4" w:space="0"/>
            </w:tcBorders>
            <w:vAlign w:val="center"/>
          </w:tcPr>
          <w:p w14:paraId="59C80172">
            <w:pPr>
              <w:autoSpaceDE w:val="0"/>
              <w:snapToGrid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20000</w:t>
            </w:r>
          </w:p>
        </w:tc>
      </w:tr>
      <w:tr w14:paraId="38F69BAC">
        <w:tblPrEx>
          <w:tblCellMar>
            <w:top w:w="0" w:type="dxa"/>
            <w:left w:w="57" w:type="dxa"/>
            <w:bottom w:w="0" w:type="dxa"/>
            <w:right w:w="57" w:type="dxa"/>
          </w:tblCellMar>
        </w:tblPrEx>
        <w:trPr>
          <w:trHeight w:val="539" w:hRule="atLeast"/>
        </w:trPr>
        <w:tc>
          <w:tcPr>
            <w:tcW w:w="498" w:type="dxa"/>
            <w:vMerge w:val="restart"/>
            <w:tcBorders>
              <w:top w:val="nil"/>
              <w:left w:val="single" w:color="auto" w:sz="4" w:space="0"/>
              <w:bottom w:val="nil"/>
              <w:right w:val="single" w:color="auto" w:sz="4" w:space="0"/>
            </w:tcBorders>
            <w:vAlign w:val="center"/>
          </w:tcPr>
          <w:p w14:paraId="7503792B">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6</w:t>
            </w:r>
          </w:p>
        </w:tc>
        <w:tc>
          <w:tcPr>
            <w:tcW w:w="1618" w:type="dxa"/>
            <w:vMerge w:val="restart"/>
            <w:tcBorders>
              <w:top w:val="nil"/>
              <w:left w:val="nil"/>
              <w:bottom w:val="nil"/>
              <w:right w:val="single" w:color="auto" w:sz="4" w:space="0"/>
            </w:tcBorders>
            <w:vAlign w:val="center"/>
          </w:tcPr>
          <w:p w14:paraId="4988564A">
            <w:pPr>
              <w:autoSpaceDE w:val="0"/>
              <w:spacing w:line="300" w:lineRule="exact"/>
              <w:jc w:val="center"/>
              <w:rPr>
                <w:rFonts w:ascii="Times New Roman" w:hAnsi="Times New Roman" w:eastAsia="方正仿宋_GBK"/>
                <w:kern w:val="0"/>
                <w:sz w:val="24"/>
                <w:szCs w:val="24"/>
              </w:rPr>
            </w:pPr>
            <w:r>
              <w:rPr>
                <w:rFonts w:ascii="方正仿宋_GBK" w:hAnsi="方正仿宋_GBK"/>
                <w:kern w:val="0"/>
                <w:sz w:val="24"/>
                <w:szCs w:val="24"/>
              </w:rPr>
              <w:t>机动</w:t>
            </w:r>
            <w:r>
              <w:rPr>
                <w:rFonts w:hint="eastAsia" w:ascii="宋体" w:hAnsi="宋体" w:cs="宋体"/>
                <w:kern w:val="0"/>
                <w:sz w:val="24"/>
                <w:szCs w:val="24"/>
              </w:rPr>
              <w:t>喷雾</w:t>
            </w:r>
            <w:r>
              <w:rPr>
                <w:rFonts w:ascii="方正仿宋_GBK" w:hAnsi="方正仿宋_GBK"/>
                <w:kern w:val="0"/>
                <w:sz w:val="24"/>
                <w:szCs w:val="24"/>
              </w:rPr>
              <w:t>（粉）</w:t>
            </w:r>
            <w:r>
              <w:rPr>
                <w:rFonts w:hint="eastAsia" w:ascii="宋体" w:hAnsi="宋体" w:cs="宋体"/>
                <w:kern w:val="0"/>
                <w:sz w:val="24"/>
                <w:szCs w:val="24"/>
              </w:rPr>
              <w:t>机</w:t>
            </w:r>
          </w:p>
        </w:tc>
        <w:tc>
          <w:tcPr>
            <w:tcW w:w="5379" w:type="dxa"/>
            <w:tcBorders>
              <w:top w:val="single" w:color="auto" w:sz="4" w:space="0"/>
              <w:left w:val="nil"/>
              <w:bottom w:val="single" w:color="auto" w:sz="4" w:space="0"/>
              <w:right w:val="single" w:color="auto" w:sz="4" w:space="0"/>
            </w:tcBorders>
            <w:vAlign w:val="center"/>
          </w:tcPr>
          <w:p w14:paraId="410A4269">
            <w:pPr>
              <w:widowControl/>
              <w:jc w:val="center"/>
              <w:textAlignment w:val="center"/>
              <w:rPr>
                <w:rFonts w:ascii="Times New Roman" w:hAnsi="Times New Roman" w:eastAsia="方正仿宋_GBK"/>
                <w:kern w:val="0"/>
                <w:sz w:val="24"/>
                <w:szCs w:val="24"/>
                <w:highlight w:val="yellow"/>
              </w:rPr>
            </w:pPr>
            <w:r>
              <w:rPr>
                <w:rFonts w:ascii="Times New Roman" w:hAnsi="Times New Roman" w:eastAsia="方正仿宋_GBK"/>
                <w:color w:val="000000"/>
                <w:kern w:val="0"/>
                <w:sz w:val="22"/>
                <w:szCs w:val="22"/>
              </w:rPr>
              <w:t>18m</w:t>
            </w:r>
            <w:r>
              <w:rPr>
                <w:rFonts w:hint="eastAsia" w:ascii="宋体" w:hAnsi="宋体" w:cs="宋体"/>
                <w:color w:val="000000"/>
                <w:kern w:val="0"/>
                <w:sz w:val="22"/>
                <w:szCs w:val="22"/>
              </w:rPr>
              <w:t>以下悬挂式喷杆</w:t>
            </w:r>
            <w:r>
              <w:rPr>
                <w:rFonts w:hint="eastAsia" w:ascii="宋体" w:hAnsi="宋体" w:cs="宋体"/>
                <w:kern w:val="0"/>
                <w:sz w:val="24"/>
                <w:szCs w:val="24"/>
              </w:rPr>
              <w:t>喷雾机</w:t>
            </w:r>
          </w:p>
        </w:tc>
        <w:tc>
          <w:tcPr>
            <w:tcW w:w="1296" w:type="dxa"/>
            <w:tcBorders>
              <w:top w:val="single" w:color="auto" w:sz="4" w:space="0"/>
              <w:left w:val="nil"/>
              <w:bottom w:val="single" w:color="auto" w:sz="4" w:space="0"/>
              <w:right w:val="single" w:color="auto" w:sz="4" w:space="0"/>
            </w:tcBorders>
            <w:vAlign w:val="center"/>
          </w:tcPr>
          <w:p w14:paraId="4EB4D589">
            <w:pPr>
              <w:widowControl/>
              <w:jc w:val="center"/>
              <w:textAlignment w:val="center"/>
              <w:rPr>
                <w:rFonts w:ascii="Times New Roman" w:hAnsi="Times New Roman" w:eastAsia="方正仿宋_GBK"/>
                <w:kern w:val="0"/>
                <w:sz w:val="24"/>
                <w:szCs w:val="24"/>
                <w:highlight w:val="yellow"/>
              </w:rPr>
            </w:pPr>
            <w:r>
              <w:rPr>
                <w:rFonts w:ascii="Times New Roman" w:hAnsi="Times New Roman" w:eastAsia="方正仿宋_GBK"/>
                <w:color w:val="000000"/>
                <w:kern w:val="0"/>
                <w:sz w:val="22"/>
                <w:szCs w:val="22"/>
              </w:rPr>
              <w:t>180</w:t>
            </w:r>
          </w:p>
        </w:tc>
      </w:tr>
      <w:tr w14:paraId="4F7A890E">
        <w:tblPrEx>
          <w:tblCellMar>
            <w:top w:w="0" w:type="dxa"/>
            <w:left w:w="57" w:type="dxa"/>
            <w:bottom w:w="0" w:type="dxa"/>
            <w:right w:w="57" w:type="dxa"/>
          </w:tblCellMar>
        </w:tblPrEx>
        <w:trPr>
          <w:trHeight w:val="539" w:hRule="atLeast"/>
        </w:trPr>
        <w:tc>
          <w:tcPr>
            <w:tcW w:w="498" w:type="dxa"/>
            <w:vMerge w:val="continue"/>
            <w:tcBorders>
              <w:top w:val="nil"/>
              <w:left w:val="single" w:color="auto" w:sz="4" w:space="0"/>
              <w:bottom w:val="nil"/>
              <w:right w:val="single" w:color="auto" w:sz="4" w:space="0"/>
            </w:tcBorders>
            <w:vAlign w:val="center"/>
          </w:tcPr>
          <w:p w14:paraId="6710858D">
            <w:pPr>
              <w:widowControl/>
              <w:jc w:val="left"/>
              <w:rPr>
                <w:rFonts w:ascii="Times New Roman" w:hAnsi="Times New Roman" w:eastAsia="方正仿宋_GBK"/>
                <w:kern w:val="0"/>
                <w:sz w:val="24"/>
                <w:szCs w:val="24"/>
              </w:rPr>
            </w:pPr>
          </w:p>
        </w:tc>
        <w:tc>
          <w:tcPr>
            <w:tcW w:w="1618" w:type="dxa"/>
            <w:vMerge w:val="continue"/>
            <w:tcBorders>
              <w:top w:val="nil"/>
              <w:left w:val="nil"/>
              <w:bottom w:val="nil"/>
              <w:right w:val="single" w:color="auto" w:sz="4" w:space="0"/>
            </w:tcBorders>
            <w:vAlign w:val="center"/>
          </w:tcPr>
          <w:p w14:paraId="15758E6E">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128C2F29">
            <w:pPr>
              <w:widowControl/>
              <w:jc w:val="center"/>
              <w:textAlignment w:val="center"/>
              <w:rPr>
                <w:rFonts w:ascii="Times New Roman" w:hAnsi="Times New Roman" w:eastAsia="方正仿宋_GBK"/>
                <w:kern w:val="0"/>
                <w:sz w:val="24"/>
                <w:szCs w:val="24"/>
                <w:highlight w:val="yellow"/>
              </w:rPr>
            </w:pPr>
            <w:r>
              <w:rPr>
                <w:rFonts w:ascii="Times New Roman" w:hAnsi="Times New Roman" w:eastAsia="方正仿宋_GBK"/>
                <w:color w:val="000000"/>
                <w:kern w:val="0"/>
                <w:sz w:val="22"/>
                <w:szCs w:val="22"/>
              </w:rPr>
              <w:t>18m</w:t>
            </w:r>
            <w:r>
              <w:rPr>
                <w:rFonts w:hint="eastAsia" w:ascii="宋体" w:hAnsi="宋体" w:cs="宋体"/>
                <w:color w:val="000000"/>
                <w:kern w:val="0"/>
                <w:sz w:val="22"/>
                <w:szCs w:val="22"/>
              </w:rPr>
              <w:t>及以上悬挂式喷杆</w:t>
            </w:r>
            <w:r>
              <w:rPr>
                <w:rFonts w:hint="eastAsia" w:ascii="宋体" w:hAnsi="宋体" w:cs="宋体"/>
                <w:kern w:val="0"/>
                <w:sz w:val="24"/>
                <w:szCs w:val="24"/>
              </w:rPr>
              <w:t>喷雾机</w:t>
            </w:r>
          </w:p>
        </w:tc>
        <w:tc>
          <w:tcPr>
            <w:tcW w:w="1296" w:type="dxa"/>
            <w:tcBorders>
              <w:top w:val="single" w:color="auto" w:sz="4" w:space="0"/>
              <w:left w:val="nil"/>
              <w:bottom w:val="single" w:color="auto" w:sz="4" w:space="0"/>
              <w:right w:val="single" w:color="auto" w:sz="4" w:space="0"/>
            </w:tcBorders>
            <w:vAlign w:val="center"/>
          </w:tcPr>
          <w:p w14:paraId="289C0A31">
            <w:pPr>
              <w:widowControl/>
              <w:jc w:val="center"/>
              <w:textAlignment w:val="center"/>
              <w:rPr>
                <w:rFonts w:ascii="Times New Roman" w:hAnsi="Times New Roman" w:eastAsia="方正仿宋_GBK"/>
                <w:kern w:val="0"/>
                <w:sz w:val="24"/>
                <w:szCs w:val="24"/>
                <w:highlight w:val="yellow"/>
              </w:rPr>
            </w:pPr>
            <w:r>
              <w:rPr>
                <w:rFonts w:ascii="Times New Roman" w:hAnsi="Times New Roman" w:eastAsia="方正仿宋_GBK"/>
                <w:color w:val="000000"/>
                <w:kern w:val="0"/>
                <w:sz w:val="22"/>
                <w:szCs w:val="22"/>
              </w:rPr>
              <w:t>1320</w:t>
            </w:r>
          </w:p>
        </w:tc>
      </w:tr>
      <w:tr w14:paraId="6145D43F">
        <w:tblPrEx>
          <w:tblCellMar>
            <w:top w:w="0" w:type="dxa"/>
            <w:left w:w="57" w:type="dxa"/>
            <w:bottom w:w="0" w:type="dxa"/>
            <w:right w:w="57" w:type="dxa"/>
          </w:tblCellMar>
        </w:tblPrEx>
        <w:trPr>
          <w:trHeight w:val="539" w:hRule="atLeast"/>
        </w:trPr>
        <w:tc>
          <w:tcPr>
            <w:tcW w:w="498" w:type="dxa"/>
            <w:vMerge w:val="continue"/>
            <w:tcBorders>
              <w:top w:val="nil"/>
              <w:left w:val="single" w:color="auto" w:sz="4" w:space="0"/>
              <w:bottom w:val="nil"/>
              <w:right w:val="single" w:color="auto" w:sz="4" w:space="0"/>
            </w:tcBorders>
            <w:vAlign w:val="center"/>
          </w:tcPr>
          <w:p w14:paraId="48336B41">
            <w:pPr>
              <w:widowControl/>
              <w:jc w:val="left"/>
              <w:rPr>
                <w:rFonts w:ascii="Times New Roman" w:hAnsi="Times New Roman" w:eastAsia="方正仿宋_GBK"/>
                <w:kern w:val="0"/>
                <w:sz w:val="24"/>
                <w:szCs w:val="24"/>
              </w:rPr>
            </w:pPr>
          </w:p>
        </w:tc>
        <w:tc>
          <w:tcPr>
            <w:tcW w:w="1618" w:type="dxa"/>
            <w:vMerge w:val="continue"/>
            <w:tcBorders>
              <w:top w:val="nil"/>
              <w:left w:val="nil"/>
              <w:bottom w:val="nil"/>
              <w:right w:val="single" w:color="auto" w:sz="4" w:space="0"/>
            </w:tcBorders>
            <w:vAlign w:val="center"/>
          </w:tcPr>
          <w:p w14:paraId="2604A500">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4B038E4E">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18m</w:t>
            </w:r>
            <w:r>
              <w:rPr>
                <w:rFonts w:hint="eastAsia" w:ascii="宋体" w:hAnsi="宋体" w:cs="宋体"/>
                <w:color w:val="000000"/>
                <w:kern w:val="0"/>
                <w:sz w:val="22"/>
                <w:szCs w:val="22"/>
              </w:rPr>
              <w:t>及以上牵引式喷杆</w:t>
            </w:r>
            <w:r>
              <w:rPr>
                <w:rFonts w:hint="eastAsia" w:ascii="宋体" w:hAnsi="宋体" w:cs="宋体"/>
                <w:kern w:val="0"/>
                <w:sz w:val="24"/>
                <w:szCs w:val="24"/>
              </w:rPr>
              <w:t>喷雾机</w:t>
            </w:r>
          </w:p>
        </w:tc>
        <w:tc>
          <w:tcPr>
            <w:tcW w:w="1296" w:type="dxa"/>
            <w:tcBorders>
              <w:top w:val="single" w:color="auto" w:sz="4" w:space="0"/>
              <w:left w:val="nil"/>
              <w:bottom w:val="single" w:color="auto" w:sz="4" w:space="0"/>
              <w:right w:val="single" w:color="auto" w:sz="4" w:space="0"/>
            </w:tcBorders>
            <w:vAlign w:val="center"/>
          </w:tcPr>
          <w:p w14:paraId="64BDC304">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2310</w:t>
            </w:r>
          </w:p>
        </w:tc>
      </w:tr>
      <w:tr w14:paraId="54117A62">
        <w:tblPrEx>
          <w:tblCellMar>
            <w:top w:w="0" w:type="dxa"/>
            <w:left w:w="57" w:type="dxa"/>
            <w:bottom w:w="0" w:type="dxa"/>
            <w:right w:w="57" w:type="dxa"/>
          </w:tblCellMar>
        </w:tblPrEx>
        <w:trPr>
          <w:trHeight w:val="539" w:hRule="atLeast"/>
        </w:trPr>
        <w:tc>
          <w:tcPr>
            <w:tcW w:w="498" w:type="dxa"/>
            <w:vMerge w:val="continue"/>
            <w:tcBorders>
              <w:top w:val="nil"/>
              <w:left w:val="single" w:color="auto" w:sz="4" w:space="0"/>
              <w:bottom w:val="nil"/>
              <w:right w:val="single" w:color="auto" w:sz="4" w:space="0"/>
            </w:tcBorders>
            <w:vAlign w:val="center"/>
          </w:tcPr>
          <w:p w14:paraId="0BD87DED">
            <w:pPr>
              <w:widowControl/>
              <w:jc w:val="left"/>
              <w:rPr>
                <w:rFonts w:ascii="Times New Roman" w:hAnsi="Times New Roman" w:eastAsia="方正仿宋_GBK"/>
                <w:kern w:val="0"/>
                <w:sz w:val="24"/>
                <w:szCs w:val="24"/>
              </w:rPr>
            </w:pPr>
          </w:p>
        </w:tc>
        <w:tc>
          <w:tcPr>
            <w:tcW w:w="1618" w:type="dxa"/>
            <w:vMerge w:val="continue"/>
            <w:tcBorders>
              <w:top w:val="nil"/>
              <w:left w:val="nil"/>
              <w:bottom w:val="nil"/>
              <w:right w:val="single" w:color="auto" w:sz="4" w:space="0"/>
            </w:tcBorders>
            <w:vAlign w:val="center"/>
          </w:tcPr>
          <w:p w14:paraId="56CEF8A3">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12054D64">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18</w:t>
            </w:r>
            <w:r>
              <w:rPr>
                <w:rFonts w:hint="eastAsia" w:ascii="宋体" w:hAnsi="宋体" w:cs="宋体"/>
                <w:color w:val="000000"/>
                <w:kern w:val="0"/>
                <w:sz w:val="22"/>
                <w:szCs w:val="22"/>
              </w:rPr>
              <w:t>马力以下自走式四轮转向喷杆</w:t>
            </w:r>
            <w:r>
              <w:rPr>
                <w:rFonts w:hint="eastAsia" w:ascii="宋体" w:hAnsi="宋体" w:cs="宋体"/>
                <w:kern w:val="0"/>
                <w:sz w:val="24"/>
                <w:szCs w:val="24"/>
              </w:rPr>
              <w:t>喷雾机</w:t>
            </w:r>
          </w:p>
        </w:tc>
        <w:tc>
          <w:tcPr>
            <w:tcW w:w="1296" w:type="dxa"/>
            <w:tcBorders>
              <w:top w:val="single" w:color="auto" w:sz="4" w:space="0"/>
              <w:left w:val="nil"/>
              <w:bottom w:val="single" w:color="auto" w:sz="4" w:space="0"/>
              <w:right w:val="single" w:color="auto" w:sz="4" w:space="0"/>
            </w:tcBorders>
            <w:vAlign w:val="center"/>
          </w:tcPr>
          <w:p w14:paraId="26B5C9D1">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1620</w:t>
            </w:r>
          </w:p>
        </w:tc>
      </w:tr>
      <w:tr w14:paraId="668DEFA4">
        <w:tblPrEx>
          <w:tblCellMar>
            <w:top w:w="0" w:type="dxa"/>
            <w:left w:w="57" w:type="dxa"/>
            <w:bottom w:w="0" w:type="dxa"/>
            <w:right w:w="57" w:type="dxa"/>
          </w:tblCellMar>
        </w:tblPrEx>
        <w:trPr>
          <w:trHeight w:val="539" w:hRule="atLeast"/>
        </w:trPr>
        <w:tc>
          <w:tcPr>
            <w:tcW w:w="498" w:type="dxa"/>
            <w:vMerge w:val="continue"/>
            <w:tcBorders>
              <w:top w:val="nil"/>
              <w:left w:val="single" w:color="auto" w:sz="4" w:space="0"/>
              <w:bottom w:val="nil"/>
              <w:right w:val="single" w:color="auto" w:sz="4" w:space="0"/>
            </w:tcBorders>
            <w:vAlign w:val="center"/>
          </w:tcPr>
          <w:p w14:paraId="4164CC99">
            <w:pPr>
              <w:widowControl/>
              <w:jc w:val="left"/>
              <w:rPr>
                <w:rFonts w:ascii="Times New Roman" w:hAnsi="Times New Roman" w:eastAsia="方正仿宋_GBK"/>
                <w:kern w:val="0"/>
                <w:sz w:val="24"/>
                <w:szCs w:val="24"/>
              </w:rPr>
            </w:pPr>
          </w:p>
        </w:tc>
        <w:tc>
          <w:tcPr>
            <w:tcW w:w="1618" w:type="dxa"/>
            <w:vMerge w:val="continue"/>
            <w:tcBorders>
              <w:top w:val="nil"/>
              <w:left w:val="nil"/>
              <w:bottom w:val="nil"/>
              <w:right w:val="single" w:color="auto" w:sz="4" w:space="0"/>
            </w:tcBorders>
            <w:vAlign w:val="center"/>
          </w:tcPr>
          <w:p w14:paraId="537522C7">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70D5E5ED">
            <w:pPr>
              <w:widowControl/>
              <w:jc w:val="center"/>
              <w:textAlignment w:val="center"/>
              <w:rPr>
                <w:rFonts w:ascii="Times New Roman" w:hAnsi="Times New Roman" w:eastAsia="方正仿宋_GBK"/>
                <w:kern w:val="0"/>
                <w:sz w:val="24"/>
                <w:szCs w:val="24"/>
                <w:highlight w:val="yellow"/>
              </w:rPr>
            </w:pPr>
            <w:r>
              <w:rPr>
                <w:rFonts w:ascii="Times New Roman" w:hAnsi="Times New Roman" w:eastAsia="方正仿宋_GBK"/>
                <w:color w:val="000000"/>
                <w:kern w:val="0"/>
                <w:sz w:val="22"/>
                <w:szCs w:val="22"/>
              </w:rPr>
              <w:t>18</w:t>
            </w:r>
            <w:r>
              <w:rPr>
                <w:rFonts w:hint="eastAsia" w:ascii="宋体" w:hAnsi="宋体" w:cs="宋体"/>
                <w:color w:val="000000"/>
                <w:kern w:val="0"/>
                <w:sz w:val="22"/>
                <w:szCs w:val="22"/>
              </w:rPr>
              <w:t>马力及以上自走式四轮转向喷杆</w:t>
            </w:r>
            <w:r>
              <w:rPr>
                <w:rFonts w:hint="eastAsia" w:ascii="宋体" w:hAnsi="宋体" w:cs="宋体"/>
                <w:kern w:val="0"/>
                <w:sz w:val="24"/>
                <w:szCs w:val="24"/>
              </w:rPr>
              <w:t>喷雾机</w:t>
            </w:r>
          </w:p>
        </w:tc>
        <w:tc>
          <w:tcPr>
            <w:tcW w:w="1296" w:type="dxa"/>
            <w:tcBorders>
              <w:top w:val="single" w:color="auto" w:sz="4" w:space="0"/>
              <w:left w:val="nil"/>
              <w:bottom w:val="single" w:color="auto" w:sz="4" w:space="0"/>
              <w:right w:val="single" w:color="auto" w:sz="4" w:space="0"/>
            </w:tcBorders>
            <w:vAlign w:val="center"/>
          </w:tcPr>
          <w:p w14:paraId="0B99648D">
            <w:pPr>
              <w:widowControl/>
              <w:jc w:val="center"/>
              <w:textAlignment w:val="center"/>
              <w:rPr>
                <w:rFonts w:ascii="Times New Roman" w:hAnsi="Times New Roman" w:eastAsia="方正仿宋_GBK"/>
                <w:kern w:val="0"/>
                <w:sz w:val="24"/>
                <w:szCs w:val="24"/>
                <w:highlight w:val="yellow"/>
              </w:rPr>
            </w:pPr>
            <w:r>
              <w:rPr>
                <w:rFonts w:ascii="Times New Roman" w:hAnsi="Times New Roman"/>
                <w:color w:val="000000"/>
                <w:kern w:val="0"/>
                <w:sz w:val="22"/>
                <w:szCs w:val="22"/>
              </w:rPr>
              <w:t>5380</w:t>
            </w:r>
          </w:p>
        </w:tc>
      </w:tr>
      <w:tr w14:paraId="1DB11980">
        <w:tblPrEx>
          <w:tblCellMar>
            <w:top w:w="0" w:type="dxa"/>
            <w:left w:w="57" w:type="dxa"/>
            <w:bottom w:w="0" w:type="dxa"/>
            <w:right w:w="57" w:type="dxa"/>
          </w:tblCellMar>
        </w:tblPrEx>
        <w:trPr>
          <w:trHeight w:val="539" w:hRule="atLeast"/>
        </w:trPr>
        <w:tc>
          <w:tcPr>
            <w:tcW w:w="498" w:type="dxa"/>
            <w:vMerge w:val="restart"/>
            <w:tcBorders>
              <w:top w:val="single" w:color="auto" w:sz="4" w:space="0"/>
              <w:left w:val="single" w:color="auto" w:sz="4" w:space="0"/>
              <w:bottom w:val="nil"/>
              <w:right w:val="single" w:color="auto" w:sz="4" w:space="0"/>
            </w:tcBorders>
            <w:vAlign w:val="center"/>
          </w:tcPr>
          <w:p w14:paraId="64DEA142">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7</w:t>
            </w:r>
          </w:p>
        </w:tc>
        <w:tc>
          <w:tcPr>
            <w:tcW w:w="1618" w:type="dxa"/>
            <w:vMerge w:val="restart"/>
            <w:tcBorders>
              <w:top w:val="single" w:color="auto" w:sz="4" w:space="0"/>
              <w:left w:val="nil"/>
              <w:bottom w:val="nil"/>
              <w:right w:val="single" w:color="auto" w:sz="4" w:space="0"/>
            </w:tcBorders>
            <w:vAlign w:val="center"/>
          </w:tcPr>
          <w:p w14:paraId="1EDA35FB">
            <w:pPr>
              <w:autoSpaceDE w:val="0"/>
              <w:spacing w:line="300" w:lineRule="exact"/>
              <w:jc w:val="center"/>
              <w:rPr>
                <w:rFonts w:ascii="Times New Roman" w:hAnsi="Times New Roman" w:eastAsia="方正仿宋_GBK"/>
                <w:kern w:val="0"/>
                <w:sz w:val="24"/>
                <w:szCs w:val="24"/>
              </w:rPr>
            </w:pPr>
            <w:r>
              <w:rPr>
                <w:rFonts w:ascii="方正仿宋_GBK" w:hAnsi="方正仿宋_GBK"/>
                <w:kern w:val="0"/>
                <w:sz w:val="24"/>
                <w:szCs w:val="24"/>
              </w:rPr>
              <w:t>机动</w:t>
            </w:r>
            <w:r>
              <w:rPr>
                <w:rFonts w:hint="eastAsia" w:ascii="宋体" w:hAnsi="宋体" w:cs="宋体"/>
                <w:kern w:val="0"/>
                <w:sz w:val="24"/>
                <w:szCs w:val="24"/>
              </w:rPr>
              <w:t>脱粒机</w:t>
            </w:r>
          </w:p>
        </w:tc>
        <w:tc>
          <w:tcPr>
            <w:tcW w:w="5379" w:type="dxa"/>
            <w:tcBorders>
              <w:top w:val="single" w:color="auto" w:sz="4" w:space="0"/>
              <w:left w:val="nil"/>
              <w:bottom w:val="single" w:color="auto" w:sz="4" w:space="0"/>
              <w:right w:val="single" w:color="auto" w:sz="4" w:space="0"/>
            </w:tcBorders>
            <w:vAlign w:val="center"/>
          </w:tcPr>
          <w:p w14:paraId="435A2A71">
            <w:pPr>
              <w:autoSpaceDE w:val="0"/>
              <w:spacing w:line="300" w:lineRule="exact"/>
              <w:jc w:val="center"/>
              <w:rPr>
                <w:rFonts w:ascii="Times New Roman" w:hAnsi="Times New Roman" w:eastAsia="方正仿宋_GBK"/>
                <w:kern w:val="0"/>
                <w:sz w:val="24"/>
                <w:szCs w:val="24"/>
              </w:rPr>
            </w:pPr>
            <w:r>
              <w:rPr>
                <w:rFonts w:hint="eastAsia" w:ascii="宋体" w:hAnsi="宋体" w:cs="宋体"/>
                <w:kern w:val="0"/>
                <w:sz w:val="24"/>
                <w:szCs w:val="24"/>
              </w:rPr>
              <w:t>稻麦脱粒机</w:t>
            </w:r>
          </w:p>
        </w:tc>
        <w:tc>
          <w:tcPr>
            <w:tcW w:w="1296" w:type="dxa"/>
            <w:tcBorders>
              <w:top w:val="single" w:color="auto" w:sz="4" w:space="0"/>
              <w:left w:val="nil"/>
              <w:bottom w:val="single" w:color="auto" w:sz="4" w:space="0"/>
              <w:right w:val="single" w:color="auto" w:sz="4" w:space="0"/>
            </w:tcBorders>
            <w:vAlign w:val="center"/>
          </w:tcPr>
          <w:p w14:paraId="39D93FEC">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50</w:t>
            </w:r>
          </w:p>
        </w:tc>
      </w:tr>
      <w:tr w14:paraId="4B5A8A24">
        <w:tblPrEx>
          <w:tblCellMar>
            <w:top w:w="0" w:type="dxa"/>
            <w:left w:w="57" w:type="dxa"/>
            <w:bottom w:w="0" w:type="dxa"/>
            <w:right w:w="57" w:type="dxa"/>
          </w:tblCellMar>
        </w:tblPrEx>
        <w:trPr>
          <w:trHeight w:val="539" w:hRule="atLeast"/>
        </w:trPr>
        <w:tc>
          <w:tcPr>
            <w:tcW w:w="498" w:type="dxa"/>
            <w:vMerge w:val="continue"/>
            <w:tcBorders>
              <w:top w:val="single" w:color="auto" w:sz="4" w:space="0"/>
              <w:left w:val="single" w:color="auto" w:sz="4" w:space="0"/>
              <w:bottom w:val="nil"/>
              <w:right w:val="single" w:color="auto" w:sz="4" w:space="0"/>
            </w:tcBorders>
            <w:vAlign w:val="center"/>
          </w:tcPr>
          <w:p w14:paraId="6DEFB91C">
            <w:pPr>
              <w:widowControl/>
              <w:jc w:val="left"/>
              <w:rPr>
                <w:rFonts w:ascii="Times New Roman" w:hAnsi="Times New Roman" w:eastAsia="方正仿宋_GBK"/>
                <w:kern w:val="0"/>
                <w:sz w:val="24"/>
                <w:szCs w:val="24"/>
              </w:rPr>
            </w:pPr>
          </w:p>
        </w:tc>
        <w:tc>
          <w:tcPr>
            <w:tcW w:w="1618" w:type="dxa"/>
            <w:vMerge w:val="continue"/>
            <w:tcBorders>
              <w:top w:val="single" w:color="auto" w:sz="4" w:space="0"/>
              <w:left w:val="nil"/>
              <w:bottom w:val="nil"/>
              <w:right w:val="single" w:color="auto" w:sz="4" w:space="0"/>
            </w:tcBorders>
            <w:vAlign w:val="center"/>
          </w:tcPr>
          <w:p w14:paraId="4C1458B7">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438612A8">
            <w:pPr>
              <w:autoSpaceDE w:val="0"/>
              <w:spacing w:line="300" w:lineRule="exact"/>
              <w:jc w:val="center"/>
              <w:rPr>
                <w:rFonts w:ascii="Times New Roman" w:hAnsi="Times New Roman" w:eastAsia="方正仿宋_GBK"/>
                <w:kern w:val="0"/>
                <w:sz w:val="24"/>
                <w:szCs w:val="24"/>
              </w:rPr>
            </w:pPr>
            <w:r>
              <w:rPr>
                <w:rFonts w:hint="eastAsia" w:ascii="宋体" w:hAnsi="宋体" w:cs="宋体"/>
                <w:kern w:val="0"/>
                <w:sz w:val="24"/>
                <w:szCs w:val="24"/>
              </w:rPr>
              <w:t>玉米脱粒机</w:t>
            </w:r>
          </w:p>
        </w:tc>
        <w:tc>
          <w:tcPr>
            <w:tcW w:w="1296" w:type="dxa"/>
            <w:tcBorders>
              <w:top w:val="single" w:color="auto" w:sz="4" w:space="0"/>
              <w:left w:val="nil"/>
              <w:bottom w:val="single" w:color="auto" w:sz="4" w:space="0"/>
              <w:right w:val="single" w:color="auto" w:sz="4" w:space="0"/>
            </w:tcBorders>
            <w:vAlign w:val="center"/>
          </w:tcPr>
          <w:p w14:paraId="153B8F28">
            <w:pPr>
              <w:autoSpaceDE w:val="0"/>
              <w:spacing w:line="300" w:lineRule="exact"/>
              <w:jc w:val="center"/>
              <w:rPr>
                <w:rFonts w:ascii="Times New Roman" w:hAnsi="Times New Roman" w:eastAsia="方正仿宋_GBK"/>
                <w:kern w:val="0"/>
                <w:sz w:val="24"/>
                <w:szCs w:val="24"/>
              </w:rPr>
            </w:pPr>
            <w:r>
              <w:rPr>
                <w:rFonts w:ascii="Times New Roman" w:hAnsi="Times New Roman"/>
                <w:kern w:val="0"/>
                <w:sz w:val="24"/>
                <w:szCs w:val="24"/>
              </w:rPr>
              <w:t>20</w:t>
            </w:r>
          </w:p>
        </w:tc>
      </w:tr>
      <w:tr w14:paraId="59E52E7B">
        <w:tblPrEx>
          <w:tblCellMar>
            <w:top w:w="0" w:type="dxa"/>
            <w:left w:w="57" w:type="dxa"/>
            <w:bottom w:w="0" w:type="dxa"/>
            <w:right w:w="57" w:type="dxa"/>
          </w:tblCellMar>
        </w:tblPrEx>
        <w:trPr>
          <w:trHeight w:val="539" w:hRule="atLeast"/>
        </w:trPr>
        <w:tc>
          <w:tcPr>
            <w:tcW w:w="498" w:type="dxa"/>
            <w:vMerge w:val="restart"/>
            <w:tcBorders>
              <w:top w:val="single" w:color="auto" w:sz="4" w:space="0"/>
              <w:left w:val="single" w:color="auto" w:sz="4" w:space="0"/>
              <w:bottom w:val="nil"/>
              <w:right w:val="single" w:color="auto" w:sz="4" w:space="0"/>
            </w:tcBorders>
            <w:vAlign w:val="center"/>
          </w:tcPr>
          <w:p w14:paraId="01A95E2D">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8</w:t>
            </w:r>
          </w:p>
        </w:tc>
        <w:tc>
          <w:tcPr>
            <w:tcW w:w="1618" w:type="dxa"/>
            <w:vMerge w:val="restart"/>
            <w:tcBorders>
              <w:top w:val="single" w:color="auto" w:sz="4" w:space="0"/>
              <w:left w:val="nil"/>
              <w:bottom w:val="nil"/>
              <w:right w:val="single" w:color="auto" w:sz="4" w:space="0"/>
            </w:tcBorders>
            <w:vAlign w:val="center"/>
          </w:tcPr>
          <w:p w14:paraId="1FF9593B">
            <w:pPr>
              <w:autoSpaceDE w:val="0"/>
              <w:spacing w:line="300" w:lineRule="exact"/>
              <w:jc w:val="center"/>
              <w:rPr>
                <w:rFonts w:ascii="Times New Roman" w:hAnsi="Times New Roman" w:eastAsia="方正仿宋_GBK"/>
                <w:kern w:val="0"/>
                <w:sz w:val="24"/>
                <w:szCs w:val="24"/>
              </w:rPr>
            </w:pPr>
            <w:r>
              <w:rPr>
                <w:rFonts w:hint="eastAsia" w:ascii="宋体" w:hAnsi="宋体" w:cs="宋体"/>
                <w:kern w:val="0"/>
                <w:sz w:val="24"/>
                <w:szCs w:val="24"/>
              </w:rPr>
              <w:t>饲料（草）</w:t>
            </w:r>
          </w:p>
          <w:p w14:paraId="10829A38">
            <w:pPr>
              <w:autoSpaceDE w:val="0"/>
              <w:spacing w:line="300" w:lineRule="exact"/>
              <w:jc w:val="center"/>
              <w:rPr>
                <w:rFonts w:ascii="Times New Roman" w:hAnsi="Times New Roman" w:eastAsia="方正仿宋_GBK"/>
                <w:kern w:val="0"/>
                <w:sz w:val="24"/>
                <w:szCs w:val="24"/>
              </w:rPr>
            </w:pPr>
            <w:r>
              <w:rPr>
                <w:rFonts w:hint="eastAsia" w:ascii="宋体" w:hAnsi="宋体" w:cs="宋体"/>
                <w:kern w:val="0"/>
                <w:sz w:val="24"/>
                <w:szCs w:val="24"/>
              </w:rPr>
              <w:t>粉碎机</w:t>
            </w:r>
          </w:p>
        </w:tc>
        <w:tc>
          <w:tcPr>
            <w:tcW w:w="5379" w:type="dxa"/>
            <w:tcBorders>
              <w:top w:val="single" w:color="auto" w:sz="4" w:space="0"/>
              <w:left w:val="nil"/>
              <w:bottom w:val="single" w:color="auto" w:sz="4" w:space="0"/>
              <w:right w:val="single" w:color="auto" w:sz="4" w:space="0"/>
            </w:tcBorders>
            <w:vAlign w:val="center"/>
          </w:tcPr>
          <w:p w14:paraId="00869FBC">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400mm</w:t>
            </w:r>
            <w:r>
              <w:rPr>
                <w:rFonts w:hint="eastAsia" w:ascii="宋体" w:hAnsi="宋体" w:cs="宋体"/>
                <w:kern w:val="0"/>
                <w:sz w:val="24"/>
                <w:szCs w:val="24"/>
              </w:rPr>
              <w:t>以下饲料粉碎机</w:t>
            </w:r>
          </w:p>
        </w:tc>
        <w:tc>
          <w:tcPr>
            <w:tcW w:w="1296" w:type="dxa"/>
            <w:tcBorders>
              <w:top w:val="single" w:color="auto" w:sz="4" w:space="0"/>
              <w:left w:val="nil"/>
              <w:bottom w:val="single" w:color="auto" w:sz="4" w:space="0"/>
              <w:right w:val="single" w:color="auto" w:sz="4" w:space="0"/>
            </w:tcBorders>
            <w:vAlign w:val="center"/>
          </w:tcPr>
          <w:p w14:paraId="0A3E830E">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40</w:t>
            </w:r>
          </w:p>
        </w:tc>
      </w:tr>
      <w:tr w14:paraId="288A9BEA">
        <w:tblPrEx>
          <w:tblCellMar>
            <w:top w:w="0" w:type="dxa"/>
            <w:left w:w="57" w:type="dxa"/>
            <w:bottom w:w="0" w:type="dxa"/>
            <w:right w:w="57" w:type="dxa"/>
          </w:tblCellMar>
        </w:tblPrEx>
        <w:trPr>
          <w:trHeight w:val="539" w:hRule="atLeast"/>
        </w:trPr>
        <w:tc>
          <w:tcPr>
            <w:tcW w:w="498" w:type="dxa"/>
            <w:vMerge w:val="continue"/>
            <w:tcBorders>
              <w:top w:val="single" w:color="auto" w:sz="4" w:space="0"/>
              <w:left w:val="single" w:color="auto" w:sz="4" w:space="0"/>
              <w:bottom w:val="nil"/>
              <w:right w:val="single" w:color="auto" w:sz="4" w:space="0"/>
            </w:tcBorders>
            <w:vAlign w:val="center"/>
          </w:tcPr>
          <w:p w14:paraId="2E59F10D">
            <w:pPr>
              <w:widowControl/>
              <w:jc w:val="left"/>
              <w:rPr>
                <w:rFonts w:ascii="Times New Roman" w:hAnsi="Times New Roman" w:eastAsia="方正仿宋_GBK"/>
                <w:kern w:val="0"/>
                <w:sz w:val="24"/>
                <w:szCs w:val="24"/>
              </w:rPr>
            </w:pPr>
          </w:p>
        </w:tc>
        <w:tc>
          <w:tcPr>
            <w:tcW w:w="1618" w:type="dxa"/>
            <w:vMerge w:val="continue"/>
            <w:tcBorders>
              <w:top w:val="single" w:color="auto" w:sz="4" w:space="0"/>
              <w:left w:val="nil"/>
              <w:bottom w:val="nil"/>
              <w:right w:val="single" w:color="auto" w:sz="4" w:space="0"/>
            </w:tcBorders>
            <w:vAlign w:val="center"/>
          </w:tcPr>
          <w:p w14:paraId="76ED1D37">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2DE351E4">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400—550mm</w:t>
            </w:r>
            <w:r>
              <w:rPr>
                <w:rFonts w:hint="eastAsia" w:ascii="宋体" w:hAnsi="宋体" w:cs="宋体"/>
                <w:kern w:val="0"/>
                <w:sz w:val="24"/>
                <w:szCs w:val="24"/>
              </w:rPr>
              <w:t>饲料粉碎机</w:t>
            </w:r>
          </w:p>
        </w:tc>
        <w:tc>
          <w:tcPr>
            <w:tcW w:w="1296" w:type="dxa"/>
            <w:tcBorders>
              <w:top w:val="single" w:color="auto" w:sz="4" w:space="0"/>
              <w:left w:val="nil"/>
              <w:bottom w:val="single" w:color="auto" w:sz="4" w:space="0"/>
              <w:right w:val="single" w:color="auto" w:sz="4" w:space="0"/>
            </w:tcBorders>
            <w:vAlign w:val="center"/>
          </w:tcPr>
          <w:p w14:paraId="4FC2D013">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170</w:t>
            </w:r>
          </w:p>
        </w:tc>
      </w:tr>
      <w:tr w14:paraId="65612069">
        <w:tblPrEx>
          <w:tblCellMar>
            <w:top w:w="0" w:type="dxa"/>
            <w:left w:w="57" w:type="dxa"/>
            <w:bottom w:w="0" w:type="dxa"/>
            <w:right w:w="57" w:type="dxa"/>
          </w:tblCellMar>
        </w:tblPrEx>
        <w:trPr>
          <w:trHeight w:val="539" w:hRule="atLeast"/>
        </w:trPr>
        <w:tc>
          <w:tcPr>
            <w:tcW w:w="498" w:type="dxa"/>
            <w:vMerge w:val="continue"/>
            <w:tcBorders>
              <w:top w:val="single" w:color="auto" w:sz="4" w:space="0"/>
              <w:left w:val="single" w:color="auto" w:sz="4" w:space="0"/>
              <w:bottom w:val="nil"/>
              <w:right w:val="single" w:color="auto" w:sz="4" w:space="0"/>
            </w:tcBorders>
            <w:vAlign w:val="center"/>
          </w:tcPr>
          <w:p w14:paraId="15C85A5C">
            <w:pPr>
              <w:widowControl/>
              <w:jc w:val="left"/>
              <w:rPr>
                <w:rFonts w:ascii="Times New Roman" w:hAnsi="Times New Roman" w:eastAsia="方正仿宋_GBK"/>
                <w:kern w:val="0"/>
                <w:sz w:val="24"/>
                <w:szCs w:val="24"/>
              </w:rPr>
            </w:pPr>
          </w:p>
        </w:tc>
        <w:tc>
          <w:tcPr>
            <w:tcW w:w="1618" w:type="dxa"/>
            <w:vMerge w:val="continue"/>
            <w:tcBorders>
              <w:top w:val="single" w:color="auto" w:sz="4" w:space="0"/>
              <w:left w:val="nil"/>
              <w:bottom w:val="nil"/>
              <w:right w:val="single" w:color="auto" w:sz="4" w:space="0"/>
            </w:tcBorders>
            <w:vAlign w:val="center"/>
          </w:tcPr>
          <w:p w14:paraId="21E1BC62">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55BAF21C">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550mm</w:t>
            </w:r>
            <w:r>
              <w:rPr>
                <w:rFonts w:hint="eastAsia" w:ascii="宋体" w:hAnsi="宋体" w:cs="宋体"/>
                <w:kern w:val="0"/>
                <w:sz w:val="24"/>
                <w:szCs w:val="24"/>
              </w:rPr>
              <w:t>及以上饲料粉碎机</w:t>
            </w:r>
          </w:p>
        </w:tc>
        <w:tc>
          <w:tcPr>
            <w:tcW w:w="1296" w:type="dxa"/>
            <w:tcBorders>
              <w:top w:val="single" w:color="auto" w:sz="4" w:space="0"/>
              <w:left w:val="nil"/>
              <w:bottom w:val="single" w:color="auto" w:sz="4" w:space="0"/>
              <w:right w:val="single" w:color="auto" w:sz="4" w:space="0"/>
            </w:tcBorders>
            <w:vAlign w:val="center"/>
          </w:tcPr>
          <w:p w14:paraId="2FB7C2C9">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240</w:t>
            </w:r>
          </w:p>
        </w:tc>
      </w:tr>
      <w:tr w14:paraId="513E9AED">
        <w:tblPrEx>
          <w:tblCellMar>
            <w:top w:w="0" w:type="dxa"/>
            <w:left w:w="57" w:type="dxa"/>
            <w:bottom w:w="0" w:type="dxa"/>
            <w:right w:w="57" w:type="dxa"/>
          </w:tblCellMar>
        </w:tblPrEx>
        <w:trPr>
          <w:trHeight w:val="539" w:hRule="atLeast"/>
        </w:trPr>
        <w:tc>
          <w:tcPr>
            <w:tcW w:w="498" w:type="dxa"/>
            <w:vMerge w:val="restart"/>
            <w:tcBorders>
              <w:top w:val="single" w:color="auto" w:sz="4" w:space="0"/>
              <w:left w:val="single" w:color="auto" w:sz="4" w:space="0"/>
              <w:bottom w:val="single" w:color="auto" w:sz="4" w:space="0"/>
              <w:right w:val="single" w:color="auto" w:sz="4" w:space="0"/>
            </w:tcBorders>
            <w:vAlign w:val="center"/>
          </w:tcPr>
          <w:p w14:paraId="20E04C39">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9</w:t>
            </w:r>
          </w:p>
        </w:tc>
        <w:tc>
          <w:tcPr>
            <w:tcW w:w="1618" w:type="dxa"/>
            <w:vMerge w:val="restart"/>
            <w:tcBorders>
              <w:top w:val="single" w:color="auto" w:sz="4" w:space="0"/>
              <w:left w:val="nil"/>
              <w:bottom w:val="single" w:color="auto" w:sz="4" w:space="0"/>
              <w:right w:val="single" w:color="auto" w:sz="4" w:space="0"/>
            </w:tcBorders>
            <w:vAlign w:val="center"/>
          </w:tcPr>
          <w:p w14:paraId="1461B8A5">
            <w:pPr>
              <w:autoSpaceDE w:val="0"/>
              <w:spacing w:line="300" w:lineRule="exact"/>
              <w:jc w:val="center"/>
              <w:rPr>
                <w:rFonts w:ascii="Times New Roman" w:hAnsi="Times New Roman" w:eastAsia="方正仿宋_GBK"/>
                <w:kern w:val="0"/>
                <w:sz w:val="24"/>
                <w:szCs w:val="24"/>
              </w:rPr>
            </w:pPr>
            <w:r>
              <w:rPr>
                <w:rFonts w:hint="eastAsia" w:ascii="宋体" w:hAnsi="宋体" w:cs="宋体"/>
                <w:kern w:val="0"/>
                <w:sz w:val="24"/>
                <w:szCs w:val="24"/>
              </w:rPr>
              <w:t>铡草机</w:t>
            </w:r>
          </w:p>
        </w:tc>
        <w:tc>
          <w:tcPr>
            <w:tcW w:w="5379" w:type="dxa"/>
            <w:tcBorders>
              <w:top w:val="single" w:color="auto" w:sz="4" w:space="0"/>
              <w:left w:val="nil"/>
              <w:bottom w:val="single" w:color="auto" w:sz="4" w:space="0"/>
              <w:right w:val="single" w:color="auto" w:sz="4" w:space="0"/>
            </w:tcBorders>
            <w:vAlign w:val="center"/>
          </w:tcPr>
          <w:p w14:paraId="0DCF39EE">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1—9t/h</w:t>
            </w:r>
          </w:p>
        </w:tc>
        <w:tc>
          <w:tcPr>
            <w:tcW w:w="1296" w:type="dxa"/>
            <w:tcBorders>
              <w:top w:val="single" w:color="auto" w:sz="4" w:space="0"/>
              <w:left w:val="nil"/>
              <w:bottom w:val="single" w:color="auto" w:sz="4" w:space="0"/>
              <w:right w:val="single" w:color="auto" w:sz="4" w:space="0"/>
            </w:tcBorders>
            <w:vAlign w:val="center"/>
          </w:tcPr>
          <w:p w14:paraId="1DE75079">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170</w:t>
            </w:r>
          </w:p>
        </w:tc>
      </w:tr>
      <w:tr w14:paraId="64495BD9">
        <w:tblPrEx>
          <w:tblCellMar>
            <w:top w:w="0" w:type="dxa"/>
            <w:left w:w="57" w:type="dxa"/>
            <w:bottom w:w="0" w:type="dxa"/>
            <w:right w:w="57" w:type="dxa"/>
          </w:tblCellMar>
        </w:tblPrEx>
        <w:trPr>
          <w:trHeight w:val="539" w:hRule="atLeast"/>
        </w:trPr>
        <w:tc>
          <w:tcPr>
            <w:tcW w:w="498" w:type="dxa"/>
            <w:vMerge w:val="continue"/>
            <w:tcBorders>
              <w:top w:val="single" w:color="auto" w:sz="4" w:space="0"/>
              <w:left w:val="single" w:color="auto" w:sz="4" w:space="0"/>
              <w:bottom w:val="single" w:color="auto" w:sz="4" w:space="0"/>
              <w:right w:val="single" w:color="auto" w:sz="4" w:space="0"/>
            </w:tcBorders>
            <w:vAlign w:val="center"/>
          </w:tcPr>
          <w:p w14:paraId="29148210">
            <w:pPr>
              <w:widowControl/>
              <w:jc w:val="left"/>
              <w:rPr>
                <w:rFonts w:ascii="Times New Roman" w:hAnsi="Times New Roman" w:eastAsia="方正仿宋_GBK"/>
                <w:kern w:val="0"/>
                <w:sz w:val="24"/>
                <w:szCs w:val="24"/>
              </w:rPr>
            </w:pPr>
          </w:p>
        </w:tc>
        <w:tc>
          <w:tcPr>
            <w:tcW w:w="1618" w:type="dxa"/>
            <w:vMerge w:val="continue"/>
            <w:tcBorders>
              <w:top w:val="single" w:color="auto" w:sz="4" w:space="0"/>
              <w:left w:val="nil"/>
              <w:bottom w:val="single" w:color="auto" w:sz="4" w:space="0"/>
              <w:right w:val="single" w:color="auto" w:sz="4" w:space="0"/>
            </w:tcBorders>
            <w:vAlign w:val="center"/>
          </w:tcPr>
          <w:p w14:paraId="7E7B7BB0">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1A1291DF">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9t/h</w:t>
            </w:r>
            <w:r>
              <w:rPr>
                <w:rFonts w:hint="eastAsia" w:ascii="宋体" w:hAnsi="宋体" w:cs="宋体"/>
                <w:kern w:val="0"/>
                <w:sz w:val="24"/>
                <w:szCs w:val="24"/>
              </w:rPr>
              <w:t>及以上</w:t>
            </w:r>
          </w:p>
        </w:tc>
        <w:tc>
          <w:tcPr>
            <w:tcW w:w="1296" w:type="dxa"/>
            <w:tcBorders>
              <w:top w:val="single" w:color="auto" w:sz="4" w:space="0"/>
              <w:left w:val="nil"/>
              <w:bottom w:val="single" w:color="auto" w:sz="4" w:space="0"/>
              <w:right w:val="single" w:color="auto" w:sz="4" w:space="0"/>
            </w:tcBorders>
            <w:vAlign w:val="center"/>
          </w:tcPr>
          <w:p w14:paraId="0CCBFDF8">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510</w:t>
            </w:r>
          </w:p>
        </w:tc>
      </w:tr>
      <w:tr w14:paraId="08BE57CC">
        <w:tblPrEx>
          <w:tblCellMar>
            <w:top w:w="0" w:type="dxa"/>
            <w:left w:w="57" w:type="dxa"/>
            <w:bottom w:w="0" w:type="dxa"/>
            <w:right w:w="57" w:type="dxa"/>
          </w:tblCellMar>
        </w:tblPrEx>
        <w:trPr>
          <w:trHeight w:val="454" w:hRule="atLeast"/>
        </w:trPr>
        <w:tc>
          <w:tcPr>
            <w:tcW w:w="498" w:type="dxa"/>
            <w:vMerge w:val="restart"/>
            <w:tcBorders>
              <w:top w:val="nil"/>
              <w:left w:val="single" w:color="auto" w:sz="4" w:space="0"/>
              <w:bottom w:val="nil"/>
              <w:right w:val="single" w:color="auto" w:sz="4" w:space="0"/>
            </w:tcBorders>
            <w:vAlign w:val="center"/>
          </w:tcPr>
          <w:p w14:paraId="2B5C0133">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10</w:t>
            </w:r>
          </w:p>
        </w:tc>
        <w:tc>
          <w:tcPr>
            <w:tcW w:w="1618" w:type="dxa"/>
            <w:vMerge w:val="restart"/>
            <w:tcBorders>
              <w:top w:val="nil"/>
              <w:left w:val="nil"/>
              <w:bottom w:val="single" w:color="auto" w:sz="4" w:space="0"/>
              <w:right w:val="single" w:color="auto" w:sz="4" w:space="0"/>
            </w:tcBorders>
            <w:vAlign w:val="center"/>
          </w:tcPr>
          <w:p w14:paraId="5E457ACE">
            <w:pPr>
              <w:widowControl/>
              <w:jc w:val="center"/>
              <w:textAlignment w:val="center"/>
              <w:rPr>
                <w:rFonts w:ascii="Times New Roman" w:hAnsi="Times New Roman" w:eastAsia="方正仿宋_GBK"/>
                <w:kern w:val="0"/>
                <w:sz w:val="24"/>
                <w:szCs w:val="24"/>
              </w:rPr>
            </w:pPr>
            <w:r>
              <w:rPr>
                <w:rFonts w:hint="eastAsia" w:ascii="宋体" w:hAnsi="宋体" w:cs="宋体"/>
                <w:color w:val="000000"/>
                <w:kern w:val="0"/>
                <w:sz w:val="22"/>
                <w:szCs w:val="22"/>
              </w:rPr>
              <w:t>旋耕机</w:t>
            </w:r>
          </w:p>
        </w:tc>
        <w:tc>
          <w:tcPr>
            <w:tcW w:w="5379" w:type="dxa"/>
            <w:tcBorders>
              <w:top w:val="single" w:color="auto" w:sz="4" w:space="0"/>
              <w:left w:val="nil"/>
              <w:bottom w:val="single" w:color="auto" w:sz="4" w:space="0"/>
              <w:right w:val="single" w:color="auto" w:sz="4" w:space="0"/>
            </w:tcBorders>
            <w:vAlign w:val="center"/>
          </w:tcPr>
          <w:p w14:paraId="3DC09DBB">
            <w:pPr>
              <w:autoSpaceDE w:val="0"/>
              <w:spacing w:line="300" w:lineRule="exact"/>
              <w:jc w:val="center"/>
              <w:rPr>
                <w:rFonts w:ascii="Times New Roman" w:hAnsi="Times New Roman" w:eastAsia="方正仿宋_GBK"/>
                <w:kern w:val="0"/>
                <w:sz w:val="24"/>
                <w:szCs w:val="24"/>
              </w:rPr>
            </w:pPr>
            <w:r>
              <w:rPr>
                <w:rFonts w:hint="eastAsia" w:ascii="宋体" w:hAnsi="宋体" w:cs="宋体"/>
                <w:kern w:val="0"/>
                <w:sz w:val="24"/>
                <w:szCs w:val="24"/>
              </w:rPr>
              <w:t>单轴</w:t>
            </w:r>
            <w:r>
              <w:rPr>
                <w:rFonts w:ascii="Times New Roman" w:hAnsi="Times New Roman" w:eastAsia="方正仿宋_GBK"/>
                <w:kern w:val="0"/>
                <w:sz w:val="24"/>
                <w:szCs w:val="24"/>
              </w:rPr>
              <w:t>1-1.5m</w:t>
            </w:r>
            <w:r>
              <w:rPr>
                <w:rFonts w:hint="eastAsia" w:ascii="宋体" w:hAnsi="宋体" w:cs="宋体"/>
                <w:kern w:val="0"/>
                <w:sz w:val="24"/>
                <w:szCs w:val="24"/>
              </w:rPr>
              <w:t>旋耕机</w:t>
            </w:r>
          </w:p>
        </w:tc>
        <w:tc>
          <w:tcPr>
            <w:tcW w:w="1296" w:type="dxa"/>
            <w:tcBorders>
              <w:top w:val="single" w:color="auto" w:sz="4" w:space="0"/>
              <w:left w:val="nil"/>
              <w:bottom w:val="single" w:color="auto" w:sz="4" w:space="0"/>
              <w:right w:val="single" w:color="auto" w:sz="4" w:space="0"/>
            </w:tcBorders>
            <w:vAlign w:val="center"/>
          </w:tcPr>
          <w:p w14:paraId="580A22C5">
            <w:pPr>
              <w:widowControl/>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100</w:t>
            </w:r>
          </w:p>
        </w:tc>
      </w:tr>
      <w:tr w14:paraId="1A0901DA">
        <w:tblPrEx>
          <w:tblCellMar>
            <w:top w:w="0" w:type="dxa"/>
            <w:left w:w="57" w:type="dxa"/>
            <w:bottom w:w="0" w:type="dxa"/>
            <w:right w:w="57" w:type="dxa"/>
          </w:tblCellMar>
        </w:tblPrEx>
        <w:trPr>
          <w:trHeight w:val="454" w:hRule="atLeast"/>
        </w:trPr>
        <w:tc>
          <w:tcPr>
            <w:tcW w:w="498" w:type="dxa"/>
            <w:vMerge w:val="continue"/>
            <w:tcBorders>
              <w:top w:val="nil"/>
              <w:left w:val="single" w:color="auto" w:sz="4" w:space="0"/>
              <w:bottom w:val="nil"/>
              <w:right w:val="single" w:color="auto" w:sz="4" w:space="0"/>
            </w:tcBorders>
            <w:vAlign w:val="center"/>
          </w:tcPr>
          <w:p w14:paraId="60FCB0D5">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4F32CAD8">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586ACFCF">
            <w:pPr>
              <w:autoSpaceDE w:val="0"/>
              <w:spacing w:line="300" w:lineRule="exact"/>
              <w:jc w:val="center"/>
              <w:rPr>
                <w:rFonts w:ascii="Times New Roman" w:hAnsi="Times New Roman" w:eastAsia="方正仿宋_GBK"/>
                <w:kern w:val="0"/>
                <w:sz w:val="24"/>
                <w:szCs w:val="24"/>
              </w:rPr>
            </w:pPr>
            <w:r>
              <w:rPr>
                <w:rFonts w:ascii="方正仿宋_GBK" w:hAnsi="方正仿宋_GBK"/>
                <w:kern w:val="0"/>
                <w:sz w:val="24"/>
                <w:szCs w:val="24"/>
              </w:rPr>
              <w:t>单轴</w:t>
            </w:r>
            <w:r>
              <w:rPr>
                <w:rFonts w:ascii="Times New Roman" w:hAnsi="Times New Roman"/>
                <w:kern w:val="0"/>
                <w:sz w:val="24"/>
                <w:szCs w:val="24"/>
              </w:rPr>
              <w:t>1.5-2m</w:t>
            </w:r>
            <w:r>
              <w:rPr>
                <w:rFonts w:ascii="方正仿宋_GBK" w:hAnsi="方正仿宋_GBK"/>
                <w:kern w:val="0"/>
                <w:sz w:val="24"/>
                <w:szCs w:val="24"/>
              </w:rPr>
              <w:t>旋耕机</w:t>
            </w:r>
          </w:p>
        </w:tc>
        <w:tc>
          <w:tcPr>
            <w:tcW w:w="1296" w:type="dxa"/>
            <w:tcBorders>
              <w:top w:val="single" w:color="auto" w:sz="4" w:space="0"/>
              <w:left w:val="nil"/>
              <w:bottom w:val="single" w:color="auto" w:sz="4" w:space="0"/>
              <w:right w:val="single" w:color="auto" w:sz="4" w:space="0"/>
            </w:tcBorders>
            <w:vAlign w:val="center"/>
          </w:tcPr>
          <w:p w14:paraId="61F55C20">
            <w:pPr>
              <w:widowControl/>
              <w:jc w:val="center"/>
              <w:textAlignment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280</w:t>
            </w:r>
          </w:p>
        </w:tc>
      </w:tr>
      <w:tr w14:paraId="37C2D4E1">
        <w:tblPrEx>
          <w:tblCellMar>
            <w:top w:w="0" w:type="dxa"/>
            <w:left w:w="57" w:type="dxa"/>
            <w:bottom w:w="0" w:type="dxa"/>
            <w:right w:w="57" w:type="dxa"/>
          </w:tblCellMar>
        </w:tblPrEx>
        <w:trPr>
          <w:trHeight w:val="454" w:hRule="atLeast"/>
        </w:trPr>
        <w:tc>
          <w:tcPr>
            <w:tcW w:w="498" w:type="dxa"/>
            <w:vMerge w:val="continue"/>
            <w:tcBorders>
              <w:top w:val="nil"/>
              <w:left w:val="single" w:color="auto" w:sz="4" w:space="0"/>
              <w:bottom w:val="nil"/>
              <w:right w:val="single" w:color="auto" w:sz="4" w:space="0"/>
            </w:tcBorders>
            <w:vAlign w:val="center"/>
          </w:tcPr>
          <w:p w14:paraId="7F9563CF">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711755CB">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6A7BAADB">
            <w:pPr>
              <w:autoSpaceDE w:val="0"/>
              <w:spacing w:line="300" w:lineRule="exact"/>
              <w:jc w:val="center"/>
              <w:rPr>
                <w:rFonts w:ascii="Times New Roman" w:hAnsi="Times New Roman" w:eastAsia="方正仿宋_GBK"/>
                <w:kern w:val="0"/>
                <w:sz w:val="24"/>
                <w:szCs w:val="24"/>
              </w:rPr>
            </w:pPr>
            <w:r>
              <w:rPr>
                <w:rFonts w:hint="eastAsia" w:ascii="宋体" w:hAnsi="宋体" w:cs="宋体"/>
                <w:kern w:val="0"/>
                <w:sz w:val="24"/>
                <w:szCs w:val="24"/>
              </w:rPr>
              <w:t>单轴</w:t>
            </w:r>
            <w:r>
              <w:rPr>
                <w:rFonts w:ascii="Times New Roman" w:hAnsi="Times New Roman" w:eastAsia="方正仿宋_GBK"/>
                <w:kern w:val="0"/>
                <w:sz w:val="24"/>
                <w:szCs w:val="24"/>
              </w:rPr>
              <w:t>2-2.5m</w:t>
            </w:r>
            <w:r>
              <w:rPr>
                <w:rFonts w:hint="eastAsia" w:ascii="宋体" w:hAnsi="宋体" w:cs="宋体"/>
                <w:kern w:val="0"/>
                <w:sz w:val="24"/>
                <w:szCs w:val="24"/>
              </w:rPr>
              <w:t>旋耕机</w:t>
            </w:r>
          </w:p>
        </w:tc>
        <w:tc>
          <w:tcPr>
            <w:tcW w:w="1296" w:type="dxa"/>
            <w:tcBorders>
              <w:top w:val="single" w:color="auto" w:sz="4" w:space="0"/>
              <w:left w:val="nil"/>
              <w:bottom w:val="single" w:color="auto" w:sz="4" w:space="0"/>
              <w:right w:val="single" w:color="auto" w:sz="4" w:space="0"/>
            </w:tcBorders>
            <w:vAlign w:val="center"/>
          </w:tcPr>
          <w:p w14:paraId="2F0C1F3B">
            <w:pPr>
              <w:widowControl/>
              <w:jc w:val="center"/>
              <w:textAlignment w:val="center"/>
              <w:rPr>
                <w:rFonts w:ascii="Times New Roman" w:hAnsi="Times New Roman" w:eastAsia="方正仿宋_GBK"/>
                <w:color w:val="000000"/>
                <w:kern w:val="0"/>
                <w:sz w:val="22"/>
                <w:szCs w:val="22"/>
              </w:rPr>
            </w:pPr>
            <w:r>
              <w:rPr>
                <w:rFonts w:ascii="Times New Roman" w:hAnsi="Times New Roman"/>
                <w:color w:val="000000"/>
                <w:kern w:val="0"/>
                <w:sz w:val="22"/>
                <w:szCs w:val="22"/>
              </w:rPr>
              <w:t>540</w:t>
            </w:r>
          </w:p>
        </w:tc>
      </w:tr>
      <w:tr w14:paraId="6BE3CE9B">
        <w:tblPrEx>
          <w:tblCellMar>
            <w:top w:w="0" w:type="dxa"/>
            <w:left w:w="57" w:type="dxa"/>
            <w:bottom w:w="0" w:type="dxa"/>
            <w:right w:w="57" w:type="dxa"/>
          </w:tblCellMar>
        </w:tblPrEx>
        <w:trPr>
          <w:trHeight w:val="454" w:hRule="atLeast"/>
        </w:trPr>
        <w:tc>
          <w:tcPr>
            <w:tcW w:w="498" w:type="dxa"/>
            <w:vMerge w:val="continue"/>
            <w:tcBorders>
              <w:top w:val="nil"/>
              <w:left w:val="single" w:color="auto" w:sz="4" w:space="0"/>
              <w:bottom w:val="nil"/>
              <w:right w:val="single" w:color="auto" w:sz="4" w:space="0"/>
            </w:tcBorders>
            <w:vAlign w:val="center"/>
          </w:tcPr>
          <w:p w14:paraId="16D3C4C0">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40939AEA">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0F026D67">
            <w:pPr>
              <w:autoSpaceDE w:val="0"/>
              <w:spacing w:line="300" w:lineRule="exact"/>
              <w:jc w:val="center"/>
              <w:rPr>
                <w:rFonts w:ascii="Times New Roman" w:hAnsi="Times New Roman" w:eastAsia="方正仿宋_GBK"/>
                <w:kern w:val="0"/>
                <w:sz w:val="24"/>
                <w:szCs w:val="24"/>
              </w:rPr>
            </w:pPr>
            <w:r>
              <w:rPr>
                <w:rFonts w:hint="eastAsia" w:ascii="宋体" w:hAnsi="宋体" w:cs="宋体"/>
                <w:kern w:val="0"/>
                <w:sz w:val="24"/>
                <w:szCs w:val="24"/>
              </w:rPr>
              <w:t>单轴</w:t>
            </w:r>
            <w:r>
              <w:rPr>
                <w:rFonts w:ascii="Times New Roman" w:hAnsi="Times New Roman" w:eastAsia="方正仿宋_GBK"/>
                <w:kern w:val="0"/>
                <w:sz w:val="24"/>
                <w:szCs w:val="24"/>
              </w:rPr>
              <w:t>2.5m</w:t>
            </w:r>
            <w:r>
              <w:rPr>
                <w:rFonts w:hint="eastAsia" w:ascii="宋体" w:hAnsi="宋体" w:cs="宋体"/>
                <w:kern w:val="0"/>
                <w:sz w:val="24"/>
                <w:szCs w:val="24"/>
              </w:rPr>
              <w:t>及以上旋耕机</w:t>
            </w:r>
          </w:p>
        </w:tc>
        <w:tc>
          <w:tcPr>
            <w:tcW w:w="1296" w:type="dxa"/>
            <w:tcBorders>
              <w:top w:val="single" w:color="auto" w:sz="4" w:space="0"/>
              <w:left w:val="nil"/>
              <w:bottom w:val="single" w:color="auto" w:sz="4" w:space="0"/>
              <w:right w:val="single" w:color="auto" w:sz="4" w:space="0"/>
            </w:tcBorders>
            <w:vAlign w:val="center"/>
          </w:tcPr>
          <w:p w14:paraId="7222356F">
            <w:pPr>
              <w:widowControl/>
              <w:jc w:val="center"/>
              <w:textAlignment w:val="center"/>
              <w:rPr>
                <w:rFonts w:ascii="Times New Roman" w:hAnsi="Times New Roman" w:eastAsia="方正仿宋_GBK"/>
                <w:color w:val="000000"/>
                <w:kern w:val="0"/>
                <w:sz w:val="22"/>
                <w:szCs w:val="22"/>
              </w:rPr>
            </w:pPr>
            <w:r>
              <w:rPr>
                <w:rFonts w:ascii="Times New Roman" w:hAnsi="Times New Roman"/>
                <w:color w:val="000000"/>
                <w:kern w:val="0"/>
                <w:sz w:val="22"/>
                <w:szCs w:val="22"/>
              </w:rPr>
              <w:t>690</w:t>
            </w:r>
          </w:p>
        </w:tc>
      </w:tr>
      <w:tr w14:paraId="7E0E8BED">
        <w:tblPrEx>
          <w:tblCellMar>
            <w:top w:w="0" w:type="dxa"/>
            <w:left w:w="57" w:type="dxa"/>
            <w:bottom w:w="0" w:type="dxa"/>
            <w:right w:w="57" w:type="dxa"/>
          </w:tblCellMar>
        </w:tblPrEx>
        <w:trPr>
          <w:trHeight w:val="454" w:hRule="atLeast"/>
        </w:trPr>
        <w:tc>
          <w:tcPr>
            <w:tcW w:w="498" w:type="dxa"/>
            <w:vMerge w:val="continue"/>
            <w:tcBorders>
              <w:top w:val="nil"/>
              <w:left w:val="single" w:color="auto" w:sz="4" w:space="0"/>
              <w:bottom w:val="nil"/>
              <w:right w:val="single" w:color="auto" w:sz="4" w:space="0"/>
            </w:tcBorders>
            <w:vAlign w:val="center"/>
          </w:tcPr>
          <w:p w14:paraId="3F27E5D1">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2136CB25">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56ECCE86">
            <w:pPr>
              <w:autoSpaceDE w:val="0"/>
              <w:spacing w:line="300" w:lineRule="exact"/>
              <w:jc w:val="center"/>
              <w:rPr>
                <w:rFonts w:ascii="Times New Roman" w:hAnsi="Times New Roman" w:eastAsia="方正仿宋_GBK"/>
                <w:kern w:val="0"/>
                <w:sz w:val="24"/>
                <w:szCs w:val="24"/>
              </w:rPr>
            </w:pPr>
            <w:r>
              <w:rPr>
                <w:rFonts w:hint="eastAsia" w:ascii="宋体" w:hAnsi="宋体" w:cs="宋体"/>
                <w:kern w:val="0"/>
                <w:sz w:val="24"/>
                <w:szCs w:val="24"/>
              </w:rPr>
              <w:t>双轴</w:t>
            </w:r>
            <w:r>
              <w:rPr>
                <w:rFonts w:ascii="Times New Roman" w:hAnsi="Times New Roman" w:eastAsia="方正仿宋_GBK"/>
                <w:kern w:val="0"/>
                <w:sz w:val="24"/>
                <w:szCs w:val="24"/>
              </w:rPr>
              <w:t>1-1.5m</w:t>
            </w:r>
            <w:r>
              <w:rPr>
                <w:rFonts w:hint="eastAsia" w:ascii="宋体" w:hAnsi="宋体" w:cs="宋体"/>
                <w:kern w:val="0"/>
                <w:sz w:val="24"/>
                <w:szCs w:val="24"/>
              </w:rPr>
              <w:t>旋耕机</w:t>
            </w:r>
          </w:p>
        </w:tc>
        <w:tc>
          <w:tcPr>
            <w:tcW w:w="1296" w:type="dxa"/>
            <w:tcBorders>
              <w:top w:val="single" w:color="auto" w:sz="4" w:space="0"/>
              <w:left w:val="nil"/>
              <w:bottom w:val="single" w:color="auto" w:sz="4" w:space="0"/>
              <w:right w:val="single" w:color="auto" w:sz="4" w:space="0"/>
            </w:tcBorders>
            <w:vAlign w:val="center"/>
          </w:tcPr>
          <w:p w14:paraId="372901E9">
            <w:pPr>
              <w:widowControl/>
              <w:jc w:val="center"/>
              <w:textAlignment w:val="center"/>
              <w:rPr>
                <w:rFonts w:ascii="Times New Roman" w:hAnsi="Times New Roman" w:eastAsia="方正仿宋_GBK"/>
                <w:color w:val="000000"/>
                <w:kern w:val="0"/>
                <w:sz w:val="22"/>
                <w:szCs w:val="22"/>
              </w:rPr>
            </w:pPr>
            <w:r>
              <w:rPr>
                <w:rFonts w:ascii="Times New Roman" w:hAnsi="Times New Roman"/>
                <w:color w:val="000000"/>
                <w:kern w:val="0"/>
                <w:sz w:val="22"/>
                <w:szCs w:val="22"/>
              </w:rPr>
              <w:t>180</w:t>
            </w:r>
          </w:p>
        </w:tc>
      </w:tr>
      <w:tr w14:paraId="56BD51EE">
        <w:tblPrEx>
          <w:tblCellMar>
            <w:top w:w="0" w:type="dxa"/>
            <w:left w:w="57" w:type="dxa"/>
            <w:bottom w:w="0" w:type="dxa"/>
            <w:right w:w="57" w:type="dxa"/>
          </w:tblCellMar>
        </w:tblPrEx>
        <w:trPr>
          <w:trHeight w:val="454" w:hRule="atLeast"/>
        </w:trPr>
        <w:tc>
          <w:tcPr>
            <w:tcW w:w="498" w:type="dxa"/>
            <w:vMerge w:val="continue"/>
            <w:tcBorders>
              <w:top w:val="nil"/>
              <w:left w:val="single" w:color="auto" w:sz="4" w:space="0"/>
              <w:bottom w:val="nil"/>
              <w:right w:val="single" w:color="auto" w:sz="4" w:space="0"/>
            </w:tcBorders>
            <w:vAlign w:val="center"/>
          </w:tcPr>
          <w:p w14:paraId="4FE0053D">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2639DA66">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7BE7B095">
            <w:pPr>
              <w:autoSpaceDE w:val="0"/>
              <w:spacing w:line="300" w:lineRule="exact"/>
              <w:jc w:val="center"/>
              <w:rPr>
                <w:rFonts w:ascii="Times New Roman" w:hAnsi="Times New Roman" w:eastAsia="方正仿宋_GBK"/>
                <w:kern w:val="0"/>
                <w:sz w:val="24"/>
                <w:szCs w:val="24"/>
              </w:rPr>
            </w:pPr>
            <w:r>
              <w:rPr>
                <w:rFonts w:hint="eastAsia" w:ascii="宋体" w:hAnsi="宋体" w:cs="宋体"/>
                <w:kern w:val="0"/>
                <w:sz w:val="24"/>
                <w:szCs w:val="24"/>
              </w:rPr>
              <w:t>双轴</w:t>
            </w:r>
            <w:r>
              <w:rPr>
                <w:rFonts w:ascii="Times New Roman" w:hAnsi="Times New Roman" w:eastAsia="方正仿宋_GBK"/>
                <w:kern w:val="0"/>
                <w:sz w:val="24"/>
                <w:szCs w:val="24"/>
              </w:rPr>
              <w:t>1.5-2m</w:t>
            </w:r>
            <w:r>
              <w:rPr>
                <w:rFonts w:hint="eastAsia" w:ascii="宋体" w:hAnsi="宋体" w:cs="宋体"/>
                <w:kern w:val="0"/>
                <w:sz w:val="24"/>
                <w:szCs w:val="24"/>
              </w:rPr>
              <w:t>旋耕机</w:t>
            </w:r>
          </w:p>
        </w:tc>
        <w:tc>
          <w:tcPr>
            <w:tcW w:w="1296" w:type="dxa"/>
            <w:tcBorders>
              <w:top w:val="single" w:color="auto" w:sz="4" w:space="0"/>
              <w:left w:val="nil"/>
              <w:bottom w:val="single" w:color="auto" w:sz="4" w:space="0"/>
              <w:right w:val="single" w:color="auto" w:sz="4" w:space="0"/>
            </w:tcBorders>
            <w:vAlign w:val="center"/>
          </w:tcPr>
          <w:p w14:paraId="1E72D8F8">
            <w:pPr>
              <w:widowControl/>
              <w:jc w:val="center"/>
              <w:textAlignment w:val="center"/>
              <w:rPr>
                <w:rFonts w:ascii="Times New Roman" w:hAnsi="Times New Roman" w:eastAsia="方正仿宋_GBK"/>
                <w:color w:val="000000"/>
                <w:kern w:val="0"/>
                <w:sz w:val="22"/>
                <w:szCs w:val="22"/>
              </w:rPr>
            </w:pPr>
            <w:r>
              <w:rPr>
                <w:rFonts w:ascii="Times New Roman" w:hAnsi="Times New Roman"/>
                <w:color w:val="000000"/>
                <w:kern w:val="0"/>
                <w:sz w:val="22"/>
                <w:szCs w:val="22"/>
              </w:rPr>
              <w:t>480</w:t>
            </w:r>
          </w:p>
        </w:tc>
      </w:tr>
      <w:tr w14:paraId="6B1B958C">
        <w:tblPrEx>
          <w:tblCellMar>
            <w:top w:w="0" w:type="dxa"/>
            <w:left w:w="57" w:type="dxa"/>
            <w:bottom w:w="0" w:type="dxa"/>
            <w:right w:w="57" w:type="dxa"/>
          </w:tblCellMar>
        </w:tblPrEx>
        <w:trPr>
          <w:trHeight w:val="454" w:hRule="atLeast"/>
        </w:trPr>
        <w:tc>
          <w:tcPr>
            <w:tcW w:w="498" w:type="dxa"/>
            <w:vMerge w:val="continue"/>
            <w:tcBorders>
              <w:top w:val="nil"/>
              <w:left w:val="single" w:color="auto" w:sz="4" w:space="0"/>
              <w:bottom w:val="nil"/>
              <w:right w:val="single" w:color="auto" w:sz="4" w:space="0"/>
            </w:tcBorders>
            <w:vAlign w:val="center"/>
          </w:tcPr>
          <w:p w14:paraId="098178B7">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0D4412D0">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275C7B0F">
            <w:pPr>
              <w:autoSpaceDE w:val="0"/>
              <w:spacing w:line="300" w:lineRule="exact"/>
              <w:jc w:val="center"/>
              <w:rPr>
                <w:rFonts w:ascii="Times New Roman" w:hAnsi="Times New Roman" w:eastAsia="方正仿宋_GBK"/>
                <w:kern w:val="0"/>
                <w:sz w:val="24"/>
                <w:szCs w:val="24"/>
              </w:rPr>
            </w:pPr>
            <w:r>
              <w:rPr>
                <w:rFonts w:ascii="方正仿宋_GBK" w:hAnsi="方正仿宋_GBK"/>
                <w:kern w:val="0"/>
                <w:sz w:val="24"/>
                <w:szCs w:val="24"/>
              </w:rPr>
              <w:t>双轴</w:t>
            </w:r>
            <w:r>
              <w:rPr>
                <w:rFonts w:ascii="Times New Roman" w:hAnsi="Times New Roman"/>
                <w:kern w:val="0"/>
                <w:sz w:val="24"/>
                <w:szCs w:val="24"/>
              </w:rPr>
              <w:t>2-2.5m</w:t>
            </w:r>
            <w:r>
              <w:rPr>
                <w:rFonts w:ascii="方正仿宋_GBK" w:hAnsi="方正仿宋_GBK"/>
                <w:kern w:val="0"/>
                <w:sz w:val="24"/>
                <w:szCs w:val="24"/>
              </w:rPr>
              <w:t>旋耕机</w:t>
            </w:r>
          </w:p>
        </w:tc>
        <w:tc>
          <w:tcPr>
            <w:tcW w:w="1296" w:type="dxa"/>
            <w:tcBorders>
              <w:top w:val="single" w:color="auto" w:sz="4" w:space="0"/>
              <w:left w:val="nil"/>
              <w:bottom w:val="single" w:color="auto" w:sz="4" w:space="0"/>
              <w:right w:val="single" w:color="auto" w:sz="4" w:space="0"/>
            </w:tcBorders>
            <w:vAlign w:val="center"/>
          </w:tcPr>
          <w:p w14:paraId="065C6DF8">
            <w:pPr>
              <w:widowControl/>
              <w:jc w:val="center"/>
              <w:textAlignment w:val="center"/>
              <w:rPr>
                <w:rFonts w:ascii="Times New Roman" w:hAnsi="Times New Roman" w:eastAsia="方正仿宋_GBK"/>
                <w:color w:val="000000"/>
                <w:kern w:val="0"/>
                <w:sz w:val="22"/>
                <w:szCs w:val="22"/>
              </w:rPr>
            </w:pPr>
            <w:r>
              <w:rPr>
                <w:rFonts w:ascii="Times New Roman" w:hAnsi="Times New Roman"/>
                <w:color w:val="000000"/>
                <w:kern w:val="0"/>
                <w:sz w:val="22"/>
                <w:szCs w:val="22"/>
              </w:rPr>
              <w:t>930</w:t>
            </w:r>
          </w:p>
        </w:tc>
      </w:tr>
      <w:tr w14:paraId="7E19370E">
        <w:tblPrEx>
          <w:tblCellMar>
            <w:top w:w="0" w:type="dxa"/>
            <w:left w:w="57" w:type="dxa"/>
            <w:bottom w:w="0" w:type="dxa"/>
            <w:right w:w="57" w:type="dxa"/>
          </w:tblCellMar>
        </w:tblPrEx>
        <w:trPr>
          <w:trHeight w:val="454" w:hRule="atLeast"/>
        </w:trPr>
        <w:tc>
          <w:tcPr>
            <w:tcW w:w="498" w:type="dxa"/>
            <w:vMerge w:val="continue"/>
            <w:tcBorders>
              <w:top w:val="nil"/>
              <w:left w:val="single" w:color="auto" w:sz="4" w:space="0"/>
              <w:bottom w:val="nil"/>
              <w:right w:val="single" w:color="auto" w:sz="4" w:space="0"/>
            </w:tcBorders>
            <w:vAlign w:val="center"/>
          </w:tcPr>
          <w:p w14:paraId="2200D615">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26F6304A">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5959C601">
            <w:pPr>
              <w:autoSpaceDE w:val="0"/>
              <w:spacing w:line="300" w:lineRule="exact"/>
              <w:jc w:val="center"/>
              <w:rPr>
                <w:rFonts w:ascii="Times New Roman" w:hAnsi="Times New Roman" w:eastAsia="方正仿宋_GBK"/>
                <w:kern w:val="0"/>
                <w:sz w:val="24"/>
                <w:szCs w:val="24"/>
              </w:rPr>
            </w:pPr>
            <w:r>
              <w:rPr>
                <w:rFonts w:ascii="方正仿宋_GBK" w:hAnsi="方正仿宋_GBK"/>
                <w:kern w:val="0"/>
                <w:sz w:val="24"/>
                <w:szCs w:val="24"/>
              </w:rPr>
              <w:t>双轴</w:t>
            </w:r>
            <w:r>
              <w:rPr>
                <w:rFonts w:ascii="Times New Roman" w:hAnsi="Times New Roman"/>
                <w:kern w:val="0"/>
                <w:sz w:val="24"/>
                <w:szCs w:val="24"/>
              </w:rPr>
              <w:t>2.5m</w:t>
            </w:r>
            <w:r>
              <w:rPr>
                <w:rFonts w:ascii="方正仿宋_GBK" w:hAnsi="方正仿宋_GBK"/>
                <w:kern w:val="0"/>
                <w:sz w:val="24"/>
                <w:szCs w:val="24"/>
              </w:rPr>
              <w:t>及以上旋耕机</w:t>
            </w:r>
          </w:p>
        </w:tc>
        <w:tc>
          <w:tcPr>
            <w:tcW w:w="1296" w:type="dxa"/>
            <w:tcBorders>
              <w:top w:val="single" w:color="auto" w:sz="4" w:space="0"/>
              <w:left w:val="nil"/>
              <w:bottom w:val="single" w:color="auto" w:sz="4" w:space="0"/>
              <w:right w:val="single" w:color="auto" w:sz="4" w:space="0"/>
            </w:tcBorders>
            <w:vAlign w:val="center"/>
          </w:tcPr>
          <w:p w14:paraId="0BDD362E">
            <w:pPr>
              <w:widowControl/>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1020</w:t>
            </w:r>
          </w:p>
        </w:tc>
      </w:tr>
      <w:tr w14:paraId="52360309">
        <w:tblPrEx>
          <w:tblCellMar>
            <w:top w:w="0" w:type="dxa"/>
            <w:left w:w="57" w:type="dxa"/>
            <w:bottom w:w="0" w:type="dxa"/>
            <w:right w:w="57" w:type="dxa"/>
          </w:tblCellMar>
        </w:tblPrEx>
        <w:trPr>
          <w:trHeight w:val="454" w:hRule="atLeast"/>
        </w:trPr>
        <w:tc>
          <w:tcPr>
            <w:tcW w:w="498" w:type="dxa"/>
            <w:vMerge w:val="continue"/>
            <w:tcBorders>
              <w:top w:val="nil"/>
              <w:left w:val="single" w:color="auto" w:sz="4" w:space="0"/>
              <w:bottom w:val="nil"/>
              <w:right w:val="single" w:color="auto" w:sz="4" w:space="0"/>
            </w:tcBorders>
            <w:vAlign w:val="center"/>
          </w:tcPr>
          <w:p w14:paraId="2FB92138">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70548D1A">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0E63CF1A">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1.2-2m</w:t>
            </w:r>
            <w:r>
              <w:rPr>
                <w:rFonts w:hint="eastAsia" w:ascii="宋体" w:hAnsi="宋体" w:cs="宋体"/>
                <w:kern w:val="0"/>
                <w:sz w:val="24"/>
                <w:szCs w:val="24"/>
              </w:rPr>
              <w:t>履带自走式</w:t>
            </w:r>
          </w:p>
        </w:tc>
        <w:tc>
          <w:tcPr>
            <w:tcW w:w="1296" w:type="dxa"/>
            <w:tcBorders>
              <w:top w:val="single" w:color="auto" w:sz="4" w:space="0"/>
              <w:left w:val="nil"/>
              <w:bottom w:val="single" w:color="auto" w:sz="4" w:space="0"/>
              <w:right w:val="single" w:color="auto" w:sz="4" w:space="0"/>
            </w:tcBorders>
            <w:vAlign w:val="center"/>
          </w:tcPr>
          <w:p w14:paraId="59B8B276">
            <w:pPr>
              <w:widowControl/>
              <w:jc w:val="center"/>
              <w:textAlignment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2670</w:t>
            </w:r>
          </w:p>
        </w:tc>
      </w:tr>
      <w:tr w14:paraId="36C3E5A7">
        <w:tblPrEx>
          <w:tblCellMar>
            <w:top w:w="0" w:type="dxa"/>
            <w:left w:w="57" w:type="dxa"/>
            <w:bottom w:w="0" w:type="dxa"/>
            <w:right w:w="57" w:type="dxa"/>
          </w:tblCellMar>
        </w:tblPrEx>
        <w:trPr>
          <w:trHeight w:val="454" w:hRule="atLeast"/>
        </w:trPr>
        <w:tc>
          <w:tcPr>
            <w:tcW w:w="498" w:type="dxa"/>
            <w:vMerge w:val="continue"/>
            <w:tcBorders>
              <w:top w:val="nil"/>
              <w:left w:val="single" w:color="auto" w:sz="4" w:space="0"/>
              <w:bottom w:val="nil"/>
              <w:right w:val="single" w:color="auto" w:sz="4" w:space="0"/>
            </w:tcBorders>
            <w:vAlign w:val="center"/>
          </w:tcPr>
          <w:p w14:paraId="1C580335">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54D5D144">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00EC64D1">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2m</w:t>
            </w:r>
            <w:r>
              <w:rPr>
                <w:rFonts w:hint="eastAsia" w:ascii="宋体" w:hAnsi="宋体" w:cs="宋体"/>
                <w:kern w:val="0"/>
                <w:sz w:val="24"/>
                <w:szCs w:val="24"/>
              </w:rPr>
              <w:t>及以上履带自走式</w:t>
            </w:r>
          </w:p>
        </w:tc>
        <w:tc>
          <w:tcPr>
            <w:tcW w:w="1296" w:type="dxa"/>
            <w:tcBorders>
              <w:top w:val="single" w:color="auto" w:sz="4" w:space="0"/>
              <w:left w:val="nil"/>
              <w:bottom w:val="single" w:color="auto" w:sz="4" w:space="0"/>
              <w:right w:val="single" w:color="auto" w:sz="4" w:space="0"/>
            </w:tcBorders>
            <w:vAlign w:val="center"/>
          </w:tcPr>
          <w:p w14:paraId="5E8B70AE">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5430</w:t>
            </w:r>
          </w:p>
        </w:tc>
      </w:tr>
      <w:tr w14:paraId="0DD27C0F">
        <w:tblPrEx>
          <w:tblCellMar>
            <w:top w:w="0" w:type="dxa"/>
            <w:left w:w="57" w:type="dxa"/>
            <w:bottom w:w="0" w:type="dxa"/>
            <w:right w:w="57" w:type="dxa"/>
          </w:tblCellMar>
        </w:tblPrEx>
        <w:trPr>
          <w:trHeight w:val="454" w:hRule="atLeast"/>
        </w:trPr>
        <w:tc>
          <w:tcPr>
            <w:tcW w:w="498" w:type="dxa"/>
            <w:tcBorders>
              <w:top w:val="single" w:color="auto" w:sz="4" w:space="0"/>
              <w:left w:val="single" w:color="auto" w:sz="4" w:space="0"/>
              <w:bottom w:val="single" w:color="auto" w:sz="4" w:space="0"/>
              <w:right w:val="single" w:color="auto" w:sz="4" w:space="0"/>
            </w:tcBorders>
            <w:vAlign w:val="center"/>
          </w:tcPr>
          <w:p w14:paraId="1D60484C">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11</w:t>
            </w:r>
          </w:p>
        </w:tc>
        <w:tc>
          <w:tcPr>
            <w:tcW w:w="1618" w:type="dxa"/>
            <w:tcBorders>
              <w:top w:val="single" w:color="auto" w:sz="4" w:space="0"/>
              <w:left w:val="nil"/>
              <w:bottom w:val="single" w:color="auto" w:sz="4" w:space="0"/>
              <w:right w:val="single" w:color="auto" w:sz="4" w:space="0"/>
            </w:tcBorders>
            <w:vAlign w:val="center"/>
          </w:tcPr>
          <w:p w14:paraId="7A8B94C1">
            <w:pPr>
              <w:widowControl/>
              <w:jc w:val="center"/>
              <w:textAlignment w:val="center"/>
              <w:rPr>
                <w:rFonts w:ascii="Times New Roman" w:hAnsi="Times New Roman" w:eastAsia="方正仿宋_GBK"/>
                <w:kern w:val="0"/>
                <w:sz w:val="24"/>
                <w:szCs w:val="24"/>
              </w:rPr>
            </w:pPr>
            <w:r>
              <w:rPr>
                <w:rFonts w:hint="eastAsia" w:ascii="宋体" w:hAnsi="宋体" w:cs="宋体"/>
                <w:color w:val="000000"/>
                <w:kern w:val="0"/>
                <w:sz w:val="22"/>
                <w:szCs w:val="22"/>
              </w:rPr>
              <w:t>微耕机</w:t>
            </w:r>
          </w:p>
        </w:tc>
        <w:tc>
          <w:tcPr>
            <w:tcW w:w="5379" w:type="dxa"/>
            <w:tcBorders>
              <w:top w:val="single" w:color="auto" w:sz="4" w:space="0"/>
              <w:left w:val="nil"/>
              <w:bottom w:val="single" w:color="auto" w:sz="4" w:space="0"/>
              <w:right w:val="single" w:color="auto" w:sz="4" w:space="0"/>
            </w:tcBorders>
            <w:vAlign w:val="center"/>
          </w:tcPr>
          <w:p w14:paraId="60DCD50A">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w:t>
            </w:r>
          </w:p>
        </w:tc>
        <w:tc>
          <w:tcPr>
            <w:tcW w:w="1296" w:type="dxa"/>
            <w:tcBorders>
              <w:top w:val="single" w:color="auto" w:sz="4" w:space="0"/>
              <w:left w:val="nil"/>
              <w:bottom w:val="single" w:color="auto" w:sz="4" w:space="0"/>
              <w:right w:val="single" w:color="auto" w:sz="4" w:space="0"/>
            </w:tcBorders>
            <w:vAlign w:val="center"/>
          </w:tcPr>
          <w:p w14:paraId="46CF7E65">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200</w:t>
            </w:r>
          </w:p>
        </w:tc>
      </w:tr>
      <w:tr w14:paraId="46920AFC">
        <w:tblPrEx>
          <w:tblCellMar>
            <w:top w:w="0" w:type="dxa"/>
            <w:left w:w="57" w:type="dxa"/>
            <w:bottom w:w="0" w:type="dxa"/>
            <w:right w:w="57" w:type="dxa"/>
          </w:tblCellMar>
        </w:tblPrEx>
        <w:trPr>
          <w:trHeight w:val="736" w:hRule="atLeast"/>
        </w:trPr>
        <w:tc>
          <w:tcPr>
            <w:tcW w:w="498" w:type="dxa"/>
            <w:tcBorders>
              <w:top w:val="single" w:color="auto" w:sz="4" w:space="0"/>
              <w:left w:val="single" w:color="auto" w:sz="4" w:space="0"/>
              <w:bottom w:val="nil"/>
              <w:right w:val="single" w:color="auto" w:sz="4" w:space="0"/>
            </w:tcBorders>
            <w:vAlign w:val="center"/>
          </w:tcPr>
          <w:p w14:paraId="6C1E6185">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12</w:t>
            </w:r>
          </w:p>
        </w:tc>
        <w:tc>
          <w:tcPr>
            <w:tcW w:w="1618" w:type="dxa"/>
            <w:tcBorders>
              <w:top w:val="single" w:color="auto" w:sz="4" w:space="0"/>
              <w:left w:val="nil"/>
              <w:bottom w:val="single" w:color="auto" w:sz="4" w:space="0"/>
              <w:right w:val="single" w:color="auto" w:sz="4" w:space="0"/>
            </w:tcBorders>
            <w:vAlign w:val="center"/>
          </w:tcPr>
          <w:p w14:paraId="086FCFAC">
            <w:pPr>
              <w:widowControl/>
              <w:autoSpaceDE w:val="0"/>
              <w:spacing w:line="400" w:lineRule="exact"/>
              <w:jc w:val="center"/>
              <w:textAlignment w:val="center"/>
              <w:rPr>
                <w:rFonts w:ascii="Times New Roman" w:hAnsi="Times New Roman" w:eastAsia="方正仿宋_GBK"/>
                <w:color w:val="000000"/>
                <w:kern w:val="0"/>
                <w:sz w:val="22"/>
                <w:szCs w:val="22"/>
              </w:rPr>
            </w:pPr>
            <w:r>
              <w:rPr>
                <w:rFonts w:hint="eastAsia" w:ascii="宋体" w:hAnsi="宋体" w:cs="宋体"/>
                <w:color w:val="000000"/>
                <w:kern w:val="0"/>
                <w:sz w:val="22"/>
                <w:szCs w:val="22"/>
              </w:rPr>
              <w:t>植保无人驾驶</w:t>
            </w:r>
          </w:p>
          <w:p w14:paraId="14E00112">
            <w:pPr>
              <w:widowControl/>
              <w:autoSpaceDE w:val="0"/>
              <w:spacing w:line="400" w:lineRule="exact"/>
              <w:jc w:val="center"/>
              <w:textAlignment w:val="center"/>
              <w:rPr>
                <w:rFonts w:ascii="Times New Roman" w:hAnsi="Times New Roman" w:eastAsia="方正仿宋_GBK"/>
                <w:kern w:val="0"/>
                <w:sz w:val="24"/>
                <w:szCs w:val="24"/>
              </w:rPr>
            </w:pPr>
            <w:r>
              <w:rPr>
                <w:rFonts w:hint="eastAsia" w:ascii="宋体" w:hAnsi="宋体" w:cs="宋体"/>
                <w:color w:val="000000"/>
                <w:kern w:val="0"/>
                <w:sz w:val="22"/>
                <w:szCs w:val="22"/>
              </w:rPr>
              <w:t>航空器</w:t>
            </w:r>
          </w:p>
        </w:tc>
        <w:tc>
          <w:tcPr>
            <w:tcW w:w="5379" w:type="dxa"/>
            <w:tcBorders>
              <w:top w:val="single" w:color="auto" w:sz="4" w:space="0"/>
              <w:left w:val="nil"/>
              <w:bottom w:val="single" w:color="auto" w:sz="4" w:space="0"/>
              <w:right w:val="single" w:color="auto" w:sz="4" w:space="0"/>
            </w:tcBorders>
            <w:vAlign w:val="center"/>
          </w:tcPr>
          <w:p w14:paraId="70F0B8D0">
            <w:pPr>
              <w:widowControl/>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w:t>
            </w:r>
          </w:p>
        </w:tc>
        <w:tc>
          <w:tcPr>
            <w:tcW w:w="1296" w:type="dxa"/>
            <w:tcBorders>
              <w:top w:val="single" w:color="auto" w:sz="4" w:space="0"/>
              <w:left w:val="nil"/>
              <w:bottom w:val="single" w:color="auto" w:sz="4" w:space="0"/>
              <w:right w:val="single" w:color="auto" w:sz="4" w:space="0"/>
            </w:tcBorders>
            <w:vAlign w:val="center"/>
          </w:tcPr>
          <w:p w14:paraId="39C596F8">
            <w:pPr>
              <w:widowControl/>
              <w:jc w:val="center"/>
              <w:textAlignment w:val="center"/>
              <w:rPr>
                <w:rFonts w:ascii="Times New Roman" w:hAnsi="Times New Roman" w:eastAsia="方正仿宋_GBK"/>
                <w:color w:val="FF0000"/>
                <w:kern w:val="0"/>
                <w:sz w:val="24"/>
                <w:szCs w:val="24"/>
              </w:rPr>
            </w:pPr>
            <w:r>
              <w:rPr>
                <w:rFonts w:ascii="Times New Roman" w:hAnsi="Times New Roman" w:eastAsia="方正仿宋_GBK"/>
                <w:kern w:val="0"/>
                <w:sz w:val="22"/>
                <w:szCs w:val="22"/>
              </w:rPr>
              <w:t>2400</w:t>
            </w:r>
          </w:p>
        </w:tc>
      </w:tr>
      <w:tr w14:paraId="55F81CBC">
        <w:tblPrEx>
          <w:tblCellMar>
            <w:top w:w="0" w:type="dxa"/>
            <w:left w:w="57" w:type="dxa"/>
            <w:bottom w:w="0" w:type="dxa"/>
            <w:right w:w="57" w:type="dxa"/>
          </w:tblCellMar>
        </w:tblPrEx>
        <w:trPr>
          <w:trHeight w:val="454" w:hRule="atLeast"/>
        </w:trPr>
        <w:tc>
          <w:tcPr>
            <w:tcW w:w="498" w:type="dxa"/>
            <w:vMerge w:val="restart"/>
            <w:tcBorders>
              <w:top w:val="single" w:color="auto" w:sz="4" w:space="0"/>
              <w:left w:val="single" w:color="auto" w:sz="4" w:space="0"/>
              <w:bottom w:val="nil"/>
              <w:right w:val="single" w:color="auto" w:sz="4" w:space="0"/>
            </w:tcBorders>
            <w:vAlign w:val="center"/>
          </w:tcPr>
          <w:p w14:paraId="39EAC7DD">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13</w:t>
            </w:r>
          </w:p>
        </w:tc>
        <w:tc>
          <w:tcPr>
            <w:tcW w:w="1618" w:type="dxa"/>
            <w:vMerge w:val="restart"/>
            <w:tcBorders>
              <w:top w:val="nil"/>
              <w:left w:val="nil"/>
              <w:bottom w:val="single" w:color="auto" w:sz="4" w:space="0"/>
              <w:right w:val="single" w:color="auto" w:sz="4" w:space="0"/>
            </w:tcBorders>
            <w:vAlign w:val="center"/>
          </w:tcPr>
          <w:p w14:paraId="04C6AC2D">
            <w:pPr>
              <w:widowControl/>
              <w:jc w:val="center"/>
              <w:textAlignment w:val="center"/>
              <w:rPr>
                <w:rFonts w:ascii="Times New Roman" w:hAnsi="Times New Roman" w:eastAsia="方正仿宋_GBK"/>
                <w:color w:val="000000"/>
                <w:kern w:val="0"/>
                <w:sz w:val="22"/>
                <w:szCs w:val="22"/>
              </w:rPr>
            </w:pPr>
            <w:r>
              <w:rPr>
                <w:rFonts w:hint="eastAsia" w:ascii="宋体" w:hAnsi="宋体" w:cs="宋体"/>
                <w:color w:val="000000"/>
                <w:kern w:val="0"/>
                <w:sz w:val="22"/>
                <w:szCs w:val="22"/>
              </w:rPr>
              <w:t>秸秆粉碎</w:t>
            </w:r>
          </w:p>
          <w:p w14:paraId="0126783E">
            <w:pPr>
              <w:widowControl/>
              <w:jc w:val="center"/>
              <w:textAlignment w:val="center"/>
              <w:rPr>
                <w:rFonts w:ascii="Times New Roman" w:hAnsi="Times New Roman" w:eastAsia="方正仿宋_GBK"/>
                <w:kern w:val="0"/>
                <w:sz w:val="24"/>
                <w:szCs w:val="24"/>
              </w:rPr>
            </w:pPr>
            <w:r>
              <w:rPr>
                <w:rFonts w:hint="eastAsia" w:ascii="宋体" w:hAnsi="宋体" w:cs="宋体"/>
                <w:color w:val="000000"/>
                <w:kern w:val="0"/>
                <w:sz w:val="22"/>
                <w:szCs w:val="22"/>
              </w:rPr>
              <w:t>还田机</w:t>
            </w:r>
          </w:p>
        </w:tc>
        <w:tc>
          <w:tcPr>
            <w:tcW w:w="5379" w:type="dxa"/>
            <w:tcBorders>
              <w:top w:val="single" w:color="auto" w:sz="4" w:space="0"/>
              <w:left w:val="nil"/>
              <w:bottom w:val="single" w:color="auto" w:sz="4" w:space="0"/>
              <w:right w:val="single" w:color="auto" w:sz="4" w:space="0"/>
            </w:tcBorders>
            <w:vAlign w:val="center"/>
          </w:tcPr>
          <w:p w14:paraId="352443E1">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1.5m</w:t>
            </w:r>
            <w:r>
              <w:rPr>
                <w:rFonts w:hint="eastAsia" w:ascii="宋体" w:hAnsi="宋体" w:cs="宋体"/>
                <w:color w:val="000000"/>
                <w:kern w:val="0"/>
                <w:sz w:val="22"/>
                <w:szCs w:val="22"/>
              </w:rPr>
              <w:t>以下</w:t>
            </w:r>
          </w:p>
        </w:tc>
        <w:tc>
          <w:tcPr>
            <w:tcW w:w="1296" w:type="dxa"/>
            <w:tcBorders>
              <w:top w:val="single" w:color="auto" w:sz="4" w:space="0"/>
              <w:left w:val="nil"/>
              <w:bottom w:val="single" w:color="auto" w:sz="4" w:space="0"/>
              <w:right w:val="single" w:color="auto" w:sz="4" w:space="0"/>
            </w:tcBorders>
            <w:vAlign w:val="center"/>
          </w:tcPr>
          <w:p w14:paraId="3655BAE2">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270</w:t>
            </w:r>
          </w:p>
        </w:tc>
      </w:tr>
      <w:tr w14:paraId="18795821">
        <w:tblPrEx>
          <w:tblCellMar>
            <w:top w:w="0" w:type="dxa"/>
            <w:left w:w="57" w:type="dxa"/>
            <w:bottom w:w="0" w:type="dxa"/>
            <w:right w:w="57" w:type="dxa"/>
          </w:tblCellMar>
        </w:tblPrEx>
        <w:trPr>
          <w:trHeight w:val="454" w:hRule="atLeast"/>
        </w:trPr>
        <w:tc>
          <w:tcPr>
            <w:tcW w:w="498" w:type="dxa"/>
            <w:vMerge w:val="continue"/>
            <w:tcBorders>
              <w:top w:val="single" w:color="auto" w:sz="4" w:space="0"/>
              <w:left w:val="single" w:color="auto" w:sz="4" w:space="0"/>
              <w:bottom w:val="nil"/>
              <w:right w:val="single" w:color="auto" w:sz="4" w:space="0"/>
            </w:tcBorders>
            <w:vAlign w:val="center"/>
          </w:tcPr>
          <w:p w14:paraId="0BECAEFC">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015013FD">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1054F5A7">
            <w:pPr>
              <w:widowControl/>
              <w:jc w:val="center"/>
              <w:textAlignment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1.5-2.5m</w:t>
            </w:r>
          </w:p>
        </w:tc>
        <w:tc>
          <w:tcPr>
            <w:tcW w:w="1296" w:type="dxa"/>
            <w:tcBorders>
              <w:top w:val="single" w:color="auto" w:sz="4" w:space="0"/>
              <w:left w:val="nil"/>
              <w:bottom w:val="single" w:color="auto" w:sz="4" w:space="0"/>
              <w:right w:val="single" w:color="auto" w:sz="4" w:space="0"/>
            </w:tcBorders>
            <w:vAlign w:val="center"/>
          </w:tcPr>
          <w:p w14:paraId="553A92AA">
            <w:pPr>
              <w:widowControl/>
              <w:jc w:val="center"/>
              <w:textAlignment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580</w:t>
            </w:r>
          </w:p>
        </w:tc>
      </w:tr>
      <w:tr w14:paraId="457FCF0E">
        <w:tblPrEx>
          <w:tblCellMar>
            <w:top w:w="0" w:type="dxa"/>
            <w:left w:w="57" w:type="dxa"/>
            <w:bottom w:w="0" w:type="dxa"/>
            <w:right w:w="57" w:type="dxa"/>
          </w:tblCellMar>
        </w:tblPrEx>
        <w:trPr>
          <w:trHeight w:val="454" w:hRule="atLeast"/>
        </w:trPr>
        <w:tc>
          <w:tcPr>
            <w:tcW w:w="498" w:type="dxa"/>
            <w:vMerge w:val="continue"/>
            <w:tcBorders>
              <w:top w:val="single" w:color="auto" w:sz="4" w:space="0"/>
              <w:left w:val="single" w:color="auto" w:sz="4" w:space="0"/>
              <w:bottom w:val="nil"/>
              <w:right w:val="single" w:color="auto" w:sz="4" w:space="0"/>
            </w:tcBorders>
            <w:vAlign w:val="center"/>
          </w:tcPr>
          <w:p w14:paraId="04AB4BF9">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6904C6E6">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6F63382F">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2.5m</w:t>
            </w:r>
            <w:r>
              <w:rPr>
                <w:rFonts w:hint="eastAsia" w:ascii="宋体" w:hAnsi="宋体" w:cs="宋体"/>
                <w:color w:val="000000"/>
                <w:kern w:val="0"/>
                <w:sz w:val="22"/>
                <w:szCs w:val="22"/>
              </w:rPr>
              <w:t>及以上</w:t>
            </w:r>
          </w:p>
        </w:tc>
        <w:tc>
          <w:tcPr>
            <w:tcW w:w="1296" w:type="dxa"/>
            <w:tcBorders>
              <w:top w:val="single" w:color="auto" w:sz="4" w:space="0"/>
              <w:left w:val="nil"/>
              <w:bottom w:val="single" w:color="auto" w:sz="4" w:space="0"/>
              <w:right w:val="single" w:color="auto" w:sz="4" w:space="0"/>
            </w:tcBorders>
            <w:vAlign w:val="center"/>
          </w:tcPr>
          <w:p w14:paraId="7FBEE7E8">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810</w:t>
            </w:r>
          </w:p>
        </w:tc>
      </w:tr>
      <w:tr w14:paraId="0A6BA57B">
        <w:tblPrEx>
          <w:tblCellMar>
            <w:top w:w="0" w:type="dxa"/>
            <w:left w:w="57" w:type="dxa"/>
            <w:bottom w:w="0" w:type="dxa"/>
            <w:right w:w="57" w:type="dxa"/>
          </w:tblCellMar>
        </w:tblPrEx>
        <w:trPr>
          <w:trHeight w:val="454" w:hRule="atLeast"/>
        </w:trPr>
        <w:tc>
          <w:tcPr>
            <w:tcW w:w="498" w:type="dxa"/>
            <w:vMerge w:val="restart"/>
            <w:tcBorders>
              <w:top w:val="nil"/>
              <w:left w:val="single" w:color="auto" w:sz="4" w:space="0"/>
              <w:bottom w:val="nil"/>
              <w:right w:val="single" w:color="auto" w:sz="4" w:space="0"/>
            </w:tcBorders>
            <w:vAlign w:val="center"/>
          </w:tcPr>
          <w:p w14:paraId="63943D22">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14</w:t>
            </w:r>
          </w:p>
        </w:tc>
        <w:tc>
          <w:tcPr>
            <w:tcW w:w="1618" w:type="dxa"/>
            <w:vMerge w:val="restart"/>
            <w:tcBorders>
              <w:top w:val="nil"/>
              <w:left w:val="nil"/>
              <w:bottom w:val="single" w:color="auto" w:sz="4" w:space="0"/>
              <w:right w:val="single" w:color="auto" w:sz="4" w:space="0"/>
            </w:tcBorders>
            <w:vAlign w:val="center"/>
          </w:tcPr>
          <w:p w14:paraId="7C924C44">
            <w:pPr>
              <w:widowControl/>
              <w:jc w:val="center"/>
              <w:textAlignment w:val="center"/>
              <w:rPr>
                <w:rFonts w:ascii="Times New Roman" w:hAnsi="Times New Roman" w:eastAsia="方正仿宋_GBK"/>
                <w:color w:val="000000"/>
                <w:kern w:val="0"/>
                <w:sz w:val="22"/>
                <w:szCs w:val="22"/>
              </w:rPr>
            </w:pPr>
            <w:r>
              <w:rPr>
                <w:rFonts w:hint="eastAsia" w:ascii="宋体" w:hAnsi="宋体" w:cs="宋体"/>
                <w:color w:val="000000"/>
                <w:kern w:val="0"/>
                <w:sz w:val="22"/>
                <w:szCs w:val="22"/>
              </w:rPr>
              <w:t>谷物（粮食）</w:t>
            </w:r>
          </w:p>
          <w:p w14:paraId="00926B56">
            <w:pPr>
              <w:widowControl/>
              <w:jc w:val="center"/>
              <w:textAlignment w:val="center"/>
              <w:rPr>
                <w:rFonts w:ascii="Times New Roman" w:hAnsi="Times New Roman" w:eastAsia="方正仿宋_GBK"/>
                <w:kern w:val="0"/>
                <w:sz w:val="24"/>
                <w:szCs w:val="24"/>
              </w:rPr>
            </w:pPr>
            <w:r>
              <w:rPr>
                <w:rFonts w:hint="eastAsia" w:ascii="宋体" w:hAnsi="宋体" w:cs="宋体"/>
                <w:color w:val="000000"/>
                <w:kern w:val="0"/>
                <w:sz w:val="22"/>
                <w:szCs w:val="22"/>
              </w:rPr>
              <w:t>干燥机</w:t>
            </w:r>
          </w:p>
        </w:tc>
        <w:tc>
          <w:tcPr>
            <w:tcW w:w="5379" w:type="dxa"/>
            <w:tcBorders>
              <w:top w:val="single" w:color="auto" w:sz="4" w:space="0"/>
              <w:left w:val="nil"/>
              <w:bottom w:val="single" w:color="auto" w:sz="4" w:space="0"/>
              <w:right w:val="single" w:color="auto" w:sz="4" w:space="0"/>
            </w:tcBorders>
            <w:vAlign w:val="center"/>
          </w:tcPr>
          <w:p w14:paraId="21416821">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3-5t</w:t>
            </w:r>
            <w:r>
              <w:rPr>
                <w:rFonts w:hint="eastAsia" w:ascii="宋体" w:hAnsi="宋体" w:cs="宋体"/>
                <w:color w:val="000000"/>
                <w:kern w:val="0"/>
                <w:sz w:val="22"/>
                <w:szCs w:val="22"/>
              </w:rPr>
              <w:t>平床式</w:t>
            </w:r>
          </w:p>
        </w:tc>
        <w:tc>
          <w:tcPr>
            <w:tcW w:w="1296" w:type="dxa"/>
            <w:tcBorders>
              <w:top w:val="single" w:color="auto" w:sz="4" w:space="0"/>
              <w:left w:val="nil"/>
              <w:bottom w:val="single" w:color="auto" w:sz="4" w:space="0"/>
              <w:right w:val="single" w:color="auto" w:sz="4" w:space="0"/>
            </w:tcBorders>
            <w:vAlign w:val="center"/>
          </w:tcPr>
          <w:p w14:paraId="59FD37AA">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1350</w:t>
            </w:r>
          </w:p>
        </w:tc>
      </w:tr>
      <w:tr w14:paraId="54E2993C">
        <w:tblPrEx>
          <w:tblCellMar>
            <w:top w:w="0" w:type="dxa"/>
            <w:left w:w="57" w:type="dxa"/>
            <w:bottom w:w="0" w:type="dxa"/>
            <w:right w:w="57" w:type="dxa"/>
          </w:tblCellMar>
        </w:tblPrEx>
        <w:trPr>
          <w:trHeight w:val="454" w:hRule="atLeast"/>
        </w:trPr>
        <w:tc>
          <w:tcPr>
            <w:tcW w:w="498" w:type="dxa"/>
            <w:vMerge w:val="continue"/>
            <w:tcBorders>
              <w:top w:val="nil"/>
              <w:left w:val="single" w:color="auto" w:sz="4" w:space="0"/>
              <w:bottom w:val="nil"/>
              <w:right w:val="single" w:color="auto" w:sz="4" w:space="0"/>
            </w:tcBorders>
            <w:vAlign w:val="center"/>
          </w:tcPr>
          <w:p w14:paraId="05167FEA">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3F7B05E4">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6BE85335">
            <w:pPr>
              <w:widowControl/>
              <w:jc w:val="center"/>
              <w:textAlignment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5t</w:t>
            </w:r>
            <w:r>
              <w:rPr>
                <w:rFonts w:hint="eastAsia" w:ascii="宋体" w:hAnsi="宋体" w:cs="宋体"/>
                <w:color w:val="000000"/>
                <w:kern w:val="0"/>
                <w:sz w:val="22"/>
                <w:szCs w:val="22"/>
              </w:rPr>
              <w:t>及以上平床式</w:t>
            </w:r>
          </w:p>
        </w:tc>
        <w:tc>
          <w:tcPr>
            <w:tcW w:w="1296" w:type="dxa"/>
            <w:tcBorders>
              <w:top w:val="single" w:color="auto" w:sz="4" w:space="0"/>
              <w:left w:val="nil"/>
              <w:bottom w:val="single" w:color="auto" w:sz="4" w:space="0"/>
              <w:right w:val="single" w:color="auto" w:sz="4" w:space="0"/>
            </w:tcBorders>
            <w:vAlign w:val="center"/>
          </w:tcPr>
          <w:p w14:paraId="0726DD09">
            <w:pPr>
              <w:widowControl/>
              <w:jc w:val="center"/>
              <w:textAlignment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2580</w:t>
            </w:r>
          </w:p>
        </w:tc>
      </w:tr>
      <w:tr w14:paraId="2D1EA81B">
        <w:tblPrEx>
          <w:tblCellMar>
            <w:top w:w="0" w:type="dxa"/>
            <w:left w:w="57" w:type="dxa"/>
            <w:bottom w:w="0" w:type="dxa"/>
            <w:right w:w="57" w:type="dxa"/>
          </w:tblCellMar>
        </w:tblPrEx>
        <w:trPr>
          <w:trHeight w:val="454" w:hRule="atLeast"/>
        </w:trPr>
        <w:tc>
          <w:tcPr>
            <w:tcW w:w="498" w:type="dxa"/>
            <w:vMerge w:val="continue"/>
            <w:tcBorders>
              <w:top w:val="nil"/>
              <w:left w:val="single" w:color="auto" w:sz="4" w:space="0"/>
              <w:bottom w:val="nil"/>
              <w:right w:val="single" w:color="auto" w:sz="4" w:space="0"/>
            </w:tcBorders>
            <w:vAlign w:val="center"/>
          </w:tcPr>
          <w:p w14:paraId="7BD3A000">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4F04CD37">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0EB624F0">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2-4t</w:t>
            </w:r>
            <w:r>
              <w:rPr>
                <w:rFonts w:hint="eastAsia" w:ascii="宋体" w:hAnsi="宋体" w:cs="宋体"/>
                <w:color w:val="000000"/>
                <w:kern w:val="0"/>
                <w:sz w:val="22"/>
                <w:szCs w:val="22"/>
              </w:rPr>
              <w:t>循环式</w:t>
            </w:r>
          </w:p>
        </w:tc>
        <w:tc>
          <w:tcPr>
            <w:tcW w:w="1296" w:type="dxa"/>
            <w:tcBorders>
              <w:top w:val="single" w:color="auto" w:sz="4" w:space="0"/>
              <w:left w:val="nil"/>
              <w:bottom w:val="single" w:color="auto" w:sz="4" w:space="0"/>
              <w:right w:val="single" w:color="auto" w:sz="4" w:space="0"/>
            </w:tcBorders>
            <w:vAlign w:val="center"/>
          </w:tcPr>
          <w:p w14:paraId="587E2FA2">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1620</w:t>
            </w:r>
          </w:p>
        </w:tc>
      </w:tr>
      <w:tr w14:paraId="22F11387">
        <w:tblPrEx>
          <w:tblCellMar>
            <w:top w:w="0" w:type="dxa"/>
            <w:left w:w="57" w:type="dxa"/>
            <w:bottom w:w="0" w:type="dxa"/>
            <w:right w:w="57" w:type="dxa"/>
          </w:tblCellMar>
        </w:tblPrEx>
        <w:trPr>
          <w:trHeight w:val="454" w:hRule="atLeast"/>
        </w:trPr>
        <w:tc>
          <w:tcPr>
            <w:tcW w:w="498" w:type="dxa"/>
            <w:vMerge w:val="continue"/>
            <w:tcBorders>
              <w:top w:val="nil"/>
              <w:left w:val="single" w:color="auto" w:sz="4" w:space="0"/>
              <w:bottom w:val="nil"/>
              <w:right w:val="single" w:color="auto" w:sz="4" w:space="0"/>
            </w:tcBorders>
            <w:vAlign w:val="center"/>
          </w:tcPr>
          <w:p w14:paraId="4D6A58F4">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53686C00">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5CB6E258">
            <w:pPr>
              <w:widowControl/>
              <w:jc w:val="center"/>
              <w:textAlignment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4-10t</w:t>
            </w:r>
            <w:r>
              <w:rPr>
                <w:rFonts w:hint="eastAsia" w:ascii="宋体" w:hAnsi="宋体" w:cs="宋体"/>
                <w:color w:val="000000"/>
                <w:kern w:val="0"/>
                <w:sz w:val="22"/>
                <w:szCs w:val="22"/>
              </w:rPr>
              <w:t>循环式</w:t>
            </w:r>
          </w:p>
        </w:tc>
        <w:tc>
          <w:tcPr>
            <w:tcW w:w="1296" w:type="dxa"/>
            <w:tcBorders>
              <w:top w:val="single" w:color="auto" w:sz="4" w:space="0"/>
              <w:left w:val="nil"/>
              <w:bottom w:val="single" w:color="auto" w:sz="4" w:space="0"/>
              <w:right w:val="single" w:color="auto" w:sz="4" w:space="0"/>
            </w:tcBorders>
            <w:vAlign w:val="center"/>
          </w:tcPr>
          <w:p w14:paraId="5A1D17F5">
            <w:pPr>
              <w:widowControl/>
              <w:jc w:val="center"/>
              <w:textAlignment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4770</w:t>
            </w:r>
          </w:p>
        </w:tc>
      </w:tr>
      <w:tr w14:paraId="51858C01">
        <w:tblPrEx>
          <w:tblCellMar>
            <w:top w:w="0" w:type="dxa"/>
            <w:left w:w="57" w:type="dxa"/>
            <w:bottom w:w="0" w:type="dxa"/>
            <w:right w:w="57" w:type="dxa"/>
          </w:tblCellMar>
        </w:tblPrEx>
        <w:trPr>
          <w:trHeight w:val="454" w:hRule="atLeast"/>
        </w:trPr>
        <w:tc>
          <w:tcPr>
            <w:tcW w:w="498" w:type="dxa"/>
            <w:vMerge w:val="continue"/>
            <w:tcBorders>
              <w:top w:val="nil"/>
              <w:left w:val="single" w:color="auto" w:sz="4" w:space="0"/>
              <w:bottom w:val="nil"/>
              <w:right w:val="single" w:color="auto" w:sz="4" w:space="0"/>
            </w:tcBorders>
            <w:vAlign w:val="center"/>
          </w:tcPr>
          <w:p w14:paraId="710DEF0E">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33CDA1F7">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293120BA">
            <w:pPr>
              <w:widowControl/>
              <w:jc w:val="center"/>
              <w:textAlignment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10-20t</w:t>
            </w:r>
            <w:r>
              <w:rPr>
                <w:rFonts w:hint="eastAsia" w:ascii="宋体" w:hAnsi="宋体" w:cs="宋体"/>
                <w:color w:val="000000"/>
                <w:kern w:val="0"/>
                <w:sz w:val="22"/>
                <w:szCs w:val="22"/>
              </w:rPr>
              <w:t>循环式</w:t>
            </w:r>
          </w:p>
        </w:tc>
        <w:tc>
          <w:tcPr>
            <w:tcW w:w="1296" w:type="dxa"/>
            <w:tcBorders>
              <w:top w:val="single" w:color="auto" w:sz="4" w:space="0"/>
              <w:left w:val="nil"/>
              <w:bottom w:val="single" w:color="auto" w:sz="4" w:space="0"/>
              <w:right w:val="single" w:color="auto" w:sz="4" w:space="0"/>
            </w:tcBorders>
            <w:vAlign w:val="center"/>
          </w:tcPr>
          <w:p w14:paraId="2B35368E">
            <w:pPr>
              <w:widowControl/>
              <w:jc w:val="center"/>
              <w:textAlignment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6780</w:t>
            </w:r>
          </w:p>
        </w:tc>
      </w:tr>
      <w:tr w14:paraId="765B5CDD">
        <w:tblPrEx>
          <w:tblCellMar>
            <w:top w:w="0" w:type="dxa"/>
            <w:left w:w="57" w:type="dxa"/>
            <w:bottom w:w="0" w:type="dxa"/>
            <w:right w:w="57" w:type="dxa"/>
          </w:tblCellMar>
        </w:tblPrEx>
        <w:trPr>
          <w:trHeight w:val="454" w:hRule="atLeast"/>
        </w:trPr>
        <w:tc>
          <w:tcPr>
            <w:tcW w:w="498" w:type="dxa"/>
            <w:vMerge w:val="continue"/>
            <w:tcBorders>
              <w:top w:val="nil"/>
              <w:left w:val="single" w:color="auto" w:sz="4" w:space="0"/>
              <w:bottom w:val="nil"/>
              <w:right w:val="single" w:color="auto" w:sz="4" w:space="0"/>
            </w:tcBorders>
            <w:vAlign w:val="center"/>
          </w:tcPr>
          <w:p w14:paraId="1DA6F508">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597D5BC2">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51DEA8EF">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20-30t</w:t>
            </w:r>
            <w:r>
              <w:rPr>
                <w:rFonts w:hint="eastAsia" w:ascii="宋体" w:hAnsi="宋体" w:cs="宋体"/>
                <w:color w:val="000000"/>
                <w:kern w:val="0"/>
                <w:sz w:val="22"/>
                <w:szCs w:val="22"/>
              </w:rPr>
              <w:t>循环式</w:t>
            </w:r>
          </w:p>
        </w:tc>
        <w:tc>
          <w:tcPr>
            <w:tcW w:w="1296" w:type="dxa"/>
            <w:tcBorders>
              <w:top w:val="single" w:color="auto" w:sz="4" w:space="0"/>
              <w:left w:val="nil"/>
              <w:bottom w:val="single" w:color="auto" w:sz="4" w:space="0"/>
              <w:right w:val="single" w:color="auto" w:sz="4" w:space="0"/>
            </w:tcBorders>
            <w:vAlign w:val="center"/>
          </w:tcPr>
          <w:p w14:paraId="50DAF078">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8700</w:t>
            </w:r>
          </w:p>
        </w:tc>
      </w:tr>
      <w:tr w14:paraId="6C215F06">
        <w:tblPrEx>
          <w:tblCellMar>
            <w:top w:w="0" w:type="dxa"/>
            <w:left w:w="57" w:type="dxa"/>
            <w:bottom w:w="0" w:type="dxa"/>
            <w:right w:w="57" w:type="dxa"/>
          </w:tblCellMar>
        </w:tblPrEx>
        <w:trPr>
          <w:trHeight w:val="454" w:hRule="atLeast"/>
        </w:trPr>
        <w:tc>
          <w:tcPr>
            <w:tcW w:w="498" w:type="dxa"/>
            <w:vMerge w:val="continue"/>
            <w:tcBorders>
              <w:top w:val="nil"/>
              <w:left w:val="single" w:color="auto" w:sz="4" w:space="0"/>
              <w:bottom w:val="nil"/>
              <w:right w:val="single" w:color="auto" w:sz="4" w:space="0"/>
            </w:tcBorders>
            <w:vAlign w:val="center"/>
          </w:tcPr>
          <w:p w14:paraId="2F61073A">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1C165A48">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4E18AF28">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30t</w:t>
            </w:r>
            <w:r>
              <w:rPr>
                <w:rFonts w:hint="eastAsia" w:ascii="宋体" w:hAnsi="宋体" w:cs="宋体"/>
                <w:color w:val="000000"/>
                <w:kern w:val="0"/>
                <w:sz w:val="22"/>
                <w:szCs w:val="22"/>
              </w:rPr>
              <w:t>及以上循环式</w:t>
            </w:r>
          </w:p>
        </w:tc>
        <w:tc>
          <w:tcPr>
            <w:tcW w:w="1296" w:type="dxa"/>
            <w:tcBorders>
              <w:top w:val="single" w:color="auto" w:sz="4" w:space="0"/>
              <w:left w:val="nil"/>
              <w:bottom w:val="single" w:color="auto" w:sz="4" w:space="0"/>
              <w:right w:val="single" w:color="auto" w:sz="4" w:space="0"/>
            </w:tcBorders>
            <w:vAlign w:val="center"/>
          </w:tcPr>
          <w:p w14:paraId="521CBDEC">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14070</w:t>
            </w:r>
          </w:p>
        </w:tc>
      </w:tr>
      <w:tr w14:paraId="66F6E860">
        <w:tblPrEx>
          <w:tblCellMar>
            <w:top w:w="0" w:type="dxa"/>
            <w:left w:w="57" w:type="dxa"/>
            <w:bottom w:w="0" w:type="dxa"/>
            <w:right w:w="57" w:type="dxa"/>
          </w:tblCellMar>
        </w:tblPrEx>
        <w:trPr>
          <w:trHeight w:val="454" w:hRule="atLeast"/>
        </w:trPr>
        <w:tc>
          <w:tcPr>
            <w:tcW w:w="498" w:type="dxa"/>
            <w:vMerge w:val="continue"/>
            <w:tcBorders>
              <w:top w:val="nil"/>
              <w:left w:val="single" w:color="auto" w:sz="4" w:space="0"/>
              <w:bottom w:val="nil"/>
              <w:right w:val="single" w:color="auto" w:sz="4" w:space="0"/>
            </w:tcBorders>
            <w:vAlign w:val="center"/>
          </w:tcPr>
          <w:p w14:paraId="06B85C6E">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417F1C8F">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3E733A4D">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50t/d</w:t>
            </w:r>
            <w:r>
              <w:rPr>
                <w:rFonts w:hint="eastAsia" w:ascii="宋体" w:hAnsi="宋体" w:cs="宋体"/>
                <w:color w:val="000000"/>
                <w:kern w:val="0"/>
                <w:sz w:val="22"/>
                <w:szCs w:val="22"/>
              </w:rPr>
              <w:t>以下连续式</w:t>
            </w:r>
          </w:p>
        </w:tc>
        <w:tc>
          <w:tcPr>
            <w:tcW w:w="1296" w:type="dxa"/>
            <w:tcBorders>
              <w:top w:val="single" w:color="auto" w:sz="4" w:space="0"/>
              <w:left w:val="nil"/>
              <w:bottom w:val="single" w:color="auto" w:sz="4" w:space="0"/>
              <w:right w:val="single" w:color="auto" w:sz="4" w:space="0"/>
            </w:tcBorders>
            <w:vAlign w:val="center"/>
          </w:tcPr>
          <w:p w14:paraId="7DAB8223">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4500</w:t>
            </w:r>
          </w:p>
        </w:tc>
      </w:tr>
      <w:tr w14:paraId="3C2A86E7">
        <w:tblPrEx>
          <w:tblCellMar>
            <w:top w:w="0" w:type="dxa"/>
            <w:left w:w="57" w:type="dxa"/>
            <w:bottom w:w="0" w:type="dxa"/>
            <w:right w:w="57" w:type="dxa"/>
          </w:tblCellMar>
        </w:tblPrEx>
        <w:trPr>
          <w:trHeight w:val="454" w:hRule="atLeast"/>
        </w:trPr>
        <w:tc>
          <w:tcPr>
            <w:tcW w:w="498" w:type="dxa"/>
            <w:vMerge w:val="continue"/>
            <w:tcBorders>
              <w:top w:val="nil"/>
              <w:left w:val="single" w:color="auto" w:sz="4" w:space="0"/>
              <w:bottom w:val="nil"/>
              <w:right w:val="single" w:color="auto" w:sz="4" w:space="0"/>
            </w:tcBorders>
            <w:vAlign w:val="center"/>
          </w:tcPr>
          <w:p w14:paraId="473F0E3F">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64A1C4D5">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72C15C68">
            <w:pPr>
              <w:widowControl/>
              <w:jc w:val="center"/>
              <w:textAlignment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50t/d-100t/d</w:t>
            </w:r>
            <w:r>
              <w:rPr>
                <w:rFonts w:hint="eastAsia" w:ascii="宋体" w:hAnsi="宋体" w:cs="宋体"/>
                <w:color w:val="000000"/>
                <w:kern w:val="0"/>
                <w:sz w:val="22"/>
                <w:szCs w:val="22"/>
              </w:rPr>
              <w:t>连续式</w:t>
            </w:r>
          </w:p>
        </w:tc>
        <w:tc>
          <w:tcPr>
            <w:tcW w:w="1296" w:type="dxa"/>
            <w:tcBorders>
              <w:top w:val="single" w:color="auto" w:sz="4" w:space="0"/>
              <w:left w:val="nil"/>
              <w:bottom w:val="single" w:color="auto" w:sz="4" w:space="0"/>
              <w:right w:val="single" w:color="auto" w:sz="4" w:space="0"/>
            </w:tcBorders>
            <w:vAlign w:val="center"/>
          </w:tcPr>
          <w:p w14:paraId="1B042746">
            <w:pPr>
              <w:widowControl/>
              <w:jc w:val="center"/>
              <w:textAlignment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9300</w:t>
            </w:r>
          </w:p>
        </w:tc>
      </w:tr>
      <w:tr w14:paraId="07FBA82D">
        <w:tblPrEx>
          <w:tblCellMar>
            <w:top w:w="0" w:type="dxa"/>
            <w:left w:w="57" w:type="dxa"/>
            <w:bottom w:w="0" w:type="dxa"/>
            <w:right w:w="57" w:type="dxa"/>
          </w:tblCellMar>
        </w:tblPrEx>
        <w:trPr>
          <w:trHeight w:val="454" w:hRule="atLeast"/>
        </w:trPr>
        <w:tc>
          <w:tcPr>
            <w:tcW w:w="498" w:type="dxa"/>
            <w:vMerge w:val="continue"/>
            <w:tcBorders>
              <w:top w:val="nil"/>
              <w:left w:val="single" w:color="auto" w:sz="4" w:space="0"/>
              <w:bottom w:val="nil"/>
              <w:right w:val="single" w:color="auto" w:sz="4" w:space="0"/>
            </w:tcBorders>
            <w:vAlign w:val="center"/>
          </w:tcPr>
          <w:p w14:paraId="449A72EB">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2E6586EF">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5D5F271D">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100t/d</w:t>
            </w:r>
            <w:r>
              <w:rPr>
                <w:rFonts w:hint="eastAsia" w:ascii="宋体" w:hAnsi="宋体" w:cs="宋体"/>
                <w:color w:val="000000"/>
                <w:kern w:val="0"/>
                <w:sz w:val="22"/>
                <w:szCs w:val="22"/>
              </w:rPr>
              <w:t>及以上连续式</w:t>
            </w:r>
          </w:p>
        </w:tc>
        <w:tc>
          <w:tcPr>
            <w:tcW w:w="1296" w:type="dxa"/>
            <w:tcBorders>
              <w:top w:val="single" w:color="auto" w:sz="4" w:space="0"/>
              <w:left w:val="nil"/>
              <w:bottom w:val="single" w:color="auto" w:sz="4" w:space="0"/>
              <w:right w:val="single" w:color="auto" w:sz="4" w:space="0"/>
            </w:tcBorders>
            <w:vAlign w:val="center"/>
          </w:tcPr>
          <w:p w14:paraId="03F09452">
            <w:pPr>
              <w:widowControl/>
              <w:jc w:val="center"/>
              <w:textAlignment w:val="center"/>
              <w:rPr>
                <w:rFonts w:ascii="Times New Roman" w:hAnsi="Times New Roman" w:eastAsia="方正仿宋_GBK"/>
                <w:kern w:val="0"/>
                <w:sz w:val="24"/>
                <w:szCs w:val="24"/>
              </w:rPr>
            </w:pPr>
            <w:r>
              <w:rPr>
                <w:rFonts w:ascii="Times New Roman" w:hAnsi="Times New Roman" w:eastAsia="方正仿宋_GBK"/>
                <w:color w:val="000000"/>
                <w:kern w:val="0"/>
                <w:sz w:val="22"/>
                <w:szCs w:val="22"/>
              </w:rPr>
              <w:t>20000</w:t>
            </w:r>
          </w:p>
        </w:tc>
      </w:tr>
      <w:tr w14:paraId="1E71272A">
        <w:tblPrEx>
          <w:tblCellMar>
            <w:top w:w="0" w:type="dxa"/>
            <w:left w:w="57" w:type="dxa"/>
            <w:bottom w:w="0" w:type="dxa"/>
            <w:right w:w="57" w:type="dxa"/>
          </w:tblCellMar>
        </w:tblPrEx>
        <w:trPr>
          <w:trHeight w:val="454" w:hRule="atLeast"/>
        </w:trPr>
        <w:tc>
          <w:tcPr>
            <w:tcW w:w="498" w:type="dxa"/>
            <w:vMerge w:val="restart"/>
            <w:tcBorders>
              <w:top w:val="nil"/>
              <w:left w:val="single" w:color="auto" w:sz="4" w:space="0"/>
              <w:bottom w:val="nil"/>
              <w:right w:val="single" w:color="auto" w:sz="4" w:space="0"/>
            </w:tcBorders>
            <w:vAlign w:val="center"/>
          </w:tcPr>
          <w:p w14:paraId="31FC3B46">
            <w:pPr>
              <w:autoSpaceDE w:val="0"/>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15</w:t>
            </w:r>
          </w:p>
        </w:tc>
        <w:tc>
          <w:tcPr>
            <w:tcW w:w="1618" w:type="dxa"/>
            <w:vMerge w:val="restart"/>
            <w:tcBorders>
              <w:top w:val="nil"/>
              <w:left w:val="nil"/>
              <w:bottom w:val="single" w:color="auto" w:sz="4" w:space="0"/>
              <w:right w:val="single" w:color="auto" w:sz="4" w:space="0"/>
            </w:tcBorders>
            <w:vAlign w:val="center"/>
          </w:tcPr>
          <w:p w14:paraId="61995D1F">
            <w:pPr>
              <w:widowControl/>
              <w:jc w:val="center"/>
              <w:textAlignment w:val="center"/>
              <w:rPr>
                <w:rFonts w:ascii="Times New Roman" w:hAnsi="Times New Roman" w:eastAsia="方正仿宋_GBK"/>
                <w:kern w:val="0"/>
                <w:sz w:val="24"/>
                <w:szCs w:val="24"/>
              </w:rPr>
            </w:pPr>
            <w:r>
              <w:rPr>
                <w:rFonts w:hint="eastAsia" w:ascii="宋体" w:hAnsi="宋体" w:cs="宋体"/>
                <w:color w:val="000000"/>
                <w:kern w:val="0"/>
                <w:sz w:val="22"/>
                <w:szCs w:val="22"/>
              </w:rPr>
              <w:t>碾米机</w:t>
            </w:r>
          </w:p>
        </w:tc>
        <w:tc>
          <w:tcPr>
            <w:tcW w:w="5379" w:type="dxa"/>
            <w:tcBorders>
              <w:top w:val="single" w:color="auto" w:sz="4" w:space="0"/>
              <w:left w:val="nil"/>
              <w:bottom w:val="single" w:color="auto" w:sz="4" w:space="0"/>
              <w:right w:val="single" w:color="auto" w:sz="4" w:space="0"/>
            </w:tcBorders>
            <w:vAlign w:val="center"/>
          </w:tcPr>
          <w:p w14:paraId="483AE9A6">
            <w:pPr>
              <w:widowControl/>
              <w:jc w:val="center"/>
              <w:textAlignment w:val="center"/>
              <w:rPr>
                <w:rFonts w:ascii="Times New Roman" w:hAnsi="Times New Roman" w:eastAsia="方正仿宋_GBK"/>
                <w:kern w:val="0"/>
                <w:sz w:val="24"/>
                <w:szCs w:val="24"/>
              </w:rPr>
            </w:pPr>
            <w:r>
              <w:rPr>
                <w:rFonts w:hint="eastAsia" w:ascii="宋体" w:hAnsi="宋体" w:cs="宋体"/>
                <w:kern w:val="0"/>
                <w:sz w:val="22"/>
                <w:szCs w:val="22"/>
              </w:rPr>
              <w:t>碾米机</w:t>
            </w:r>
          </w:p>
        </w:tc>
        <w:tc>
          <w:tcPr>
            <w:tcW w:w="1296" w:type="dxa"/>
            <w:tcBorders>
              <w:top w:val="single" w:color="auto" w:sz="4" w:space="0"/>
              <w:left w:val="nil"/>
              <w:bottom w:val="single" w:color="auto" w:sz="4" w:space="0"/>
              <w:right w:val="single" w:color="auto" w:sz="4" w:space="0"/>
            </w:tcBorders>
            <w:vAlign w:val="center"/>
          </w:tcPr>
          <w:p w14:paraId="526C550D">
            <w:pPr>
              <w:widowControl/>
              <w:jc w:val="center"/>
              <w:textAlignment w:val="center"/>
              <w:rPr>
                <w:rFonts w:ascii="Times New Roman" w:hAnsi="Times New Roman" w:eastAsia="方正仿宋_GBK"/>
                <w:kern w:val="0"/>
                <w:sz w:val="24"/>
                <w:szCs w:val="24"/>
              </w:rPr>
            </w:pPr>
            <w:r>
              <w:rPr>
                <w:rFonts w:ascii="Times New Roman" w:hAnsi="Times New Roman"/>
                <w:kern w:val="0"/>
                <w:sz w:val="22"/>
                <w:szCs w:val="22"/>
              </w:rPr>
              <w:t>150</w:t>
            </w:r>
          </w:p>
        </w:tc>
      </w:tr>
      <w:tr w14:paraId="2F861BFA">
        <w:tblPrEx>
          <w:tblCellMar>
            <w:top w:w="0" w:type="dxa"/>
            <w:left w:w="57" w:type="dxa"/>
            <w:bottom w:w="0" w:type="dxa"/>
            <w:right w:w="57" w:type="dxa"/>
          </w:tblCellMar>
        </w:tblPrEx>
        <w:trPr>
          <w:trHeight w:val="990" w:hRule="atLeast"/>
        </w:trPr>
        <w:tc>
          <w:tcPr>
            <w:tcW w:w="498" w:type="dxa"/>
            <w:vMerge w:val="continue"/>
            <w:tcBorders>
              <w:top w:val="nil"/>
              <w:left w:val="single" w:color="auto" w:sz="4" w:space="0"/>
              <w:bottom w:val="nil"/>
              <w:right w:val="single" w:color="auto" w:sz="4" w:space="0"/>
            </w:tcBorders>
            <w:vAlign w:val="center"/>
          </w:tcPr>
          <w:p w14:paraId="1A7FFBD2">
            <w:pPr>
              <w:widowControl/>
              <w:jc w:val="left"/>
              <w:rPr>
                <w:rFonts w:ascii="Times New Roman" w:hAnsi="Times New Roman" w:eastAsia="方正仿宋_GBK"/>
                <w:kern w:val="0"/>
                <w:sz w:val="24"/>
                <w:szCs w:val="24"/>
              </w:rPr>
            </w:pPr>
          </w:p>
        </w:tc>
        <w:tc>
          <w:tcPr>
            <w:tcW w:w="1618" w:type="dxa"/>
            <w:vMerge w:val="continue"/>
            <w:tcBorders>
              <w:top w:val="nil"/>
              <w:left w:val="nil"/>
              <w:bottom w:val="single" w:color="auto" w:sz="4" w:space="0"/>
              <w:right w:val="single" w:color="auto" w:sz="4" w:space="0"/>
            </w:tcBorders>
            <w:vAlign w:val="center"/>
          </w:tcPr>
          <w:p w14:paraId="6B241D8D">
            <w:pPr>
              <w:widowControl/>
              <w:jc w:val="left"/>
              <w:rPr>
                <w:rFonts w:ascii="Times New Roman" w:hAnsi="Times New Roman" w:eastAsia="方正仿宋_GBK"/>
                <w:kern w:val="0"/>
                <w:sz w:val="24"/>
                <w:szCs w:val="24"/>
              </w:rPr>
            </w:pPr>
          </w:p>
        </w:tc>
        <w:tc>
          <w:tcPr>
            <w:tcW w:w="5379" w:type="dxa"/>
            <w:tcBorders>
              <w:top w:val="single" w:color="auto" w:sz="4" w:space="0"/>
              <w:left w:val="nil"/>
              <w:bottom w:val="single" w:color="auto" w:sz="4" w:space="0"/>
              <w:right w:val="single" w:color="auto" w:sz="4" w:space="0"/>
            </w:tcBorders>
            <w:vAlign w:val="center"/>
          </w:tcPr>
          <w:p w14:paraId="08148520">
            <w:pPr>
              <w:widowControl/>
              <w:autoSpaceDE w:val="0"/>
              <w:spacing w:line="400" w:lineRule="exact"/>
              <w:jc w:val="center"/>
              <w:textAlignment w:val="center"/>
              <w:rPr>
                <w:rFonts w:ascii="Times New Roman" w:hAnsi="Times New Roman" w:eastAsia="方正仿宋_GBK"/>
                <w:kern w:val="0"/>
                <w:sz w:val="22"/>
                <w:szCs w:val="22"/>
              </w:rPr>
            </w:pPr>
            <w:r>
              <w:rPr>
                <w:rFonts w:hint="eastAsia" w:ascii="宋体" w:hAnsi="宋体" w:cs="宋体"/>
                <w:kern w:val="0"/>
                <w:sz w:val="22"/>
                <w:szCs w:val="22"/>
              </w:rPr>
              <w:t>垄碾组合米机</w:t>
            </w:r>
          </w:p>
          <w:p w14:paraId="24F7E428">
            <w:pPr>
              <w:widowControl/>
              <w:autoSpaceDE w:val="0"/>
              <w:spacing w:line="400" w:lineRule="exact"/>
              <w:jc w:val="center"/>
              <w:textAlignment w:val="center"/>
              <w:rPr>
                <w:rFonts w:ascii="Times New Roman" w:hAnsi="Times New Roman" w:eastAsia="方正仿宋_GBK"/>
                <w:kern w:val="0"/>
                <w:sz w:val="24"/>
                <w:szCs w:val="24"/>
              </w:rPr>
            </w:pPr>
            <w:r>
              <w:rPr>
                <w:rFonts w:hint="eastAsia" w:ascii="宋体" w:hAnsi="宋体" w:cs="宋体"/>
                <w:kern w:val="0"/>
                <w:sz w:val="22"/>
                <w:szCs w:val="22"/>
              </w:rPr>
              <w:t>（具备剥壳、清选、碾米、抛光功能）</w:t>
            </w:r>
          </w:p>
        </w:tc>
        <w:tc>
          <w:tcPr>
            <w:tcW w:w="1296" w:type="dxa"/>
            <w:tcBorders>
              <w:top w:val="single" w:color="auto" w:sz="4" w:space="0"/>
              <w:left w:val="nil"/>
              <w:bottom w:val="single" w:color="auto" w:sz="4" w:space="0"/>
              <w:right w:val="single" w:color="auto" w:sz="4" w:space="0"/>
            </w:tcBorders>
            <w:vAlign w:val="center"/>
          </w:tcPr>
          <w:p w14:paraId="0343B1E1">
            <w:pPr>
              <w:widowControl/>
              <w:jc w:val="center"/>
              <w:textAlignment w:val="center"/>
              <w:rPr>
                <w:rFonts w:ascii="Times New Roman" w:hAnsi="Times New Roman" w:eastAsia="方正仿宋_GBK"/>
                <w:kern w:val="0"/>
                <w:sz w:val="24"/>
                <w:szCs w:val="24"/>
              </w:rPr>
            </w:pPr>
            <w:r>
              <w:rPr>
                <w:rFonts w:ascii="Times New Roman" w:hAnsi="Times New Roman"/>
                <w:kern w:val="0"/>
                <w:sz w:val="22"/>
                <w:szCs w:val="22"/>
              </w:rPr>
              <w:t>2520</w:t>
            </w:r>
          </w:p>
        </w:tc>
      </w:tr>
    </w:tbl>
    <w:p w14:paraId="45758239">
      <w:pPr>
        <w:jc w:val="left"/>
        <w:rPr>
          <w:rFonts w:ascii="Times New Roman" w:hAnsi="Times New Roman" w:eastAsia="方正黑体_GBK"/>
          <w:sz w:val="32"/>
          <w:szCs w:val="32"/>
        </w:rPr>
      </w:pPr>
      <w:r>
        <w:rPr>
          <w:rFonts w:ascii="Times New Roman" w:hAnsi="Times New Roman" w:eastAsia="方正仿宋_GBK"/>
          <w:sz w:val="32"/>
          <w:szCs w:val="32"/>
        </w:rPr>
        <w:br w:type="page"/>
      </w:r>
      <w:r>
        <w:rPr>
          <w:rFonts w:ascii="方正黑体_GBK" w:hAnsi="方正黑体_GBK" w:eastAsia="方正黑体_GBK"/>
          <w:sz w:val="32"/>
          <w:szCs w:val="32"/>
        </w:rPr>
        <w:t>附件</w:t>
      </w:r>
      <w:r>
        <w:rPr>
          <w:rFonts w:ascii="Times New Roman" w:hAnsi="Times New Roman"/>
          <w:sz w:val="32"/>
          <w:szCs w:val="32"/>
        </w:rPr>
        <w:t>2</w:t>
      </w:r>
    </w:p>
    <w:p w14:paraId="4D9E27DD">
      <w:pPr>
        <w:pStyle w:val="12"/>
        <w:autoSpaceDE w:val="0"/>
        <w:spacing w:before="0" w:beforeAutospacing="0" w:after="0" w:afterAutospacing="0" w:line="560" w:lineRule="exact"/>
        <w:ind w:firstLine="450"/>
        <w:jc w:val="center"/>
        <w:rPr>
          <w:rFonts w:ascii="Times New Roman" w:hAnsi="Times New Roman" w:eastAsia="方正小标宋_GBK"/>
          <w:sz w:val="32"/>
          <w:szCs w:val="32"/>
        </w:rPr>
      </w:pPr>
      <w:r>
        <w:rPr>
          <w:rStyle w:val="14"/>
          <w:rFonts w:ascii="方正小标宋_GBK" w:hAnsi="Times New Roman" w:eastAsia="方正小标宋_GBK"/>
          <w:sz w:val="44"/>
          <w:szCs w:val="44"/>
          <w:shd w:val="clear" w:color="auto" w:fill="FFFFFF"/>
        </w:rPr>
        <w:t>农业机械来历承诺书</w:t>
      </w:r>
    </w:p>
    <w:p w14:paraId="4D7B2D7E">
      <w:pPr>
        <w:ind w:firstLine="640" w:firstLineChars="200"/>
        <w:jc w:val="center"/>
        <w:rPr>
          <w:rFonts w:ascii="Times New Roman" w:hAnsi="Times New Roman" w:eastAsia="仿宋"/>
          <w:sz w:val="32"/>
          <w:szCs w:val="32"/>
        </w:rPr>
      </w:pPr>
      <w:r>
        <w:rPr>
          <w:rFonts w:ascii="Times New Roman" w:hAnsi="Times New Roman" w:eastAsia="仿宋"/>
          <w:sz w:val="32"/>
          <w:szCs w:val="32"/>
        </w:rPr>
        <w:t xml:space="preserve"> </w:t>
      </w:r>
    </w:p>
    <w:p w14:paraId="7C58DCAE">
      <w:pPr>
        <w:ind w:firstLine="640" w:firstLineChars="200"/>
        <w:rPr>
          <w:rFonts w:ascii="Times New Roman" w:hAnsi="Times New Roman" w:eastAsia="方正仿宋_GBK"/>
          <w:color w:val="000000"/>
          <w:sz w:val="32"/>
          <w:szCs w:val="32"/>
        </w:rPr>
      </w:pPr>
      <w:r>
        <w:rPr>
          <w:rFonts w:hint="eastAsia" w:ascii="宋体" w:hAnsi="宋体" w:cs="宋体"/>
          <w:color w:val="000000"/>
          <w:sz w:val="32"/>
          <w:szCs w:val="32"/>
        </w:rPr>
        <w:t>本人</w:t>
      </w:r>
      <w:r>
        <w:rPr>
          <w:rFonts w:ascii="Times New Roman" w:hAnsi="Times New Roman" w:eastAsia="方正仿宋_GBK"/>
          <w:color w:val="000000"/>
          <w:sz w:val="32"/>
          <w:szCs w:val="32"/>
        </w:rPr>
        <w:t>________</w:t>
      </w:r>
      <w:r>
        <w:rPr>
          <w:rFonts w:hint="eastAsia" w:ascii="宋体" w:hAnsi="宋体" w:cs="宋体"/>
          <w:color w:val="000000"/>
          <w:sz w:val="32"/>
          <w:szCs w:val="32"/>
        </w:rPr>
        <w:t>（身份证：</w:t>
      </w:r>
      <w:r>
        <w:rPr>
          <w:rFonts w:ascii="Times New Roman" w:hAnsi="Times New Roman" w:eastAsia="方正仿宋_GBK"/>
          <w:color w:val="000000"/>
          <w:sz w:val="32"/>
          <w:szCs w:val="32"/>
        </w:rPr>
        <w:t>__________________</w:t>
      </w:r>
      <w:r>
        <w:rPr>
          <w:rFonts w:hint="eastAsia" w:ascii="宋体" w:hAnsi="宋体" w:cs="宋体"/>
          <w:color w:val="000000"/>
          <w:sz w:val="32"/>
          <w:szCs w:val="32"/>
        </w:rPr>
        <w:t>；住址</w:t>
      </w:r>
      <w:r>
        <w:rPr>
          <w:rFonts w:ascii="Times New Roman" w:hAnsi="Times New Roman" w:eastAsia="方正仿宋_GBK"/>
          <w:color w:val="000000"/>
          <w:sz w:val="32"/>
          <w:szCs w:val="32"/>
        </w:rPr>
        <w:t>___________________</w:t>
      </w:r>
      <w:r>
        <w:rPr>
          <w:rFonts w:hint="eastAsia" w:ascii="宋体" w:hAnsi="宋体" w:cs="宋体"/>
          <w:color w:val="000000"/>
          <w:sz w:val="32"/>
          <w:szCs w:val="32"/>
        </w:rPr>
        <w:t>；联系电话：</w:t>
      </w:r>
      <w:r>
        <w:rPr>
          <w:rFonts w:ascii="Times New Roman" w:hAnsi="Times New Roman" w:eastAsia="方正仿宋_GBK"/>
          <w:color w:val="000000"/>
          <w:sz w:val="32"/>
          <w:szCs w:val="32"/>
        </w:rPr>
        <w:t>___________________</w:t>
      </w:r>
      <w:r>
        <w:rPr>
          <w:rFonts w:hint="eastAsia" w:ascii="宋体" w:hAnsi="宋体" w:cs="宋体"/>
          <w:color w:val="000000"/>
          <w:sz w:val="32"/>
          <w:szCs w:val="32"/>
        </w:rPr>
        <w:t>）于</w:t>
      </w:r>
      <w:r>
        <w:rPr>
          <w:rFonts w:ascii="Times New Roman" w:hAnsi="Times New Roman" w:eastAsia="方正仿宋_GBK"/>
          <w:color w:val="000000"/>
          <w:sz w:val="32"/>
          <w:szCs w:val="32"/>
        </w:rPr>
        <w:t>____</w:t>
      </w:r>
      <w:r>
        <w:rPr>
          <w:rFonts w:hint="eastAsia" w:ascii="宋体" w:hAnsi="宋体" w:cs="宋体"/>
          <w:color w:val="000000"/>
          <w:sz w:val="32"/>
          <w:szCs w:val="32"/>
        </w:rPr>
        <w:t>年</w:t>
      </w:r>
      <w:r>
        <w:rPr>
          <w:rFonts w:ascii="Times New Roman" w:hAnsi="Times New Roman" w:eastAsia="方正仿宋_GBK"/>
          <w:color w:val="000000"/>
          <w:sz w:val="32"/>
          <w:szCs w:val="32"/>
        </w:rPr>
        <w:t>____</w:t>
      </w:r>
      <w:r>
        <w:rPr>
          <w:rFonts w:hint="eastAsia" w:ascii="宋体" w:hAnsi="宋体" w:cs="宋体"/>
          <w:color w:val="000000"/>
          <w:sz w:val="32"/>
          <w:szCs w:val="32"/>
        </w:rPr>
        <w:t>月</w:t>
      </w:r>
      <w:r>
        <w:rPr>
          <w:rFonts w:ascii="Times New Roman" w:hAnsi="Times New Roman" w:eastAsia="方正仿宋_GBK"/>
          <w:color w:val="000000"/>
          <w:sz w:val="32"/>
          <w:szCs w:val="32"/>
        </w:rPr>
        <w:t>____</w:t>
      </w:r>
      <w:r>
        <w:rPr>
          <w:rFonts w:hint="eastAsia" w:ascii="宋体" w:hAnsi="宋体" w:cs="宋体"/>
          <w:color w:val="000000"/>
          <w:sz w:val="32"/>
          <w:szCs w:val="32"/>
        </w:rPr>
        <w:t>日在</w:t>
      </w:r>
      <w:r>
        <w:rPr>
          <w:rFonts w:ascii="Times New Roman" w:hAnsi="Times New Roman" w:eastAsia="方正仿宋_GBK"/>
          <w:color w:val="000000"/>
          <w:sz w:val="32"/>
          <w:szCs w:val="32"/>
        </w:rPr>
        <w:t>__________________</w:t>
      </w:r>
      <w:r>
        <w:rPr>
          <w:rFonts w:hint="eastAsia" w:ascii="宋体" w:hAnsi="宋体" w:cs="宋体"/>
          <w:color w:val="000000"/>
          <w:sz w:val="32"/>
          <w:szCs w:val="32"/>
        </w:rPr>
        <w:t>处，购买整机出厂编号为</w:t>
      </w:r>
      <w:r>
        <w:rPr>
          <w:rFonts w:ascii="Times New Roman" w:hAnsi="Times New Roman" w:eastAsia="方正仿宋_GBK"/>
          <w:color w:val="000000"/>
          <w:sz w:val="32"/>
          <w:szCs w:val="32"/>
        </w:rPr>
        <w:t>__________________</w:t>
      </w:r>
      <w:r>
        <w:rPr>
          <w:rFonts w:hint="eastAsia" w:ascii="宋体" w:hAnsi="宋体" w:cs="宋体"/>
          <w:color w:val="000000"/>
          <w:sz w:val="32"/>
          <w:szCs w:val="32"/>
        </w:rPr>
        <w:t>，发动机出厂编号</w:t>
      </w:r>
      <w:r>
        <w:rPr>
          <w:rFonts w:ascii="Times New Roman" w:hAnsi="Times New Roman" w:eastAsia="方正仿宋_GBK"/>
          <w:color w:val="000000"/>
          <w:sz w:val="32"/>
          <w:szCs w:val="32"/>
        </w:rPr>
        <w:t>__________________</w:t>
      </w:r>
      <w:r>
        <w:rPr>
          <w:rFonts w:hint="eastAsia" w:ascii="宋体" w:hAnsi="宋体" w:cs="宋体"/>
          <w:color w:val="000000"/>
          <w:sz w:val="32"/>
          <w:szCs w:val="32"/>
        </w:rPr>
        <w:t>的</w:t>
      </w:r>
      <w:r>
        <w:rPr>
          <w:rFonts w:ascii="Times New Roman" w:hAnsi="Times New Roman" w:eastAsia="方正仿宋_GBK"/>
          <w:color w:val="000000"/>
          <w:sz w:val="32"/>
          <w:szCs w:val="32"/>
        </w:rPr>
        <w:t>__________________</w:t>
      </w:r>
      <w:r>
        <w:rPr>
          <w:rFonts w:hint="eastAsia" w:ascii="宋体" w:hAnsi="宋体" w:cs="宋体"/>
          <w:color w:val="000000"/>
          <w:sz w:val="32"/>
          <w:szCs w:val="32"/>
        </w:rPr>
        <w:t>型号</w:t>
      </w:r>
      <w:r>
        <w:rPr>
          <w:rFonts w:ascii="Times New Roman" w:hAnsi="Times New Roman" w:eastAsia="方正仿宋_GBK"/>
          <w:color w:val="000000"/>
          <w:sz w:val="32"/>
          <w:szCs w:val="32"/>
        </w:rPr>
        <w:t>__________________</w:t>
      </w:r>
      <w:r>
        <w:rPr>
          <w:rFonts w:hint="eastAsia" w:ascii="宋体" w:hAnsi="宋体" w:cs="宋体"/>
          <w:color w:val="000000"/>
          <w:sz w:val="32"/>
          <w:szCs w:val="32"/>
        </w:rPr>
        <w:t>，今申请报废。</w:t>
      </w:r>
    </w:p>
    <w:p w14:paraId="6C6287AC">
      <w:pPr>
        <w:ind w:firstLine="640" w:firstLineChars="200"/>
        <w:rPr>
          <w:rFonts w:ascii="Times New Roman" w:hAnsi="Times New Roman" w:eastAsia="方正仿宋_GBK"/>
          <w:color w:val="000000"/>
          <w:sz w:val="32"/>
          <w:szCs w:val="32"/>
        </w:rPr>
      </w:pPr>
      <w:r>
        <w:rPr>
          <w:rFonts w:hint="eastAsia" w:ascii="宋体" w:hAnsi="宋体" w:cs="宋体"/>
          <w:color w:val="000000"/>
          <w:sz w:val="32"/>
          <w:szCs w:val="32"/>
        </w:rPr>
        <w:t>我承诺，该农业机械确系本人合法所得，如不属实，愿承担一切法律责任。</w:t>
      </w:r>
    </w:p>
    <w:p w14:paraId="0A98D272">
      <w:pPr>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w:t>
      </w:r>
    </w:p>
    <w:p w14:paraId="1A12789E">
      <w:pPr>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w:t>
      </w:r>
    </w:p>
    <w:p w14:paraId="575426F6">
      <w:pPr>
        <w:ind w:firstLine="640" w:firstLineChars="200"/>
        <w:jc w:val="right"/>
        <w:rPr>
          <w:rFonts w:ascii="Times New Roman" w:hAnsi="Times New Roman" w:eastAsia="方正仿宋_GBK"/>
          <w:color w:val="000000"/>
          <w:sz w:val="32"/>
          <w:szCs w:val="32"/>
        </w:rPr>
      </w:pPr>
      <w:r>
        <w:rPr>
          <w:rFonts w:hint="eastAsia" w:ascii="宋体" w:hAnsi="宋体" w:cs="宋体"/>
          <w:color w:val="000000"/>
          <w:sz w:val="32"/>
          <w:szCs w:val="32"/>
        </w:rPr>
        <w:t>承诺人：</w:t>
      </w:r>
      <w:r>
        <w:rPr>
          <w:rFonts w:ascii="Times New Roman" w:hAnsi="Times New Roman" w:eastAsia="方正仿宋_GBK"/>
          <w:color w:val="000000"/>
          <w:sz w:val="32"/>
          <w:szCs w:val="32"/>
        </w:rPr>
        <w:t>__________</w:t>
      </w:r>
      <w:r>
        <w:rPr>
          <w:rFonts w:hint="eastAsia" w:ascii="宋体" w:hAnsi="宋体" w:cs="宋体"/>
          <w:color w:val="000000"/>
          <w:sz w:val="32"/>
          <w:szCs w:val="32"/>
        </w:rPr>
        <w:t>（签名）</w:t>
      </w:r>
    </w:p>
    <w:p w14:paraId="1E99C4F3">
      <w:pPr>
        <w:ind w:firstLine="640" w:firstLineChars="200"/>
        <w:jc w:val="center"/>
        <w:rPr>
          <w:rFonts w:ascii="Times New Roman" w:hAnsi="Times New Roman" w:eastAsia="方正仿宋_GBK"/>
          <w:color w:val="000000"/>
          <w:sz w:val="32"/>
          <w:szCs w:val="32"/>
        </w:rPr>
      </w:pPr>
      <w:r>
        <w:rPr>
          <w:rFonts w:hint="eastAsia" w:ascii="Times New Roman" w:hAnsi="Times New Roman"/>
          <w:color w:val="000000"/>
          <w:sz w:val="32"/>
          <w:szCs w:val="32"/>
          <w:lang w:val="en-US" w:eastAsia="zh-CN"/>
        </w:rPr>
        <w:t xml:space="preserve">                   </w:t>
      </w:r>
      <w:r>
        <w:rPr>
          <w:rFonts w:ascii="Times New Roman" w:hAnsi="Times New Roman" w:eastAsia="方正仿宋_GBK"/>
          <w:color w:val="000000"/>
          <w:sz w:val="32"/>
          <w:szCs w:val="32"/>
        </w:rPr>
        <w:t>____</w:t>
      </w:r>
      <w:r>
        <w:rPr>
          <w:rFonts w:hint="eastAsia" w:ascii="宋体" w:hAnsi="宋体" w:cs="宋体"/>
          <w:color w:val="000000"/>
          <w:sz w:val="32"/>
          <w:szCs w:val="32"/>
        </w:rPr>
        <w:t>年</w:t>
      </w:r>
      <w:r>
        <w:rPr>
          <w:rFonts w:ascii="Times New Roman" w:hAnsi="Times New Roman" w:eastAsia="方正仿宋_GBK"/>
          <w:color w:val="000000"/>
          <w:sz w:val="32"/>
          <w:szCs w:val="32"/>
        </w:rPr>
        <w:t>____</w:t>
      </w:r>
      <w:r>
        <w:rPr>
          <w:rFonts w:hint="eastAsia" w:ascii="宋体" w:hAnsi="宋体" w:cs="宋体"/>
          <w:color w:val="000000"/>
          <w:sz w:val="32"/>
          <w:szCs w:val="32"/>
        </w:rPr>
        <w:t>月</w:t>
      </w:r>
      <w:r>
        <w:rPr>
          <w:rFonts w:ascii="Times New Roman" w:hAnsi="Times New Roman" w:eastAsia="方正仿宋_GBK"/>
          <w:color w:val="000000"/>
          <w:sz w:val="32"/>
          <w:szCs w:val="32"/>
        </w:rPr>
        <w:t>___</w:t>
      </w:r>
    </w:p>
    <w:p w14:paraId="5723FD02">
      <w:pPr>
        <w:spacing w:line="380" w:lineRule="exact"/>
        <w:ind w:firstLine="5120" w:firstLineChars="1600"/>
        <w:jc w:val="left"/>
        <w:rPr>
          <w:rFonts w:hint="eastAsia" w:ascii="Times New Roman" w:hAnsi="Times New Roman"/>
          <w:sz w:val="32"/>
          <w:szCs w:val="32"/>
          <w:lang w:val="en-US" w:eastAsia="zh-CN"/>
        </w:rPr>
      </w:pPr>
    </w:p>
    <w:p w14:paraId="452B4766">
      <w:pPr>
        <w:spacing w:line="380" w:lineRule="exact"/>
        <w:ind w:firstLine="5120" w:firstLineChars="1600"/>
        <w:jc w:val="left"/>
        <w:rPr>
          <w:rFonts w:hint="eastAsia" w:asciiTheme="minorEastAsia" w:hAnsiTheme="minorEastAsia" w:eastAsiaTheme="minorEastAsia" w:cstheme="minorEastAsia"/>
          <w:sz w:val="32"/>
          <w:szCs w:val="32"/>
          <w:lang w:val="en-US" w:eastAsia="zh-CN"/>
        </w:rPr>
      </w:pPr>
    </w:p>
    <w:p w14:paraId="1514FC82">
      <w:pPr>
        <w:spacing w:line="380" w:lineRule="exact"/>
        <w:ind w:firstLine="5120" w:firstLineChars="1600"/>
        <w:jc w:val="left"/>
        <w:rPr>
          <w:rFonts w:hint="eastAsia" w:asciiTheme="minorEastAsia" w:hAnsiTheme="minorEastAsia" w:eastAsiaTheme="minorEastAsia" w:cstheme="minorEastAsia"/>
          <w:sz w:val="32"/>
          <w:szCs w:val="32"/>
          <w:lang w:val="en-US" w:eastAsia="zh-CN"/>
        </w:rPr>
      </w:pPr>
    </w:p>
    <w:p w14:paraId="3403AC23">
      <w:pPr>
        <w:spacing w:line="380" w:lineRule="exact"/>
        <w:ind w:firstLine="4160" w:firstLineChars="13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村民委员会核实属实（签字盖章）</w:t>
      </w:r>
    </w:p>
    <w:p w14:paraId="1C2BB8A2">
      <w:pPr>
        <w:ind w:firstLine="640" w:firstLineChars="200"/>
        <w:jc w:val="cente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lang w:val="en-US" w:eastAsia="zh-CN"/>
        </w:rPr>
        <w:t xml:space="preserve">                     </w:t>
      </w:r>
      <w:r>
        <w:rPr>
          <w:rFonts w:hint="eastAsia" w:asciiTheme="minorEastAsia" w:hAnsiTheme="minorEastAsia" w:eastAsiaTheme="minorEastAsia" w:cstheme="minorEastAsia"/>
          <w:color w:val="000000"/>
          <w:sz w:val="32"/>
          <w:szCs w:val="32"/>
        </w:rPr>
        <w:t>____年____月___</w:t>
      </w:r>
    </w:p>
    <w:p w14:paraId="49B41C9F">
      <w:pPr>
        <w:spacing w:line="380" w:lineRule="exact"/>
        <w:jc w:val="left"/>
        <w:rPr>
          <w:rFonts w:ascii="Times New Roman" w:hAnsi="Times New Roman" w:eastAsia="方正黑体_GBK"/>
          <w:sz w:val="32"/>
          <w:szCs w:val="32"/>
        </w:rPr>
      </w:pPr>
      <w:r>
        <w:rPr>
          <w:rFonts w:ascii="Times New Roman" w:hAnsi="Times New Roman" w:eastAsia="方正仿宋_GBK"/>
          <w:sz w:val="32"/>
          <w:szCs w:val="32"/>
        </w:rPr>
        <w:br w:type="page"/>
      </w:r>
      <w:r>
        <w:rPr>
          <w:rFonts w:ascii="方正黑体_GBK" w:hAnsi="方正黑体_GBK" w:eastAsia="方正黑体_GBK"/>
          <w:sz w:val="32"/>
          <w:szCs w:val="32"/>
        </w:rPr>
        <w:t>附件</w:t>
      </w:r>
      <w:r>
        <w:rPr>
          <w:rFonts w:ascii="Times New Roman" w:hAnsi="Times New Roman" w:eastAsia="方正黑体_GBK"/>
          <w:sz w:val="32"/>
          <w:szCs w:val="32"/>
        </w:rPr>
        <w:t>3</w:t>
      </w:r>
    </w:p>
    <w:p w14:paraId="7266D3D8">
      <w:pPr>
        <w:pStyle w:val="2"/>
        <w:rPr>
          <w:rFonts w:ascii="Times New Roman" w:hAnsi="Times New Roman"/>
          <w:b w:val="0"/>
        </w:rPr>
      </w:pPr>
      <w:r>
        <w:rPr>
          <w:rFonts w:ascii="Times New Roman" w:hAnsi="Times New Roman"/>
          <w:b w:val="0"/>
        </w:rPr>
        <w:t xml:space="preserve"> </w:t>
      </w:r>
    </w:p>
    <w:p w14:paraId="4D2212F5">
      <w:pPr>
        <w:pStyle w:val="5"/>
        <w:spacing w:before="0" w:beforeAutospacing="0" w:after="0" w:afterAutospacing="0" w:line="600" w:lineRule="exact"/>
        <w:jc w:val="center"/>
        <w:rPr>
          <w:rStyle w:val="14"/>
          <w:rFonts w:ascii="Times New Roman" w:hAnsi="Times New Roman" w:eastAsia="方正小标宋_GBK"/>
          <w:kern w:val="0"/>
          <w:sz w:val="44"/>
          <w:szCs w:val="44"/>
          <w:shd w:val="clear" w:color="auto" w:fill="FFFFFF"/>
        </w:rPr>
      </w:pPr>
      <w:r>
        <w:rPr>
          <w:rStyle w:val="14"/>
          <w:rFonts w:ascii="方正小标宋_GBK" w:hAnsi="Times New Roman" w:eastAsia="方正小标宋_GBK"/>
          <w:sz w:val="44"/>
          <w:szCs w:val="44"/>
          <w:shd w:val="clear" w:color="auto" w:fill="FFFFFF"/>
        </w:rPr>
        <w:t>四川省报废农业机械回收确认表（样式）</w:t>
      </w:r>
    </w:p>
    <w:p w14:paraId="7A7D6966">
      <w:pPr>
        <w:spacing w:line="380" w:lineRule="exact"/>
        <w:rPr>
          <w:rFonts w:eastAsia="方正仿宋_GBK"/>
          <w:sz w:val="28"/>
          <w:szCs w:val="28"/>
        </w:rPr>
      </w:pPr>
      <w:r>
        <w:rPr>
          <w:rFonts w:ascii="Times New Roman" w:hAnsi="Times New Roman" w:eastAsia="方正仿宋_GBK"/>
          <w:sz w:val="28"/>
          <w:szCs w:val="28"/>
        </w:rPr>
        <w:t xml:space="preserve"> </w:t>
      </w:r>
    </w:p>
    <w:p w14:paraId="60E96A1C">
      <w:pPr>
        <w:spacing w:line="380" w:lineRule="exact"/>
        <w:rPr>
          <w:rFonts w:ascii="Times New Roman" w:hAnsi="Times New Roman" w:eastAsia="方正仿宋_GBK"/>
          <w:sz w:val="28"/>
          <w:szCs w:val="28"/>
        </w:rPr>
      </w:pPr>
      <w:r>
        <w:rPr>
          <w:rFonts w:hint="eastAsia" w:ascii="宋体" w:hAnsi="宋体" w:cs="宋体"/>
          <w:sz w:val="28"/>
          <w:szCs w:val="28"/>
        </w:rPr>
        <w:t>回收确认表编号：</w:t>
      </w:r>
    </w:p>
    <w:p w14:paraId="2B7DCD5D">
      <w:pPr>
        <w:pStyle w:val="2"/>
        <w:autoSpaceDE w:val="0"/>
        <w:spacing w:line="160" w:lineRule="exact"/>
        <w:rPr>
          <w:rFonts w:ascii="Times New Roman" w:hAnsi="Times New Roman" w:eastAsia="方正仿宋_GBK"/>
          <w:b w:val="0"/>
        </w:rPr>
      </w:pPr>
      <w:r>
        <w:rPr>
          <w:rFonts w:ascii="Times New Roman" w:hAnsi="Times New Roman"/>
          <w:b w:val="0"/>
          <w:sz w:val="28"/>
          <w:szCs w:val="28"/>
        </w:rPr>
        <w:t xml:space="preserve">  </w:t>
      </w:r>
    </w:p>
    <w:tbl>
      <w:tblPr>
        <w:tblStyle w:val="7"/>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792"/>
        <w:gridCol w:w="1713"/>
        <w:gridCol w:w="2204"/>
        <w:gridCol w:w="769"/>
        <w:gridCol w:w="846"/>
      </w:tblGrid>
      <w:tr w14:paraId="79BF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14:paraId="63309A98">
            <w:pPr>
              <w:autoSpaceDE w:val="0"/>
              <w:spacing w:line="300" w:lineRule="exact"/>
              <w:jc w:val="center"/>
              <w:rPr>
                <w:rFonts w:ascii="Times New Roman" w:hAnsi="Times New Roman" w:eastAsia="方正仿宋_GBK"/>
                <w:sz w:val="24"/>
                <w:szCs w:val="24"/>
              </w:rPr>
            </w:pPr>
            <w:r>
              <w:rPr>
                <w:rFonts w:hint="eastAsia" w:ascii="宋体" w:hAnsi="宋体" w:cs="宋体"/>
                <w:sz w:val="24"/>
                <w:szCs w:val="24"/>
              </w:rPr>
              <w:t>机主姓名</w:t>
            </w:r>
            <w:r>
              <w:rPr>
                <w:rFonts w:ascii="Times New Roman" w:hAnsi="Times New Roman" w:eastAsia="方正仿宋_GBK"/>
                <w:sz w:val="24"/>
                <w:szCs w:val="24"/>
              </w:rPr>
              <w:t>/</w:t>
            </w:r>
          </w:p>
          <w:p w14:paraId="2A8CB70B">
            <w:pPr>
              <w:autoSpaceDE w:val="0"/>
              <w:spacing w:line="300" w:lineRule="exact"/>
              <w:jc w:val="center"/>
              <w:rPr>
                <w:rFonts w:ascii="Times New Roman" w:hAnsi="Times New Roman" w:eastAsia="方正仿宋_GBK"/>
                <w:sz w:val="24"/>
                <w:szCs w:val="24"/>
              </w:rPr>
            </w:pPr>
            <w:r>
              <w:rPr>
                <w:rFonts w:hint="eastAsia" w:ascii="宋体" w:hAnsi="宋体" w:cs="宋体"/>
                <w:sz w:val="24"/>
                <w:szCs w:val="24"/>
              </w:rPr>
              <w:t>单位名称</w:t>
            </w:r>
          </w:p>
        </w:tc>
        <w:tc>
          <w:tcPr>
            <w:tcW w:w="2505" w:type="dxa"/>
            <w:gridSpan w:val="2"/>
            <w:tcBorders>
              <w:top w:val="single" w:color="auto" w:sz="4" w:space="0"/>
              <w:left w:val="single" w:color="auto" w:sz="4" w:space="0"/>
              <w:bottom w:val="single" w:color="auto" w:sz="4" w:space="0"/>
              <w:right w:val="single" w:color="auto" w:sz="4" w:space="0"/>
            </w:tcBorders>
            <w:vAlign w:val="center"/>
          </w:tcPr>
          <w:p w14:paraId="0ED1A3C0">
            <w:pPr>
              <w:autoSpaceDE w:val="0"/>
              <w:spacing w:line="300" w:lineRule="exact"/>
              <w:jc w:val="center"/>
              <w:rPr>
                <w:rFonts w:ascii="Times New Roman" w:hAnsi="Times New Roman" w:eastAsia="方正仿宋_GBK"/>
                <w:sz w:val="24"/>
                <w:szCs w:val="24"/>
              </w:rPr>
            </w:pPr>
          </w:p>
        </w:tc>
        <w:tc>
          <w:tcPr>
            <w:tcW w:w="2204" w:type="dxa"/>
            <w:tcBorders>
              <w:top w:val="single" w:color="auto" w:sz="4" w:space="0"/>
              <w:left w:val="single" w:color="auto" w:sz="4" w:space="0"/>
              <w:bottom w:val="single" w:color="auto" w:sz="4" w:space="0"/>
              <w:right w:val="single" w:color="auto" w:sz="4" w:space="0"/>
            </w:tcBorders>
            <w:vAlign w:val="center"/>
          </w:tcPr>
          <w:p w14:paraId="002CC09A">
            <w:pPr>
              <w:autoSpaceDE w:val="0"/>
              <w:spacing w:line="300" w:lineRule="exact"/>
              <w:jc w:val="center"/>
              <w:rPr>
                <w:rFonts w:ascii="Times New Roman" w:hAnsi="Times New Roman" w:eastAsia="方正仿宋_GBK"/>
                <w:sz w:val="24"/>
                <w:szCs w:val="24"/>
              </w:rPr>
            </w:pPr>
            <w:r>
              <w:rPr>
                <w:rFonts w:hint="eastAsia" w:ascii="宋体" w:hAnsi="宋体" w:cs="宋体"/>
                <w:sz w:val="24"/>
                <w:szCs w:val="24"/>
              </w:rPr>
              <w:t>机主身份证号</w:t>
            </w:r>
          </w:p>
          <w:p w14:paraId="3EC72C07">
            <w:pPr>
              <w:autoSpaceDE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w:t>
            </w:r>
            <w:r>
              <w:rPr>
                <w:rFonts w:hint="eastAsia" w:ascii="宋体" w:hAnsi="宋体" w:cs="宋体"/>
                <w:sz w:val="24"/>
                <w:szCs w:val="24"/>
              </w:rPr>
              <w:t>组织机构代码</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4C487061">
            <w:pPr>
              <w:autoSpaceDE w:val="0"/>
              <w:spacing w:line="300" w:lineRule="exact"/>
              <w:jc w:val="center"/>
              <w:rPr>
                <w:rFonts w:ascii="Times New Roman" w:hAnsi="Times New Roman" w:eastAsia="方正仿宋_GBK"/>
                <w:sz w:val="24"/>
                <w:szCs w:val="24"/>
              </w:rPr>
            </w:pPr>
          </w:p>
        </w:tc>
      </w:tr>
      <w:tr w14:paraId="35E9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14:paraId="1BB6FA9B">
            <w:pPr>
              <w:autoSpaceDE w:val="0"/>
              <w:spacing w:line="300" w:lineRule="exact"/>
              <w:jc w:val="center"/>
              <w:rPr>
                <w:rFonts w:ascii="Times New Roman" w:hAnsi="Times New Roman" w:eastAsia="方正仿宋_GBK"/>
                <w:sz w:val="24"/>
                <w:szCs w:val="24"/>
              </w:rPr>
            </w:pPr>
            <w:r>
              <w:rPr>
                <w:rFonts w:hint="eastAsia" w:ascii="宋体" w:hAnsi="宋体" w:cs="宋体"/>
                <w:sz w:val="24"/>
                <w:szCs w:val="24"/>
              </w:rPr>
              <w:t>机主地址</w:t>
            </w:r>
          </w:p>
        </w:tc>
        <w:tc>
          <w:tcPr>
            <w:tcW w:w="6324" w:type="dxa"/>
            <w:gridSpan w:val="5"/>
            <w:tcBorders>
              <w:top w:val="single" w:color="auto" w:sz="4" w:space="0"/>
              <w:left w:val="single" w:color="auto" w:sz="4" w:space="0"/>
              <w:bottom w:val="single" w:color="auto" w:sz="4" w:space="0"/>
              <w:right w:val="single" w:color="auto" w:sz="4" w:space="0"/>
            </w:tcBorders>
            <w:vAlign w:val="center"/>
          </w:tcPr>
          <w:p w14:paraId="352EB56C">
            <w:pPr>
              <w:autoSpaceDE w:val="0"/>
              <w:spacing w:line="300" w:lineRule="exact"/>
              <w:jc w:val="center"/>
              <w:rPr>
                <w:rFonts w:ascii="Times New Roman" w:hAnsi="Times New Roman" w:eastAsia="方正仿宋_GBK"/>
                <w:sz w:val="24"/>
                <w:szCs w:val="24"/>
              </w:rPr>
            </w:pPr>
          </w:p>
        </w:tc>
      </w:tr>
      <w:tr w14:paraId="3AF7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14:paraId="5EFEBE13">
            <w:pPr>
              <w:autoSpaceDE w:val="0"/>
              <w:spacing w:line="300" w:lineRule="exact"/>
              <w:jc w:val="center"/>
              <w:rPr>
                <w:rFonts w:ascii="Times New Roman" w:hAnsi="Times New Roman" w:eastAsia="方正仿宋_GBK"/>
                <w:sz w:val="24"/>
                <w:szCs w:val="24"/>
              </w:rPr>
            </w:pPr>
            <w:r>
              <w:rPr>
                <w:rFonts w:hint="eastAsia" w:ascii="宋体" w:hAnsi="宋体" w:cs="宋体"/>
                <w:sz w:val="24"/>
                <w:szCs w:val="24"/>
              </w:rPr>
              <w:t>机具品牌型号</w:t>
            </w:r>
          </w:p>
        </w:tc>
        <w:tc>
          <w:tcPr>
            <w:tcW w:w="2505" w:type="dxa"/>
            <w:gridSpan w:val="2"/>
            <w:tcBorders>
              <w:top w:val="single" w:color="auto" w:sz="4" w:space="0"/>
              <w:left w:val="single" w:color="auto" w:sz="4" w:space="0"/>
              <w:bottom w:val="single" w:color="auto" w:sz="4" w:space="0"/>
              <w:right w:val="single" w:color="auto" w:sz="4" w:space="0"/>
            </w:tcBorders>
            <w:vAlign w:val="center"/>
          </w:tcPr>
          <w:p w14:paraId="18090C57">
            <w:pPr>
              <w:autoSpaceDE w:val="0"/>
              <w:spacing w:line="300" w:lineRule="exact"/>
              <w:jc w:val="center"/>
              <w:rPr>
                <w:rFonts w:ascii="Times New Roman" w:hAnsi="Times New Roman" w:eastAsia="方正仿宋_GBK"/>
                <w:sz w:val="24"/>
                <w:szCs w:val="24"/>
              </w:rPr>
            </w:pPr>
          </w:p>
        </w:tc>
        <w:tc>
          <w:tcPr>
            <w:tcW w:w="2204" w:type="dxa"/>
            <w:tcBorders>
              <w:top w:val="single" w:color="auto" w:sz="4" w:space="0"/>
              <w:left w:val="single" w:color="auto" w:sz="4" w:space="0"/>
              <w:bottom w:val="single" w:color="auto" w:sz="4" w:space="0"/>
              <w:right w:val="single" w:color="auto" w:sz="4" w:space="0"/>
            </w:tcBorders>
            <w:vAlign w:val="center"/>
          </w:tcPr>
          <w:p w14:paraId="1BF2B15C">
            <w:pPr>
              <w:autoSpaceDE w:val="0"/>
              <w:spacing w:line="300" w:lineRule="exact"/>
              <w:jc w:val="center"/>
              <w:rPr>
                <w:rFonts w:ascii="Times New Roman" w:hAnsi="Times New Roman" w:eastAsia="方正仿宋_GBK"/>
                <w:sz w:val="24"/>
                <w:szCs w:val="24"/>
              </w:rPr>
            </w:pPr>
            <w:r>
              <w:rPr>
                <w:rFonts w:hint="eastAsia" w:ascii="宋体" w:hAnsi="宋体" w:cs="宋体"/>
                <w:sz w:val="24"/>
                <w:szCs w:val="24"/>
              </w:rPr>
              <w:t>机主联系电话</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456F9958">
            <w:pPr>
              <w:autoSpaceDE w:val="0"/>
              <w:spacing w:line="300" w:lineRule="exact"/>
              <w:jc w:val="center"/>
              <w:rPr>
                <w:rFonts w:ascii="Times New Roman" w:hAnsi="Times New Roman" w:eastAsia="方正仿宋_GBK"/>
                <w:sz w:val="24"/>
                <w:szCs w:val="24"/>
              </w:rPr>
            </w:pPr>
          </w:p>
        </w:tc>
      </w:tr>
      <w:tr w14:paraId="0ED3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14:paraId="66ABC1FE">
            <w:pPr>
              <w:autoSpaceDE w:val="0"/>
              <w:spacing w:line="300" w:lineRule="exact"/>
              <w:jc w:val="center"/>
              <w:rPr>
                <w:rFonts w:ascii="Times New Roman" w:hAnsi="Times New Roman" w:eastAsia="方正仿宋_GBK"/>
                <w:sz w:val="24"/>
                <w:szCs w:val="24"/>
              </w:rPr>
            </w:pPr>
            <w:r>
              <w:rPr>
                <w:rFonts w:hint="eastAsia" w:ascii="宋体" w:hAnsi="宋体" w:cs="宋体"/>
                <w:sz w:val="24"/>
                <w:szCs w:val="24"/>
              </w:rPr>
              <w:t>出厂编号</w:t>
            </w:r>
          </w:p>
        </w:tc>
        <w:tc>
          <w:tcPr>
            <w:tcW w:w="2505" w:type="dxa"/>
            <w:gridSpan w:val="2"/>
            <w:tcBorders>
              <w:top w:val="single" w:color="auto" w:sz="4" w:space="0"/>
              <w:left w:val="single" w:color="auto" w:sz="4" w:space="0"/>
              <w:bottom w:val="single" w:color="auto" w:sz="4" w:space="0"/>
              <w:right w:val="single" w:color="auto" w:sz="4" w:space="0"/>
            </w:tcBorders>
            <w:vAlign w:val="center"/>
          </w:tcPr>
          <w:p w14:paraId="297655D8">
            <w:pPr>
              <w:autoSpaceDE w:val="0"/>
              <w:spacing w:line="300" w:lineRule="exact"/>
              <w:jc w:val="center"/>
              <w:rPr>
                <w:rFonts w:ascii="Times New Roman" w:hAnsi="Times New Roman" w:eastAsia="方正仿宋_GBK"/>
                <w:sz w:val="24"/>
                <w:szCs w:val="24"/>
              </w:rPr>
            </w:pPr>
          </w:p>
        </w:tc>
        <w:tc>
          <w:tcPr>
            <w:tcW w:w="2204" w:type="dxa"/>
            <w:tcBorders>
              <w:top w:val="single" w:color="auto" w:sz="4" w:space="0"/>
              <w:left w:val="single" w:color="auto" w:sz="4" w:space="0"/>
              <w:bottom w:val="single" w:color="auto" w:sz="4" w:space="0"/>
              <w:right w:val="single" w:color="auto" w:sz="4" w:space="0"/>
            </w:tcBorders>
            <w:vAlign w:val="center"/>
          </w:tcPr>
          <w:p w14:paraId="204631FD">
            <w:pPr>
              <w:autoSpaceDE w:val="0"/>
              <w:spacing w:line="300" w:lineRule="exact"/>
              <w:jc w:val="center"/>
              <w:rPr>
                <w:rFonts w:ascii="Times New Roman" w:hAnsi="Times New Roman" w:eastAsia="方正仿宋_GBK"/>
                <w:sz w:val="24"/>
                <w:szCs w:val="24"/>
              </w:rPr>
            </w:pPr>
            <w:r>
              <w:rPr>
                <w:rFonts w:hint="eastAsia" w:ascii="宋体" w:hAnsi="宋体" w:cs="宋体"/>
                <w:sz w:val="24"/>
                <w:szCs w:val="24"/>
              </w:rPr>
              <w:t>机型</w:t>
            </w:r>
            <w:r>
              <w:rPr>
                <w:rFonts w:ascii="Times New Roman" w:hAnsi="Times New Roman" w:eastAsia="方正仿宋_GBK"/>
                <w:sz w:val="24"/>
                <w:szCs w:val="24"/>
              </w:rPr>
              <w:t>/</w:t>
            </w:r>
            <w:r>
              <w:rPr>
                <w:rFonts w:hint="eastAsia" w:ascii="宋体" w:hAnsi="宋体" w:cs="宋体"/>
                <w:sz w:val="24"/>
                <w:szCs w:val="24"/>
              </w:rPr>
              <w:t>类别</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54D82F8D">
            <w:pPr>
              <w:autoSpaceDE w:val="0"/>
              <w:spacing w:line="300" w:lineRule="exact"/>
              <w:jc w:val="center"/>
              <w:rPr>
                <w:rFonts w:ascii="Times New Roman" w:hAnsi="Times New Roman" w:eastAsia="方正仿宋_GBK"/>
                <w:sz w:val="24"/>
                <w:szCs w:val="24"/>
              </w:rPr>
            </w:pPr>
          </w:p>
        </w:tc>
      </w:tr>
      <w:tr w14:paraId="59CA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14:paraId="318AB681">
            <w:pPr>
              <w:autoSpaceDE w:val="0"/>
              <w:spacing w:line="300" w:lineRule="exact"/>
              <w:jc w:val="center"/>
              <w:rPr>
                <w:rFonts w:ascii="Times New Roman" w:hAnsi="Times New Roman" w:eastAsia="方正仿宋_GBK"/>
                <w:sz w:val="24"/>
                <w:szCs w:val="24"/>
              </w:rPr>
            </w:pPr>
            <w:r>
              <w:rPr>
                <w:rFonts w:hint="eastAsia" w:ascii="宋体" w:hAnsi="宋体" w:cs="宋体"/>
                <w:sz w:val="24"/>
                <w:szCs w:val="24"/>
              </w:rPr>
              <w:t>底盘（车架）号</w:t>
            </w:r>
          </w:p>
        </w:tc>
        <w:tc>
          <w:tcPr>
            <w:tcW w:w="2505" w:type="dxa"/>
            <w:gridSpan w:val="2"/>
            <w:tcBorders>
              <w:top w:val="single" w:color="auto" w:sz="4" w:space="0"/>
              <w:left w:val="single" w:color="auto" w:sz="4" w:space="0"/>
              <w:bottom w:val="single" w:color="auto" w:sz="4" w:space="0"/>
              <w:right w:val="single" w:color="auto" w:sz="4" w:space="0"/>
            </w:tcBorders>
            <w:vAlign w:val="center"/>
          </w:tcPr>
          <w:p w14:paraId="58BAFC8E">
            <w:pPr>
              <w:autoSpaceDE w:val="0"/>
              <w:spacing w:line="300" w:lineRule="exact"/>
              <w:jc w:val="center"/>
              <w:rPr>
                <w:rFonts w:ascii="Times New Roman" w:hAnsi="Times New Roman" w:eastAsia="方正仿宋_GBK"/>
                <w:sz w:val="24"/>
                <w:szCs w:val="24"/>
              </w:rPr>
            </w:pPr>
          </w:p>
        </w:tc>
        <w:tc>
          <w:tcPr>
            <w:tcW w:w="2204" w:type="dxa"/>
            <w:tcBorders>
              <w:top w:val="single" w:color="auto" w:sz="4" w:space="0"/>
              <w:left w:val="single" w:color="auto" w:sz="4" w:space="0"/>
              <w:bottom w:val="single" w:color="auto" w:sz="4" w:space="0"/>
              <w:right w:val="single" w:color="auto" w:sz="4" w:space="0"/>
            </w:tcBorders>
            <w:vAlign w:val="center"/>
          </w:tcPr>
          <w:p w14:paraId="21C2C0AA">
            <w:pPr>
              <w:autoSpaceDE w:val="0"/>
              <w:spacing w:line="300" w:lineRule="exact"/>
              <w:jc w:val="center"/>
              <w:rPr>
                <w:rFonts w:ascii="Times New Roman" w:hAnsi="Times New Roman" w:eastAsia="方正仿宋_GBK"/>
                <w:sz w:val="24"/>
                <w:szCs w:val="24"/>
              </w:rPr>
            </w:pPr>
            <w:r>
              <w:rPr>
                <w:rFonts w:hint="eastAsia" w:ascii="宋体" w:hAnsi="宋体" w:cs="宋体"/>
                <w:sz w:val="24"/>
                <w:szCs w:val="24"/>
              </w:rPr>
              <w:t>发动机号</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056148CE">
            <w:pPr>
              <w:autoSpaceDE w:val="0"/>
              <w:spacing w:line="300" w:lineRule="exact"/>
              <w:jc w:val="center"/>
              <w:rPr>
                <w:rFonts w:ascii="Times New Roman" w:hAnsi="Times New Roman" w:eastAsia="方正仿宋_GBK"/>
                <w:sz w:val="24"/>
                <w:szCs w:val="24"/>
              </w:rPr>
            </w:pPr>
          </w:p>
        </w:tc>
      </w:tr>
      <w:tr w14:paraId="45B7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14:paraId="05729919">
            <w:pPr>
              <w:autoSpaceDE w:val="0"/>
              <w:spacing w:line="300" w:lineRule="exact"/>
              <w:jc w:val="center"/>
              <w:rPr>
                <w:rFonts w:ascii="Times New Roman" w:hAnsi="Times New Roman" w:eastAsia="方正仿宋_GBK"/>
                <w:sz w:val="24"/>
                <w:szCs w:val="24"/>
              </w:rPr>
            </w:pPr>
            <w:r>
              <w:rPr>
                <w:rFonts w:hint="eastAsia" w:ascii="宋体" w:hAnsi="宋体" w:cs="宋体"/>
                <w:sz w:val="24"/>
                <w:szCs w:val="24"/>
              </w:rPr>
              <w:t>出厂日期</w:t>
            </w:r>
          </w:p>
        </w:tc>
        <w:tc>
          <w:tcPr>
            <w:tcW w:w="2505" w:type="dxa"/>
            <w:gridSpan w:val="2"/>
            <w:tcBorders>
              <w:top w:val="single" w:color="auto" w:sz="4" w:space="0"/>
              <w:left w:val="single" w:color="auto" w:sz="4" w:space="0"/>
              <w:bottom w:val="single" w:color="auto" w:sz="4" w:space="0"/>
              <w:right w:val="single" w:color="auto" w:sz="4" w:space="0"/>
            </w:tcBorders>
            <w:vAlign w:val="center"/>
          </w:tcPr>
          <w:p w14:paraId="6620C925">
            <w:pPr>
              <w:autoSpaceDE w:val="0"/>
              <w:spacing w:line="300" w:lineRule="exact"/>
              <w:jc w:val="center"/>
              <w:rPr>
                <w:rFonts w:ascii="Times New Roman" w:hAnsi="Times New Roman" w:eastAsia="方正仿宋_GBK"/>
                <w:sz w:val="24"/>
                <w:szCs w:val="24"/>
              </w:rPr>
            </w:pPr>
          </w:p>
        </w:tc>
        <w:tc>
          <w:tcPr>
            <w:tcW w:w="2204" w:type="dxa"/>
            <w:tcBorders>
              <w:top w:val="single" w:color="auto" w:sz="4" w:space="0"/>
              <w:left w:val="single" w:color="auto" w:sz="4" w:space="0"/>
              <w:bottom w:val="single" w:color="auto" w:sz="4" w:space="0"/>
              <w:right w:val="single" w:color="auto" w:sz="4" w:space="0"/>
            </w:tcBorders>
            <w:vAlign w:val="center"/>
          </w:tcPr>
          <w:p w14:paraId="23835FFB">
            <w:pPr>
              <w:autoSpaceDE w:val="0"/>
              <w:spacing w:line="300" w:lineRule="exact"/>
              <w:jc w:val="center"/>
              <w:rPr>
                <w:rFonts w:ascii="Times New Roman" w:hAnsi="Times New Roman" w:eastAsia="方正仿宋_GBK"/>
                <w:sz w:val="24"/>
                <w:szCs w:val="24"/>
              </w:rPr>
            </w:pPr>
            <w:r>
              <w:rPr>
                <w:rFonts w:hint="eastAsia" w:ascii="宋体" w:hAnsi="宋体" w:cs="宋体"/>
                <w:sz w:val="24"/>
                <w:szCs w:val="24"/>
              </w:rPr>
              <w:t>牌照号码</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39059305">
            <w:pPr>
              <w:autoSpaceDE w:val="0"/>
              <w:spacing w:line="300" w:lineRule="exact"/>
              <w:jc w:val="center"/>
              <w:rPr>
                <w:rFonts w:ascii="Times New Roman" w:hAnsi="Times New Roman" w:eastAsia="方正仿宋_GBK"/>
                <w:sz w:val="24"/>
                <w:szCs w:val="24"/>
              </w:rPr>
            </w:pPr>
          </w:p>
        </w:tc>
      </w:tr>
      <w:tr w14:paraId="1953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14:paraId="5632A66D">
            <w:pPr>
              <w:autoSpaceDE w:val="0"/>
              <w:spacing w:line="300" w:lineRule="exact"/>
              <w:jc w:val="center"/>
              <w:rPr>
                <w:rFonts w:ascii="Times New Roman" w:hAnsi="Times New Roman" w:eastAsia="方正仿宋_GBK"/>
                <w:sz w:val="24"/>
                <w:szCs w:val="24"/>
              </w:rPr>
            </w:pPr>
            <w:r>
              <w:rPr>
                <w:rFonts w:hint="eastAsia" w:ascii="宋体" w:hAnsi="宋体" w:cs="宋体"/>
                <w:sz w:val="24"/>
                <w:szCs w:val="24"/>
              </w:rPr>
              <w:t>回收日期</w:t>
            </w:r>
          </w:p>
        </w:tc>
        <w:tc>
          <w:tcPr>
            <w:tcW w:w="2505" w:type="dxa"/>
            <w:gridSpan w:val="2"/>
            <w:tcBorders>
              <w:top w:val="single" w:color="auto" w:sz="4" w:space="0"/>
              <w:left w:val="single" w:color="auto" w:sz="4" w:space="0"/>
              <w:bottom w:val="single" w:color="auto" w:sz="4" w:space="0"/>
              <w:right w:val="single" w:color="auto" w:sz="4" w:space="0"/>
            </w:tcBorders>
            <w:vAlign w:val="center"/>
          </w:tcPr>
          <w:p w14:paraId="7314C9F4">
            <w:pPr>
              <w:autoSpaceDE w:val="0"/>
              <w:spacing w:line="300" w:lineRule="exact"/>
              <w:jc w:val="center"/>
              <w:rPr>
                <w:rFonts w:ascii="Times New Roman" w:hAnsi="Times New Roman" w:eastAsia="方正仿宋_GBK"/>
                <w:sz w:val="24"/>
                <w:szCs w:val="24"/>
              </w:rPr>
            </w:pPr>
          </w:p>
        </w:tc>
        <w:tc>
          <w:tcPr>
            <w:tcW w:w="2204" w:type="dxa"/>
            <w:tcBorders>
              <w:top w:val="single" w:color="auto" w:sz="4" w:space="0"/>
              <w:left w:val="single" w:color="auto" w:sz="4" w:space="0"/>
              <w:bottom w:val="single" w:color="auto" w:sz="4" w:space="0"/>
              <w:right w:val="single" w:color="auto" w:sz="4" w:space="0"/>
            </w:tcBorders>
            <w:vAlign w:val="center"/>
          </w:tcPr>
          <w:p w14:paraId="53DA0404">
            <w:pPr>
              <w:autoSpaceDE w:val="0"/>
              <w:spacing w:line="300" w:lineRule="exact"/>
              <w:jc w:val="center"/>
              <w:rPr>
                <w:rFonts w:ascii="Times New Roman" w:hAnsi="Times New Roman" w:eastAsia="方正仿宋_GBK"/>
                <w:sz w:val="24"/>
                <w:szCs w:val="24"/>
              </w:rPr>
            </w:pPr>
            <w:r>
              <w:rPr>
                <w:rFonts w:hint="eastAsia" w:ascii="宋体" w:hAnsi="宋体" w:cs="宋体"/>
                <w:sz w:val="24"/>
                <w:szCs w:val="24"/>
              </w:rPr>
              <w:t>初次注册</w:t>
            </w:r>
            <w:r>
              <w:rPr>
                <w:rFonts w:ascii="Times New Roman" w:hAnsi="Times New Roman" w:eastAsia="方正仿宋_GBK"/>
                <w:sz w:val="24"/>
                <w:szCs w:val="24"/>
              </w:rPr>
              <w:br w:type="textWrapping"/>
            </w:r>
            <w:r>
              <w:rPr>
                <w:rFonts w:hint="eastAsia" w:ascii="宋体" w:hAnsi="宋体" w:cs="宋体"/>
                <w:sz w:val="24"/>
                <w:szCs w:val="24"/>
              </w:rPr>
              <w:t>登记日期</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66DC9071">
            <w:pPr>
              <w:autoSpaceDE w:val="0"/>
              <w:spacing w:line="300" w:lineRule="exact"/>
              <w:jc w:val="center"/>
              <w:rPr>
                <w:rFonts w:ascii="Times New Roman" w:hAnsi="Times New Roman" w:eastAsia="方正仿宋_GBK"/>
                <w:sz w:val="24"/>
                <w:szCs w:val="24"/>
              </w:rPr>
            </w:pPr>
          </w:p>
        </w:tc>
      </w:tr>
      <w:tr w14:paraId="2BA4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184" w:type="dxa"/>
            <w:vMerge w:val="restart"/>
            <w:tcBorders>
              <w:top w:val="nil"/>
              <w:left w:val="single" w:color="auto" w:sz="4" w:space="0"/>
              <w:bottom w:val="single" w:color="auto" w:sz="4" w:space="0"/>
              <w:right w:val="single" w:color="auto" w:sz="4" w:space="0"/>
            </w:tcBorders>
            <w:vAlign w:val="center"/>
          </w:tcPr>
          <w:p w14:paraId="7DEA63B9">
            <w:pPr>
              <w:autoSpaceDE w:val="0"/>
              <w:spacing w:line="300" w:lineRule="exact"/>
              <w:jc w:val="left"/>
              <w:textAlignment w:val="center"/>
              <w:rPr>
                <w:rFonts w:ascii="Times New Roman" w:hAnsi="Times New Roman" w:eastAsia="方正仿宋_GBK"/>
                <w:sz w:val="24"/>
                <w:szCs w:val="24"/>
              </w:rPr>
            </w:pPr>
            <w:r>
              <w:rPr>
                <w:rFonts w:hint="eastAsia" w:ascii="宋体" w:hAnsi="宋体" w:cs="宋体"/>
                <w:kern w:val="0"/>
                <w:sz w:val="24"/>
                <w:szCs w:val="24"/>
              </w:rPr>
              <w:t>报废条件核实情况（在对应条件后面划</w:t>
            </w:r>
            <w:r>
              <w:rPr>
                <w:rFonts w:ascii="方正仿宋_GBK" w:hAnsi="方正仿宋_GBK"/>
                <w:kern w:val="0"/>
                <w:sz w:val="24"/>
                <w:szCs w:val="24"/>
              </w:rPr>
              <w:t>“</w:t>
            </w:r>
            <w:r>
              <w:rPr>
                <w:rFonts w:ascii="Times New Roman" w:hAnsi="Times New Roman" w:eastAsia="方正仿宋_GBK"/>
                <w:kern w:val="0"/>
                <w:sz w:val="24"/>
                <w:szCs w:val="24"/>
              </w:rPr>
              <w:t>√</w:t>
            </w:r>
            <w:r>
              <w:rPr>
                <w:rFonts w:ascii="方正仿宋_GBK" w:hAnsi="方正仿宋_GBK"/>
                <w:kern w:val="0"/>
                <w:sz w:val="24"/>
                <w:szCs w:val="24"/>
              </w:rPr>
              <w:t>”</w:t>
            </w:r>
            <w:r>
              <w:rPr>
                <w:rFonts w:hint="eastAsia" w:ascii="宋体" w:hAnsi="宋体" w:cs="宋体"/>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center"/>
          </w:tcPr>
          <w:p w14:paraId="7847C36D">
            <w:pPr>
              <w:autoSpaceDE w:val="0"/>
              <w:spacing w:line="300" w:lineRule="exact"/>
              <w:jc w:val="center"/>
              <w:textAlignment w:val="center"/>
              <w:rPr>
                <w:rFonts w:ascii="Times New Roman" w:hAnsi="Times New Roman" w:eastAsia="方正仿宋_GBK"/>
                <w:sz w:val="24"/>
                <w:szCs w:val="24"/>
              </w:rPr>
            </w:pPr>
            <w:r>
              <w:rPr>
                <w:rFonts w:hint="eastAsia" w:ascii="宋体" w:hAnsi="宋体" w:cs="宋体"/>
                <w:kern w:val="0"/>
                <w:sz w:val="24"/>
                <w:szCs w:val="24"/>
              </w:rPr>
              <w:t>序号</w:t>
            </w:r>
          </w:p>
        </w:tc>
        <w:tc>
          <w:tcPr>
            <w:tcW w:w="4686" w:type="dxa"/>
            <w:gridSpan w:val="3"/>
            <w:tcBorders>
              <w:top w:val="single" w:color="auto" w:sz="4" w:space="0"/>
              <w:left w:val="single" w:color="auto" w:sz="4" w:space="0"/>
              <w:bottom w:val="single" w:color="auto" w:sz="4" w:space="0"/>
              <w:right w:val="single" w:color="auto" w:sz="4" w:space="0"/>
            </w:tcBorders>
            <w:vAlign w:val="center"/>
          </w:tcPr>
          <w:p w14:paraId="3C3E87D3">
            <w:pPr>
              <w:autoSpaceDE w:val="0"/>
              <w:spacing w:line="300" w:lineRule="exact"/>
              <w:jc w:val="center"/>
              <w:textAlignment w:val="center"/>
              <w:rPr>
                <w:rFonts w:ascii="Times New Roman" w:hAnsi="Times New Roman" w:eastAsia="方正仿宋_GBK"/>
                <w:sz w:val="24"/>
                <w:szCs w:val="24"/>
              </w:rPr>
            </w:pPr>
            <w:r>
              <w:rPr>
                <w:rFonts w:hint="eastAsia" w:ascii="宋体" w:hAnsi="宋体" w:cs="宋体"/>
                <w:kern w:val="0"/>
                <w:sz w:val="24"/>
                <w:szCs w:val="24"/>
              </w:rPr>
              <w:t>报废条件</w:t>
            </w:r>
          </w:p>
        </w:tc>
        <w:tc>
          <w:tcPr>
            <w:tcW w:w="846" w:type="dxa"/>
            <w:tcBorders>
              <w:top w:val="single" w:color="auto" w:sz="4" w:space="0"/>
              <w:left w:val="single" w:color="auto" w:sz="4" w:space="0"/>
              <w:bottom w:val="single" w:color="auto" w:sz="4" w:space="0"/>
              <w:right w:val="single" w:color="auto" w:sz="4" w:space="0"/>
            </w:tcBorders>
            <w:vAlign w:val="center"/>
          </w:tcPr>
          <w:p w14:paraId="1571C86C">
            <w:pPr>
              <w:autoSpaceDE w:val="0"/>
              <w:spacing w:line="300" w:lineRule="exact"/>
              <w:jc w:val="center"/>
              <w:textAlignment w:val="center"/>
              <w:rPr>
                <w:rFonts w:ascii="Times New Roman" w:hAnsi="Times New Roman" w:eastAsia="方正仿宋_GBK"/>
                <w:sz w:val="24"/>
                <w:szCs w:val="24"/>
              </w:rPr>
            </w:pPr>
            <w:r>
              <w:rPr>
                <w:rFonts w:hint="eastAsia" w:ascii="宋体" w:hAnsi="宋体" w:cs="宋体"/>
                <w:kern w:val="0"/>
                <w:sz w:val="24"/>
                <w:szCs w:val="24"/>
              </w:rPr>
              <w:t>核实</w:t>
            </w:r>
            <w:r>
              <w:rPr>
                <w:rFonts w:ascii="Times New Roman" w:hAnsi="Times New Roman" w:eastAsia="方正仿宋_GBK"/>
                <w:kern w:val="0"/>
                <w:sz w:val="24"/>
                <w:szCs w:val="24"/>
              </w:rPr>
              <w:br w:type="textWrapping"/>
            </w:r>
            <w:r>
              <w:rPr>
                <w:rFonts w:hint="eastAsia" w:ascii="宋体" w:hAnsi="宋体" w:cs="宋体"/>
                <w:kern w:val="0"/>
                <w:sz w:val="24"/>
                <w:szCs w:val="24"/>
              </w:rPr>
              <w:t>结果</w:t>
            </w:r>
          </w:p>
        </w:tc>
      </w:tr>
      <w:tr w14:paraId="4BC7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976" w:type="dxa"/>
            <w:vMerge w:val="continue"/>
            <w:tcBorders>
              <w:top w:val="nil"/>
              <w:left w:val="single" w:color="auto" w:sz="4" w:space="0"/>
              <w:bottom w:val="single" w:color="auto" w:sz="4" w:space="0"/>
              <w:right w:val="single" w:color="auto" w:sz="4" w:space="0"/>
            </w:tcBorders>
            <w:vAlign w:val="center"/>
          </w:tcPr>
          <w:p w14:paraId="566BD8ED">
            <w:pPr>
              <w:widowControl/>
              <w:jc w:val="left"/>
              <w:rPr>
                <w:rFonts w:ascii="Times New Roman" w:hAnsi="Times New Roman" w:eastAsia="方正仿宋_GBK"/>
                <w:sz w:val="24"/>
                <w:szCs w:val="24"/>
              </w:rPr>
            </w:pPr>
          </w:p>
        </w:tc>
        <w:tc>
          <w:tcPr>
            <w:tcW w:w="792" w:type="dxa"/>
            <w:tcBorders>
              <w:top w:val="single" w:color="auto" w:sz="4" w:space="0"/>
              <w:left w:val="single" w:color="auto" w:sz="4" w:space="0"/>
              <w:bottom w:val="single" w:color="auto" w:sz="4" w:space="0"/>
              <w:right w:val="single" w:color="auto" w:sz="4" w:space="0"/>
            </w:tcBorders>
            <w:vAlign w:val="center"/>
          </w:tcPr>
          <w:p w14:paraId="1661BA1E">
            <w:pPr>
              <w:autoSpaceDE w:val="0"/>
              <w:spacing w:line="300" w:lineRule="exact"/>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rPr>
              <w:t>1</w:t>
            </w:r>
          </w:p>
        </w:tc>
        <w:tc>
          <w:tcPr>
            <w:tcW w:w="4686" w:type="dxa"/>
            <w:gridSpan w:val="3"/>
            <w:tcBorders>
              <w:top w:val="single" w:color="auto" w:sz="4" w:space="0"/>
              <w:left w:val="single" w:color="auto" w:sz="4" w:space="0"/>
              <w:bottom w:val="single" w:color="auto" w:sz="4" w:space="0"/>
              <w:right w:val="single" w:color="auto" w:sz="4" w:space="0"/>
            </w:tcBorders>
            <w:vAlign w:val="center"/>
          </w:tcPr>
          <w:p w14:paraId="419C4F29">
            <w:pPr>
              <w:autoSpaceDE w:val="0"/>
              <w:spacing w:line="300" w:lineRule="exact"/>
              <w:jc w:val="left"/>
              <w:textAlignment w:val="center"/>
              <w:rPr>
                <w:rFonts w:ascii="Times New Roman" w:hAnsi="Times New Roman" w:eastAsia="方正仿宋_GBK"/>
                <w:sz w:val="24"/>
                <w:szCs w:val="24"/>
              </w:rPr>
            </w:pPr>
            <w:r>
              <w:rPr>
                <w:rFonts w:ascii="方正仿宋_GBK" w:hAnsi="方正仿宋_GBK"/>
                <w:sz w:val="24"/>
                <w:szCs w:val="24"/>
              </w:rPr>
              <w:t>符合农业机械报废</w:t>
            </w:r>
            <w:r>
              <w:rPr>
                <w:rFonts w:hint="eastAsia" w:ascii="宋体" w:hAnsi="宋体" w:cs="宋体"/>
                <w:sz w:val="24"/>
                <w:szCs w:val="24"/>
              </w:rPr>
              <w:t>相关</w:t>
            </w:r>
            <w:r>
              <w:rPr>
                <w:rFonts w:ascii="方正仿宋_GBK" w:hAnsi="方正仿宋_GBK"/>
                <w:sz w:val="24"/>
                <w:szCs w:val="24"/>
              </w:rPr>
              <w:t>政策</w:t>
            </w:r>
            <w:r>
              <w:rPr>
                <w:rFonts w:hint="eastAsia" w:ascii="宋体" w:hAnsi="宋体" w:cs="宋体"/>
                <w:sz w:val="24"/>
                <w:szCs w:val="24"/>
              </w:rPr>
              <w:t>标准</w:t>
            </w:r>
            <w:r>
              <w:rPr>
                <w:rFonts w:ascii="方正仿宋_GBK" w:hAnsi="方正仿宋_GBK"/>
                <w:sz w:val="24"/>
                <w:szCs w:val="24"/>
              </w:rPr>
              <w:t>的</w:t>
            </w:r>
          </w:p>
        </w:tc>
        <w:tc>
          <w:tcPr>
            <w:tcW w:w="846" w:type="dxa"/>
            <w:tcBorders>
              <w:top w:val="single" w:color="auto" w:sz="4" w:space="0"/>
              <w:left w:val="single" w:color="auto" w:sz="4" w:space="0"/>
              <w:bottom w:val="single" w:color="auto" w:sz="4" w:space="0"/>
              <w:right w:val="single" w:color="auto" w:sz="4" w:space="0"/>
            </w:tcBorders>
            <w:vAlign w:val="center"/>
          </w:tcPr>
          <w:p w14:paraId="21CB0F80">
            <w:pPr>
              <w:autoSpaceDE w:val="0"/>
              <w:spacing w:line="300" w:lineRule="exact"/>
              <w:jc w:val="center"/>
              <w:rPr>
                <w:rFonts w:ascii="Times New Roman" w:hAnsi="Times New Roman" w:eastAsia="方正仿宋_GBK"/>
                <w:sz w:val="24"/>
                <w:szCs w:val="24"/>
              </w:rPr>
            </w:pPr>
          </w:p>
        </w:tc>
      </w:tr>
      <w:tr w14:paraId="76D6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976" w:type="dxa"/>
            <w:vMerge w:val="continue"/>
            <w:tcBorders>
              <w:top w:val="nil"/>
              <w:left w:val="single" w:color="auto" w:sz="4" w:space="0"/>
              <w:bottom w:val="single" w:color="auto" w:sz="4" w:space="0"/>
              <w:right w:val="single" w:color="auto" w:sz="4" w:space="0"/>
            </w:tcBorders>
            <w:vAlign w:val="center"/>
          </w:tcPr>
          <w:p w14:paraId="74B29063">
            <w:pPr>
              <w:widowControl/>
              <w:jc w:val="left"/>
              <w:rPr>
                <w:rFonts w:ascii="Times New Roman" w:hAnsi="Times New Roman" w:eastAsia="方正仿宋_GBK"/>
                <w:sz w:val="24"/>
                <w:szCs w:val="24"/>
              </w:rPr>
            </w:pPr>
          </w:p>
        </w:tc>
        <w:tc>
          <w:tcPr>
            <w:tcW w:w="792" w:type="dxa"/>
            <w:tcBorders>
              <w:top w:val="single" w:color="auto" w:sz="4" w:space="0"/>
              <w:left w:val="single" w:color="auto" w:sz="4" w:space="0"/>
              <w:bottom w:val="single" w:color="auto" w:sz="4" w:space="0"/>
              <w:right w:val="single" w:color="auto" w:sz="4" w:space="0"/>
            </w:tcBorders>
            <w:vAlign w:val="center"/>
          </w:tcPr>
          <w:p w14:paraId="448B19E7">
            <w:pPr>
              <w:autoSpaceDE w:val="0"/>
              <w:spacing w:line="300" w:lineRule="exact"/>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rPr>
              <w:t>2</w:t>
            </w:r>
          </w:p>
        </w:tc>
        <w:tc>
          <w:tcPr>
            <w:tcW w:w="4686" w:type="dxa"/>
            <w:gridSpan w:val="3"/>
            <w:tcBorders>
              <w:top w:val="single" w:color="auto" w:sz="4" w:space="0"/>
              <w:left w:val="single" w:color="auto" w:sz="4" w:space="0"/>
              <w:bottom w:val="single" w:color="auto" w:sz="4" w:space="0"/>
              <w:right w:val="single" w:color="auto" w:sz="4" w:space="0"/>
            </w:tcBorders>
            <w:vAlign w:val="center"/>
          </w:tcPr>
          <w:p w14:paraId="392E061B">
            <w:pPr>
              <w:autoSpaceDE w:val="0"/>
              <w:spacing w:line="300" w:lineRule="exact"/>
              <w:jc w:val="left"/>
              <w:textAlignment w:val="center"/>
              <w:rPr>
                <w:rFonts w:ascii="Times New Roman" w:hAnsi="Times New Roman" w:eastAsia="方正仿宋_GBK"/>
                <w:sz w:val="24"/>
                <w:szCs w:val="24"/>
              </w:rPr>
            </w:pPr>
            <w:r>
              <w:rPr>
                <w:rFonts w:hint="eastAsia" w:ascii="宋体" w:hAnsi="宋体" w:cs="宋体"/>
                <w:kern w:val="0"/>
                <w:sz w:val="24"/>
                <w:szCs w:val="24"/>
              </w:rPr>
              <w:t>影响安全或严重损坏无法修复的</w:t>
            </w:r>
          </w:p>
        </w:tc>
        <w:tc>
          <w:tcPr>
            <w:tcW w:w="846" w:type="dxa"/>
            <w:tcBorders>
              <w:top w:val="single" w:color="auto" w:sz="4" w:space="0"/>
              <w:left w:val="single" w:color="auto" w:sz="4" w:space="0"/>
              <w:bottom w:val="single" w:color="auto" w:sz="4" w:space="0"/>
              <w:right w:val="single" w:color="auto" w:sz="4" w:space="0"/>
            </w:tcBorders>
            <w:vAlign w:val="center"/>
          </w:tcPr>
          <w:p w14:paraId="151FC703">
            <w:pPr>
              <w:autoSpaceDE w:val="0"/>
              <w:spacing w:line="300" w:lineRule="exact"/>
              <w:jc w:val="center"/>
              <w:rPr>
                <w:rFonts w:ascii="Times New Roman" w:hAnsi="Times New Roman" w:eastAsia="方正仿宋_GBK"/>
                <w:sz w:val="24"/>
                <w:szCs w:val="24"/>
              </w:rPr>
            </w:pPr>
          </w:p>
        </w:tc>
      </w:tr>
      <w:tr w14:paraId="51EE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976" w:type="dxa"/>
            <w:vMerge w:val="continue"/>
            <w:tcBorders>
              <w:top w:val="nil"/>
              <w:left w:val="single" w:color="auto" w:sz="4" w:space="0"/>
              <w:bottom w:val="single" w:color="auto" w:sz="4" w:space="0"/>
              <w:right w:val="single" w:color="auto" w:sz="4" w:space="0"/>
            </w:tcBorders>
            <w:vAlign w:val="center"/>
          </w:tcPr>
          <w:p w14:paraId="296F73B4">
            <w:pPr>
              <w:widowControl/>
              <w:jc w:val="left"/>
              <w:rPr>
                <w:rFonts w:ascii="Times New Roman" w:hAnsi="Times New Roman" w:eastAsia="方正仿宋_GBK"/>
                <w:sz w:val="24"/>
                <w:szCs w:val="24"/>
              </w:rPr>
            </w:pPr>
          </w:p>
        </w:tc>
        <w:tc>
          <w:tcPr>
            <w:tcW w:w="792" w:type="dxa"/>
            <w:tcBorders>
              <w:top w:val="single" w:color="auto" w:sz="4" w:space="0"/>
              <w:left w:val="single" w:color="auto" w:sz="4" w:space="0"/>
              <w:bottom w:val="single" w:color="auto" w:sz="4" w:space="0"/>
              <w:right w:val="single" w:color="auto" w:sz="4" w:space="0"/>
            </w:tcBorders>
            <w:vAlign w:val="center"/>
          </w:tcPr>
          <w:p w14:paraId="56F7E483">
            <w:pPr>
              <w:autoSpaceDE w:val="0"/>
              <w:spacing w:line="300" w:lineRule="exact"/>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rPr>
              <w:t>3</w:t>
            </w:r>
          </w:p>
        </w:tc>
        <w:tc>
          <w:tcPr>
            <w:tcW w:w="4686" w:type="dxa"/>
            <w:gridSpan w:val="3"/>
            <w:tcBorders>
              <w:top w:val="single" w:color="auto" w:sz="4" w:space="0"/>
              <w:left w:val="single" w:color="auto" w:sz="4" w:space="0"/>
              <w:bottom w:val="single" w:color="auto" w:sz="4" w:space="0"/>
              <w:right w:val="single" w:color="auto" w:sz="4" w:space="0"/>
            </w:tcBorders>
            <w:vAlign w:val="center"/>
          </w:tcPr>
          <w:p w14:paraId="1B939AC7">
            <w:pPr>
              <w:autoSpaceDE w:val="0"/>
              <w:spacing w:line="300" w:lineRule="exact"/>
              <w:jc w:val="left"/>
              <w:textAlignment w:val="center"/>
              <w:rPr>
                <w:rFonts w:ascii="Times New Roman" w:hAnsi="Times New Roman" w:eastAsia="方正仿宋_GBK"/>
                <w:sz w:val="24"/>
                <w:szCs w:val="24"/>
              </w:rPr>
            </w:pPr>
            <w:r>
              <w:rPr>
                <w:rFonts w:hint="eastAsia" w:ascii="宋体" w:hAnsi="宋体" w:cs="宋体"/>
                <w:kern w:val="0"/>
                <w:sz w:val="24"/>
                <w:szCs w:val="24"/>
              </w:rPr>
              <w:t>预计维修费用大于同类新产品价格</w:t>
            </w:r>
            <w:r>
              <w:rPr>
                <w:rStyle w:val="15"/>
                <w:rFonts w:eastAsia="方正仿宋_GBK"/>
                <w:sz w:val="24"/>
                <w:szCs w:val="24"/>
              </w:rPr>
              <w:t>50%</w:t>
            </w:r>
            <w:r>
              <w:rPr>
                <w:rStyle w:val="16"/>
                <w:rFonts w:hint="default" w:cs="宋体"/>
                <w:sz w:val="24"/>
                <w:szCs w:val="24"/>
              </w:rPr>
              <w:t>的</w:t>
            </w:r>
          </w:p>
        </w:tc>
        <w:tc>
          <w:tcPr>
            <w:tcW w:w="846" w:type="dxa"/>
            <w:tcBorders>
              <w:top w:val="single" w:color="auto" w:sz="4" w:space="0"/>
              <w:left w:val="single" w:color="auto" w:sz="4" w:space="0"/>
              <w:bottom w:val="single" w:color="auto" w:sz="4" w:space="0"/>
              <w:right w:val="single" w:color="auto" w:sz="4" w:space="0"/>
            </w:tcBorders>
            <w:vAlign w:val="center"/>
          </w:tcPr>
          <w:p w14:paraId="274A52B7">
            <w:pPr>
              <w:autoSpaceDE w:val="0"/>
              <w:spacing w:line="300" w:lineRule="exact"/>
              <w:jc w:val="center"/>
              <w:rPr>
                <w:rFonts w:ascii="Times New Roman" w:hAnsi="Times New Roman" w:eastAsia="方正仿宋_GBK"/>
                <w:sz w:val="24"/>
                <w:szCs w:val="24"/>
              </w:rPr>
            </w:pPr>
          </w:p>
        </w:tc>
      </w:tr>
      <w:tr w14:paraId="6C70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76" w:type="dxa"/>
            <w:vMerge w:val="continue"/>
            <w:tcBorders>
              <w:top w:val="nil"/>
              <w:left w:val="single" w:color="auto" w:sz="4" w:space="0"/>
              <w:bottom w:val="single" w:color="auto" w:sz="4" w:space="0"/>
              <w:right w:val="single" w:color="auto" w:sz="4" w:space="0"/>
            </w:tcBorders>
            <w:vAlign w:val="center"/>
          </w:tcPr>
          <w:p w14:paraId="7D9CD2B5">
            <w:pPr>
              <w:widowControl/>
              <w:jc w:val="left"/>
              <w:rPr>
                <w:rFonts w:ascii="Times New Roman" w:hAnsi="Times New Roman" w:eastAsia="方正仿宋_GBK"/>
                <w:sz w:val="24"/>
                <w:szCs w:val="24"/>
              </w:rPr>
            </w:pPr>
          </w:p>
        </w:tc>
        <w:tc>
          <w:tcPr>
            <w:tcW w:w="792" w:type="dxa"/>
            <w:tcBorders>
              <w:top w:val="single" w:color="auto" w:sz="4" w:space="0"/>
              <w:left w:val="single" w:color="auto" w:sz="4" w:space="0"/>
              <w:bottom w:val="single" w:color="auto" w:sz="4" w:space="0"/>
              <w:right w:val="single" w:color="auto" w:sz="4" w:space="0"/>
            </w:tcBorders>
            <w:vAlign w:val="center"/>
          </w:tcPr>
          <w:p w14:paraId="4D07B7D8">
            <w:pPr>
              <w:autoSpaceDE w:val="0"/>
              <w:spacing w:line="300" w:lineRule="exact"/>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rPr>
              <w:t>4</w:t>
            </w:r>
          </w:p>
        </w:tc>
        <w:tc>
          <w:tcPr>
            <w:tcW w:w="4686" w:type="dxa"/>
            <w:gridSpan w:val="3"/>
            <w:tcBorders>
              <w:top w:val="single" w:color="auto" w:sz="4" w:space="0"/>
              <w:left w:val="single" w:color="auto" w:sz="4" w:space="0"/>
              <w:bottom w:val="single" w:color="auto" w:sz="4" w:space="0"/>
              <w:right w:val="single" w:color="auto" w:sz="4" w:space="0"/>
            </w:tcBorders>
            <w:vAlign w:val="center"/>
          </w:tcPr>
          <w:p w14:paraId="0B910EE9">
            <w:pPr>
              <w:autoSpaceDE w:val="0"/>
              <w:spacing w:line="300" w:lineRule="exact"/>
              <w:jc w:val="left"/>
              <w:textAlignment w:val="center"/>
              <w:rPr>
                <w:rFonts w:ascii="Times New Roman" w:hAnsi="Times New Roman" w:eastAsia="方正仿宋_GBK"/>
                <w:sz w:val="24"/>
                <w:szCs w:val="24"/>
              </w:rPr>
            </w:pPr>
            <w:r>
              <w:rPr>
                <w:rFonts w:hint="eastAsia" w:ascii="宋体" w:hAnsi="宋体" w:cs="宋体"/>
                <w:sz w:val="24"/>
                <w:szCs w:val="24"/>
              </w:rPr>
              <w:t>技术状况差且无配件来源的</w:t>
            </w:r>
          </w:p>
        </w:tc>
        <w:tc>
          <w:tcPr>
            <w:tcW w:w="846" w:type="dxa"/>
            <w:tcBorders>
              <w:top w:val="single" w:color="auto" w:sz="4" w:space="0"/>
              <w:left w:val="single" w:color="auto" w:sz="4" w:space="0"/>
              <w:bottom w:val="single" w:color="auto" w:sz="4" w:space="0"/>
              <w:right w:val="single" w:color="auto" w:sz="4" w:space="0"/>
            </w:tcBorders>
            <w:vAlign w:val="center"/>
          </w:tcPr>
          <w:p w14:paraId="0E49F9B3">
            <w:pPr>
              <w:autoSpaceDE w:val="0"/>
              <w:spacing w:line="300" w:lineRule="exact"/>
              <w:jc w:val="center"/>
              <w:rPr>
                <w:rFonts w:ascii="Times New Roman" w:hAnsi="Times New Roman" w:eastAsia="方正仿宋_GBK"/>
                <w:sz w:val="24"/>
                <w:szCs w:val="24"/>
              </w:rPr>
            </w:pPr>
          </w:p>
        </w:tc>
      </w:tr>
      <w:tr w14:paraId="1ED8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976" w:type="dxa"/>
            <w:vMerge w:val="continue"/>
            <w:tcBorders>
              <w:top w:val="nil"/>
              <w:left w:val="single" w:color="auto" w:sz="4" w:space="0"/>
              <w:bottom w:val="single" w:color="auto" w:sz="4" w:space="0"/>
              <w:right w:val="single" w:color="auto" w:sz="4" w:space="0"/>
            </w:tcBorders>
            <w:vAlign w:val="center"/>
          </w:tcPr>
          <w:p w14:paraId="0FD4EC83">
            <w:pPr>
              <w:widowControl/>
              <w:jc w:val="left"/>
              <w:rPr>
                <w:rFonts w:ascii="Times New Roman" w:hAnsi="Times New Roman" w:eastAsia="方正仿宋_GBK"/>
                <w:sz w:val="24"/>
                <w:szCs w:val="24"/>
              </w:rPr>
            </w:pPr>
          </w:p>
        </w:tc>
        <w:tc>
          <w:tcPr>
            <w:tcW w:w="792" w:type="dxa"/>
            <w:tcBorders>
              <w:top w:val="single" w:color="auto" w:sz="4" w:space="0"/>
              <w:left w:val="single" w:color="auto" w:sz="4" w:space="0"/>
              <w:bottom w:val="single" w:color="auto" w:sz="4" w:space="0"/>
              <w:right w:val="single" w:color="auto" w:sz="4" w:space="0"/>
            </w:tcBorders>
            <w:vAlign w:val="center"/>
          </w:tcPr>
          <w:p w14:paraId="2F6F3234">
            <w:pPr>
              <w:autoSpaceDE w:val="0"/>
              <w:spacing w:line="300" w:lineRule="exact"/>
              <w:jc w:val="center"/>
              <w:textAlignment w:val="center"/>
              <w:rPr>
                <w:rFonts w:ascii="Times New Roman" w:hAnsi="Times New Roman" w:eastAsia="方正仿宋_GBK"/>
                <w:kern w:val="0"/>
                <w:sz w:val="24"/>
                <w:szCs w:val="24"/>
              </w:rPr>
            </w:pPr>
            <w:r>
              <w:rPr>
                <w:rFonts w:hint="eastAsia" w:ascii="宋体" w:hAnsi="宋体" w:cs="宋体"/>
                <w:kern w:val="0"/>
                <w:sz w:val="24"/>
                <w:szCs w:val="24"/>
              </w:rPr>
              <w:t>核实人</w:t>
            </w:r>
          </w:p>
          <w:p w14:paraId="7A8E4C1E">
            <w:pPr>
              <w:autoSpaceDE w:val="0"/>
              <w:spacing w:line="300" w:lineRule="exact"/>
              <w:jc w:val="center"/>
              <w:textAlignment w:val="center"/>
              <w:rPr>
                <w:rFonts w:ascii="Times New Roman" w:hAnsi="Times New Roman" w:eastAsia="方正仿宋_GBK"/>
                <w:sz w:val="24"/>
                <w:szCs w:val="24"/>
              </w:rPr>
            </w:pPr>
            <w:r>
              <w:rPr>
                <w:rFonts w:hint="eastAsia" w:ascii="宋体" w:hAnsi="宋体" w:cs="宋体"/>
                <w:kern w:val="0"/>
                <w:sz w:val="24"/>
                <w:szCs w:val="24"/>
              </w:rPr>
              <w:t>（签字）</w:t>
            </w:r>
          </w:p>
        </w:tc>
        <w:tc>
          <w:tcPr>
            <w:tcW w:w="5532" w:type="dxa"/>
            <w:gridSpan w:val="4"/>
            <w:tcBorders>
              <w:top w:val="single" w:color="auto" w:sz="4" w:space="0"/>
              <w:left w:val="single" w:color="auto" w:sz="4" w:space="0"/>
              <w:bottom w:val="single" w:color="auto" w:sz="4" w:space="0"/>
              <w:right w:val="single" w:color="auto" w:sz="4" w:space="0"/>
            </w:tcBorders>
          </w:tcPr>
          <w:p w14:paraId="39E78584">
            <w:pPr>
              <w:autoSpaceDE w:val="0"/>
              <w:spacing w:line="300" w:lineRule="exact"/>
              <w:jc w:val="left"/>
              <w:textAlignment w:val="center"/>
              <w:rPr>
                <w:rFonts w:ascii="Times New Roman" w:hAnsi="Times New Roman" w:eastAsia="方正仿宋_GBK"/>
                <w:kern w:val="0"/>
                <w:sz w:val="24"/>
                <w:szCs w:val="24"/>
              </w:rPr>
            </w:pPr>
          </w:p>
          <w:p w14:paraId="7EF90DAF">
            <w:pPr>
              <w:autoSpaceDE w:val="0"/>
              <w:spacing w:line="300" w:lineRule="exact"/>
              <w:jc w:val="left"/>
              <w:textAlignment w:val="center"/>
              <w:rPr>
                <w:rFonts w:ascii="Times New Roman" w:hAnsi="Times New Roman" w:eastAsia="方正仿宋_GBK"/>
                <w:sz w:val="24"/>
                <w:szCs w:val="24"/>
              </w:rPr>
            </w:pPr>
            <w:r>
              <w:rPr>
                <w:rFonts w:hint="eastAsia" w:ascii="宋体" w:hAnsi="宋体" w:cs="宋体"/>
                <w:kern w:val="0"/>
                <w:sz w:val="24"/>
                <w:szCs w:val="24"/>
              </w:rPr>
              <w:t>回收企业技术人员（签字）：</w:t>
            </w:r>
            <w:r>
              <w:rPr>
                <w:rFonts w:ascii="Times New Roman" w:hAnsi="Times New Roman" w:eastAsia="方正仿宋_GBK"/>
                <w:kern w:val="0"/>
                <w:sz w:val="24"/>
                <w:szCs w:val="24"/>
              </w:rPr>
              <w:t xml:space="preserve">     </w:t>
            </w:r>
            <w:r>
              <w:rPr>
                <w:rFonts w:hint="eastAsia" w:ascii="宋体" w:hAnsi="宋体" w:cs="宋体"/>
                <w:kern w:val="0"/>
                <w:sz w:val="24"/>
                <w:szCs w:val="24"/>
              </w:rPr>
              <w:t>年</w:t>
            </w:r>
            <w:r>
              <w:rPr>
                <w:rFonts w:ascii="Times New Roman" w:hAnsi="Times New Roman" w:eastAsia="方正仿宋_GBK"/>
                <w:kern w:val="0"/>
                <w:sz w:val="24"/>
                <w:szCs w:val="24"/>
              </w:rPr>
              <w:t xml:space="preserve">   </w:t>
            </w:r>
            <w:r>
              <w:rPr>
                <w:rFonts w:hint="eastAsia" w:ascii="宋体" w:hAnsi="宋体" w:cs="宋体"/>
                <w:kern w:val="0"/>
                <w:sz w:val="24"/>
                <w:szCs w:val="24"/>
              </w:rPr>
              <w:t>月</w:t>
            </w:r>
            <w:r>
              <w:rPr>
                <w:rFonts w:ascii="Times New Roman" w:hAnsi="Times New Roman" w:eastAsia="方正仿宋_GBK"/>
                <w:kern w:val="0"/>
                <w:sz w:val="24"/>
                <w:szCs w:val="24"/>
              </w:rPr>
              <w:t xml:space="preserve">   </w:t>
            </w:r>
            <w:r>
              <w:rPr>
                <w:rFonts w:hint="eastAsia" w:ascii="宋体" w:hAnsi="宋体" w:cs="宋体"/>
                <w:kern w:val="0"/>
                <w:sz w:val="24"/>
                <w:szCs w:val="24"/>
              </w:rPr>
              <w:t>日</w:t>
            </w:r>
          </w:p>
        </w:tc>
      </w:tr>
      <w:tr w14:paraId="57DF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2976" w:type="dxa"/>
            <w:gridSpan w:val="2"/>
            <w:tcBorders>
              <w:top w:val="single" w:color="auto" w:sz="4" w:space="0"/>
              <w:left w:val="single" w:color="auto" w:sz="4" w:space="0"/>
              <w:bottom w:val="single" w:color="auto" w:sz="4" w:space="0"/>
              <w:right w:val="single" w:color="auto" w:sz="4" w:space="0"/>
            </w:tcBorders>
            <w:vAlign w:val="center"/>
          </w:tcPr>
          <w:p w14:paraId="4CDCF57B">
            <w:pPr>
              <w:autoSpaceDE w:val="0"/>
              <w:spacing w:line="300" w:lineRule="exact"/>
              <w:jc w:val="center"/>
              <w:rPr>
                <w:rFonts w:ascii="Times New Roman" w:hAnsi="Times New Roman" w:eastAsia="方正仿宋_GBK"/>
                <w:sz w:val="24"/>
                <w:szCs w:val="24"/>
              </w:rPr>
            </w:pPr>
          </w:p>
          <w:p w14:paraId="024F24D3">
            <w:pPr>
              <w:autoSpaceDE w:val="0"/>
              <w:spacing w:line="300" w:lineRule="exact"/>
              <w:jc w:val="center"/>
              <w:rPr>
                <w:rFonts w:ascii="Times New Roman" w:hAnsi="Times New Roman" w:eastAsia="方正仿宋_GBK"/>
                <w:sz w:val="24"/>
                <w:szCs w:val="24"/>
              </w:rPr>
            </w:pPr>
          </w:p>
          <w:p w14:paraId="6EA5F4BE">
            <w:pPr>
              <w:autoSpaceDE w:val="0"/>
              <w:spacing w:line="300" w:lineRule="exact"/>
              <w:jc w:val="center"/>
              <w:rPr>
                <w:rFonts w:ascii="Times New Roman" w:hAnsi="Times New Roman" w:eastAsia="方正仿宋_GBK"/>
                <w:sz w:val="24"/>
                <w:szCs w:val="24"/>
              </w:rPr>
            </w:pPr>
          </w:p>
          <w:p w14:paraId="188AC6BC">
            <w:pPr>
              <w:autoSpaceDE w:val="0"/>
              <w:spacing w:line="300" w:lineRule="exact"/>
              <w:rPr>
                <w:rFonts w:ascii="Times New Roman" w:hAnsi="Times New Roman" w:eastAsia="方正仿宋_GBK"/>
                <w:sz w:val="24"/>
                <w:szCs w:val="24"/>
              </w:rPr>
            </w:pPr>
            <w:r>
              <w:rPr>
                <w:rFonts w:hint="eastAsia" w:ascii="宋体" w:hAnsi="宋体" w:cs="宋体"/>
                <w:sz w:val="24"/>
                <w:szCs w:val="24"/>
              </w:rPr>
              <w:t>农机回收企业（章）</w:t>
            </w:r>
          </w:p>
          <w:p w14:paraId="0A06511D">
            <w:pPr>
              <w:autoSpaceDE w:val="0"/>
              <w:spacing w:line="300" w:lineRule="exact"/>
              <w:ind w:firstLine="600" w:firstLineChars="250"/>
              <w:rPr>
                <w:rFonts w:ascii="Times New Roman" w:hAnsi="Times New Roman" w:eastAsia="方正仿宋_GBK"/>
                <w:sz w:val="24"/>
                <w:szCs w:val="24"/>
              </w:rPr>
            </w:pPr>
            <w:r>
              <w:rPr>
                <w:rFonts w:hint="eastAsia" w:ascii="宋体" w:hAnsi="宋体" w:cs="宋体"/>
                <w:sz w:val="24"/>
                <w:szCs w:val="24"/>
              </w:rPr>
              <w:t>经办人：</w:t>
            </w:r>
          </w:p>
          <w:p w14:paraId="562B890C">
            <w:pPr>
              <w:autoSpaceDE w:val="0"/>
              <w:spacing w:line="300" w:lineRule="exact"/>
              <w:rPr>
                <w:rFonts w:ascii="Times New Roman" w:hAnsi="Times New Roman" w:eastAsia="方正仿宋_GBK"/>
                <w:sz w:val="24"/>
                <w:szCs w:val="24"/>
              </w:rPr>
            </w:pPr>
          </w:p>
          <w:p w14:paraId="77CADDF4">
            <w:pPr>
              <w:autoSpaceDE w:val="0"/>
              <w:spacing w:line="300" w:lineRule="exact"/>
              <w:jc w:val="center"/>
              <w:rPr>
                <w:rFonts w:ascii="Times New Roman" w:hAnsi="Times New Roman" w:eastAsia="方正仿宋_GBK"/>
                <w:sz w:val="24"/>
                <w:szCs w:val="24"/>
              </w:rPr>
            </w:pPr>
            <w:r>
              <w:rPr>
                <w:rFonts w:hint="eastAsia" w:ascii="宋体" w:hAnsi="宋体" w:cs="宋体"/>
                <w:sz w:val="24"/>
                <w:szCs w:val="24"/>
              </w:rPr>
              <w:t>年</w:t>
            </w:r>
            <w:r>
              <w:rPr>
                <w:rFonts w:ascii="Times New Roman" w:hAnsi="Times New Roman" w:eastAsia="方正仿宋_GBK"/>
                <w:sz w:val="24"/>
                <w:szCs w:val="24"/>
              </w:rPr>
              <w:t xml:space="preserve">  </w:t>
            </w:r>
            <w:r>
              <w:rPr>
                <w:rFonts w:hint="eastAsia" w:ascii="宋体" w:hAnsi="宋体" w:cs="宋体"/>
                <w:sz w:val="24"/>
                <w:szCs w:val="24"/>
              </w:rPr>
              <w:t>月</w:t>
            </w:r>
            <w:r>
              <w:rPr>
                <w:rFonts w:ascii="Times New Roman" w:hAnsi="Times New Roman" w:eastAsia="方正仿宋_GBK"/>
                <w:sz w:val="24"/>
                <w:szCs w:val="24"/>
              </w:rPr>
              <w:t xml:space="preserve">  </w:t>
            </w:r>
            <w:r>
              <w:rPr>
                <w:rFonts w:hint="eastAsia" w:ascii="宋体" w:hAnsi="宋体" w:cs="宋体"/>
                <w:sz w:val="24"/>
                <w:szCs w:val="24"/>
              </w:rPr>
              <w:t>日</w:t>
            </w:r>
          </w:p>
        </w:tc>
        <w:tc>
          <w:tcPr>
            <w:tcW w:w="5532" w:type="dxa"/>
            <w:gridSpan w:val="4"/>
            <w:tcBorders>
              <w:top w:val="single" w:color="auto" w:sz="4" w:space="0"/>
              <w:left w:val="single" w:color="auto" w:sz="4" w:space="0"/>
              <w:bottom w:val="single" w:color="auto" w:sz="4" w:space="0"/>
              <w:right w:val="single" w:color="auto" w:sz="4" w:space="0"/>
            </w:tcBorders>
            <w:vAlign w:val="center"/>
          </w:tcPr>
          <w:p w14:paraId="4A448170">
            <w:pPr>
              <w:autoSpaceDE w:val="0"/>
              <w:spacing w:line="300" w:lineRule="exact"/>
              <w:rPr>
                <w:rFonts w:ascii="Times New Roman" w:hAnsi="Times New Roman" w:eastAsia="方正仿宋_GBK"/>
                <w:sz w:val="24"/>
                <w:szCs w:val="24"/>
              </w:rPr>
            </w:pPr>
            <w:r>
              <w:rPr>
                <w:rFonts w:hint="eastAsia" w:ascii="宋体" w:hAnsi="宋体" w:cs="宋体"/>
                <w:sz w:val="24"/>
                <w:szCs w:val="24"/>
              </w:rPr>
              <w:t>已办理注销登记。</w:t>
            </w:r>
          </w:p>
          <w:p w14:paraId="2F8FEC83">
            <w:pPr>
              <w:autoSpaceDE w:val="0"/>
              <w:spacing w:line="300" w:lineRule="exact"/>
              <w:rPr>
                <w:rFonts w:ascii="Times New Roman" w:hAnsi="Times New Roman" w:eastAsia="方正仿宋_GBK"/>
                <w:sz w:val="24"/>
                <w:szCs w:val="24"/>
              </w:rPr>
            </w:pPr>
          </w:p>
          <w:p w14:paraId="37212A0D">
            <w:pPr>
              <w:autoSpaceDE w:val="0"/>
              <w:spacing w:line="300" w:lineRule="exact"/>
              <w:ind w:firstLine="720" w:firstLineChars="300"/>
              <w:rPr>
                <w:rFonts w:ascii="Times New Roman" w:hAnsi="Times New Roman" w:eastAsia="方正仿宋_GBK"/>
                <w:sz w:val="24"/>
                <w:szCs w:val="24"/>
              </w:rPr>
            </w:pPr>
            <w:r>
              <w:rPr>
                <w:rFonts w:hint="eastAsia" w:ascii="宋体" w:hAnsi="宋体" w:cs="宋体"/>
                <w:sz w:val="24"/>
                <w:szCs w:val="24"/>
              </w:rPr>
              <w:t>农机监理单位（章）</w:t>
            </w:r>
          </w:p>
          <w:p w14:paraId="3426C8B3">
            <w:pPr>
              <w:autoSpaceDE w:val="0"/>
              <w:spacing w:line="300" w:lineRule="exact"/>
              <w:ind w:firstLine="720" w:firstLineChars="300"/>
              <w:rPr>
                <w:rFonts w:ascii="Times New Roman" w:hAnsi="Times New Roman" w:eastAsia="方正仿宋_GBK"/>
                <w:sz w:val="24"/>
                <w:szCs w:val="24"/>
              </w:rPr>
            </w:pPr>
            <w:r>
              <w:rPr>
                <w:rFonts w:hint="eastAsia" w:ascii="宋体" w:hAnsi="宋体" w:cs="宋体"/>
                <w:sz w:val="24"/>
                <w:szCs w:val="24"/>
              </w:rPr>
              <w:t>经办人：</w:t>
            </w:r>
          </w:p>
          <w:p w14:paraId="570EF044">
            <w:pPr>
              <w:autoSpaceDE w:val="0"/>
              <w:spacing w:line="300" w:lineRule="exact"/>
              <w:rPr>
                <w:rFonts w:ascii="Times New Roman" w:hAnsi="Times New Roman" w:eastAsia="方正仿宋_GBK"/>
                <w:sz w:val="24"/>
                <w:szCs w:val="24"/>
              </w:rPr>
            </w:pPr>
          </w:p>
          <w:p w14:paraId="46A2B2EB">
            <w:pPr>
              <w:autoSpaceDE w:val="0"/>
              <w:spacing w:line="300" w:lineRule="exact"/>
              <w:ind w:firstLine="1800" w:firstLineChars="750"/>
              <w:rPr>
                <w:rFonts w:ascii="Times New Roman" w:hAnsi="Times New Roman" w:eastAsia="方正仿宋_GBK"/>
                <w:sz w:val="24"/>
                <w:szCs w:val="24"/>
              </w:rPr>
            </w:pPr>
            <w:r>
              <w:rPr>
                <w:rFonts w:hint="eastAsia" w:ascii="宋体" w:hAnsi="宋体" w:cs="宋体"/>
                <w:sz w:val="24"/>
                <w:szCs w:val="24"/>
              </w:rPr>
              <w:t>年</w:t>
            </w:r>
            <w:r>
              <w:rPr>
                <w:rFonts w:ascii="Times New Roman" w:hAnsi="Times New Roman" w:eastAsia="方正仿宋_GBK"/>
                <w:sz w:val="24"/>
                <w:szCs w:val="24"/>
              </w:rPr>
              <w:t xml:space="preserve">  </w:t>
            </w:r>
            <w:r>
              <w:rPr>
                <w:rFonts w:hint="eastAsia" w:ascii="宋体" w:hAnsi="宋体" w:cs="宋体"/>
                <w:sz w:val="24"/>
                <w:szCs w:val="24"/>
              </w:rPr>
              <w:t>月</w:t>
            </w:r>
            <w:r>
              <w:rPr>
                <w:rFonts w:ascii="Times New Roman" w:hAnsi="Times New Roman" w:eastAsia="方正仿宋_GBK"/>
                <w:sz w:val="24"/>
                <w:szCs w:val="24"/>
              </w:rPr>
              <w:t xml:space="preserve">  </w:t>
            </w:r>
            <w:r>
              <w:rPr>
                <w:rFonts w:hint="eastAsia" w:ascii="宋体" w:hAnsi="宋体" w:cs="宋体"/>
                <w:sz w:val="24"/>
                <w:szCs w:val="24"/>
              </w:rPr>
              <w:t>日</w:t>
            </w:r>
          </w:p>
          <w:p w14:paraId="6E2B9C61">
            <w:pPr>
              <w:autoSpaceDE w:val="0"/>
              <w:spacing w:line="300" w:lineRule="exact"/>
              <w:rPr>
                <w:rFonts w:ascii="Times New Roman" w:hAnsi="Times New Roman" w:eastAsia="方正仿宋_GBK"/>
                <w:sz w:val="24"/>
                <w:szCs w:val="24"/>
              </w:rPr>
            </w:pPr>
          </w:p>
          <w:p w14:paraId="24F978B8">
            <w:pPr>
              <w:autoSpaceDE w:val="0"/>
              <w:spacing w:line="300" w:lineRule="exact"/>
              <w:rPr>
                <w:rFonts w:ascii="Times New Roman" w:hAnsi="Times New Roman" w:eastAsia="方正仿宋_GBK"/>
                <w:sz w:val="24"/>
                <w:szCs w:val="24"/>
              </w:rPr>
            </w:pPr>
            <w:r>
              <w:rPr>
                <w:rFonts w:hint="eastAsia" w:ascii="宋体" w:hAnsi="宋体" w:cs="宋体"/>
                <w:sz w:val="24"/>
                <w:szCs w:val="24"/>
              </w:rPr>
              <w:t>（此栏仅适用于已上牌证的拖拉机和联合收割机）</w:t>
            </w:r>
          </w:p>
        </w:tc>
      </w:tr>
    </w:tbl>
    <w:p w14:paraId="67691687">
      <w:pPr>
        <w:widowControl/>
        <w:spacing w:line="380" w:lineRule="exact"/>
        <w:ind w:left="720" w:hanging="720" w:hangingChars="300"/>
        <w:jc w:val="left"/>
        <w:rPr>
          <w:rFonts w:ascii="Times New Roman" w:hAnsi="Times New Roman" w:eastAsia="黑体"/>
          <w:sz w:val="28"/>
          <w:szCs w:val="28"/>
        </w:rPr>
      </w:pPr>
      <w:r>
        <w:rPr>
          <w:rFonts w:hint="eastAsia" w:ascii="宋体" w:hAnsi="宋体" w:cs="宋体"/>
          <w:sz w:val="24"/>
          <w:szCs w:val="24"/>
        </w:rPr>
        <w:t>说明：</w:t>
      </w:r>
      <w:r>
        <w:rPr>
          <w:rFonts w:ascii="Times New Roman" w:hAnsi="Times New Roman" w:eastAsia="方正仿宋_GBK"/>
          <w:sz w:val="24"/>
          <w:szCs w:val="24"/>
        </w:rPr>
        <w:t>1.</w:t>
      </w:r>
      <w:r>
        <w:rPr>
          <w:rFonts w:hint="eastAsia" w:ascii="宋体" w:hAnsi="宋体" w:cs="宋体"/>
          <w:sz w:val="24"/>
          <w:szCs w:val="24"/>
        </w:rPr>
        <w:t>此表为样表，各县（市）可结合实际，对表格的格式内容进行调整完善。</w:t>
      </w:r>
      <w:r>
        <w:rPr>
          <w:rFonts w:ascii="Times New Roman" w:hAnsi="Times New Roman" w:eastAsia="方正仿宋_GBK"/>
          <w:sz w:val="24"/>
          <w:szCs w:val="24"/>
        </w:rPr>
        <w:t>2.</w:t>
      </w:r>
      <w:r>
        <w:rPr>
          <w:rFonts w:hint="eastAsia" w:ascii="宋体" w:hAnsi="宋体" w:cs="宋体"/>
          <w:sz w:val="24"/>
          <w:szCs w:val="24"/>
        </w:rPr>
        <w:t>本表一式四联：一联农机回收企业存查；二联机主存查；三联签注农机监理机构印章后，到主管部门办理申请补贴手续；四联交核发地农机监理机构办理注销手续。</w:t>
      </w:r>
    </w:p>
    <w:p w14:paraId="10744258">
      <w:pPr>
        <w:jc w:val="left"/>
        <w:rPr>
          <w:rFonts w:ascii="Times New Roman" w:hAnsi="Times New Roman" w:eastAsia="方正黑体_GBK"/>
          <w:sz w:val="32"/>
          <w:szCs w:val="32"/>
        </w:rPr>
      </w:pPr>
      <w:r>
        <w:rPr>
          <w:rFonts w:ascii="Times New Roman" w:hAnsi="Times New Roman" w:eastAsia="方正仿宋_GBK"/>
          <w:sz w:val="32"/>
          <w:szCs w:val="32"/>
        </w:rPr>
        <w:br w:type="page"/>
      </w:r>
      <w:r>
        <w:rPr>
          <w:rFonts w:ascii="方正黑体_GBK" w:hAnsi="方正黑体_GBK" w:eastAsia="方正黑体_GBK"/>
          <w:sz w:val="32"/>
          <w:szCs w:val="32"/>
        </w:rPr>
        <w:t>附件</w:t>
      </w:r>
      <w:r>
        <w:rPr>
          <w:rFonts w:ascii="Times New Roman" w:hAnsi="Times New Roman" w:eastAsia="方正黑体_GBK"/>
          <w:sz w:val="32"/>
          <w:szCs w:val="32"/>
        </w:rPr>
        <w:t>4</w:t>
      </w:r>
    </w:p>
    <w:p w14:paraId="31E62405">
      <w:pPr>
        <w:widowControl/>
        <w:spacing w:line="600" w:lineRule="exact"/>
        <w:jc w:val="center"/>
        <w:rPr>
          <w:rFonts w:ascii="Times New Roman" w:hAnsi="Times New Roman" w:eastAsia="方正小标宋简体"/>
          <w:kern w:val="0"/>
          <w:sz w:val="32"/>
          <w:szCs w:val="32"/>
        </w:rPr>
      </w:pPr>
      <w:r>
        <w:rPr>
          <w:rStyle w:val="14"/>
          <w:rFonts w:ascii="方正小标宋_GBK" w:hAnsi="Times New Roman" w:eastAsia="方正小标宋_GBK"/>
          <w:kern w:val="0"/>
          <w:sz w:val="44"/>
          <w:szCs w:val="44"/>
          <w:shd w:val="clear" w:color="auto" w:fill="FFFFFF"/>
        </w:rPr>
        <w:t>报废农机销毁记录</w:t>
      </w:r>
    </w:p>
    <w:p w14:paraId="51586CD1">
      <w:pPr>
        <w:spacing w:line="360" w:lineRule="auto"/>
        <w:rPr>
          <w:rFonts w:ascii="Times New Roman" w:hAnsi="Times New Roman" w:eastAsia="方正仿宋_GBK"/>
          <w:kern w:val="0"/>
          <w:sz w:val="32"/>
          <w:szCs w:val="32"/>
        </w:rPr>
      </w:pPr>
      <w:r>
        <w:rPr>
          <w:rFonts w:hint="eastAsia" w:ascii="宋体" w:hAnsi="宋体" w:cs="宋体"/>
          <w:kern w:val="0"/>
          <w:sz w:val="32"/>
          <w:szCs w:val="32"/>
        </w:rPr>
        <w:t>一、农业机械类别：</w:t>
      </w:r>
    </w:p>
    <w:p w14:paraId="376A1839">
      <w:pPr>
        <w:spacing w:line="360" w:lineRule="auto"/>
        <w:rPr>
          <w:rFonts w:ascii="Times New Roman" w:hAnsi="Times New Roman" w:eastAsia="方正仿宋_GBK"/>
          <w:kern w:val="0"/>
          <w:sz w:val="32"/>
          <w:szCs w:val="32"/>
        </w:rPr>
      </w:pPr>
      <w:r>
        <w:rPr>
          <w:rFonts w:hint="eastAsia" w:ascii="宋体" w:hAnsi="宋体" w:cs="宋体"/>
          <w:kern w:val="0"/>
          <w:sz w:val="32"/>
          <w:szCs w:val="32"/>
        </w:rPr>
        <w:t>二、农业机械型号：</w:t>
      </w:r>
    </w:p>
    <w:p w14:paraId="35F88885">
      <w:pPr>
        <w:spacing w:line="360" w:lineRule="auto"/>
        <w:rPr>
          <w:rFonts w:ascii="Times New Roman" w:hAnsi="Times New Roman" w:eastAsia="方正仿宋_GBK"/>
          <w:kern w:val="0"/>
          <w:sz w:val="32"/>
          <w:szCs w:val="32"/>
        </w:rPr>
      </w:pPr>
      <w:r>
        <w:rPr>
          <w:rFonts w:hint="eastAsia" w:ascii="宋体" w:hAnsi="宋体" w:cs="宋体"/>
          <w:kern w:val="0"/>
          <w:sz w:val="32"/>
          <w:szCs w:val="32"/>
        </w:rPr>
        <w:t>三、机具号牌号码：</w:t>
      </w:r>
    </w:p>
    <w:p w14:paraId="204A8FB4">
      <w:pPr>
        <w:spacing w:line="360" w:lineRule="auto"/>
        <w:rPr>
          <w:rFonts w:ascii="Times New Roman" w:hAnsi="Times New Roman" w:eastAsia="方正仿宋_GBK"/>
          <w:kern w:val="0"/>
          <w:sz w:val="32"/>
          <w:szCs w:val="32"/>
        </w:rPr>
      </w:pPr>
      <w:r>
        <w:rPr>
          <w:rFonts w:hint="eastAsia" w:ascii="宋体" w:hAnsi="宋体" w:cs="宋体"/>
          <w:kern w:val="0"/>
          <w:sz w:val="32"/>
          <w:szCs w:val="32"/>
        </w:rPr>
        <w:t>四、农业机械机主：</w:t>
      </w:r>
    </w:p>
    <w:p w14:paraId="5E0AE0EE">
      <w:pPr>
        <w:spacing w:line="360" w:lineRule="auto"/>
        <w:rPr>
          <w:rFonts w:ascii="Times New Roman" w:hAnsi="Times New Roman" w:eastAsia="仿宋_GB2312"/>
          <w:kern w:val="0"/>
          <w:sz w:val="32"/>
          <w:szCs w:val="32"/>
        </w:rPr>
      </w:pPr>
      <w:r>
        <w:rPr>
          <w:rFonts w:hint="eastAsia" w:ascii="宋体" w:hAnsi="宋体" w:cs="宋体"/>
          <w:kern w:val="0"/>
          <w:sz w:val="32"/>
          <w:szCs w:val="32"/>
        </w:rPr>
        <w:t>五、解体日期：</w:t>
      </w:r>
    </w:p>
    <w:tbl>
      <w:tblPr>
        <w:tblStyle w:val="7"/>
        <w:tblW w:w="0" w:type="auto"/>
        <w:tblInd w:w="13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175"/>
      </w:tblGrid>
      <w:tr w14:paraId="5D494A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59" w:hRule="atLeast"/>
        </w:trPr>
        <w:tc>
          <w:tcPr>
            <w:tcW w:w="4175" w:type="dxa"/>
            <w:tcBorders>
              <w:top w:val="single" w:color="auto" w:sz="2" w:space="0"/>
              <w:left w:val="single" w:color="auto" w:sz="2" w:space="0"/>
              <w:bottom w:val="single" w:color="auto" w:sz="2" w:space="0"/>
              <w:right w:val="single" w:color="auto" w:sz="2" w:space="0"/>
            </w:tcBorders>
            <w:vAlign w:val="center"/>
          </w:tcPr>
          <w:p w14:paraId="58D865AA">
            <w:pPr>
              <w:spacing w:line="432" w:lineRule="auto"/>
              <w:jc w:val="center"/>
              <w:rPr>
                <w:rFonts w:ascii="Times New Roman" w:hAnsi="Times New Roman" w:eastAsia="仿宋_GB2312"/>
                <w:kern w:val="0"/>
                <w:sz w:val="32"/>
                <w:szCs w:val="32"/>
              </w:rPr>
            </w:pPr>
            <w:r>
              <w:rPr>
                <w:rFonts w:hint="eastAsia" w:ascii="宋体" w:hAnsi="宋体" w:cs="宋体"/>
                <w:kern w:val="0"/>
                <w:sz w:val="32"/>
                <w:szCs w:val="32"/>
              </w:rPr>
              <w:t>发动机号码拓印膜粘贴处</w:t>
            </w:r>
          </w:p>
        </w:tc>
      </w:tr>
    </w:tbl>
    <w:p w14:paraId="333A1F70">
      <w:pPr>
        <w:rPr>
          <w:rFonts w:ascii="Times New Roman" w:hAnsi="Times New Roman"/>
          <w:vanish/>
          <w:sz w:val="32"/>
          <w:szCs w:val="32"/>
        </w:rPr>
      </w:pPr>
      <w:r>
        <w:rPr>
          <w:rFonts w:ascii="Times New Roman" w:hAnsi="Times New Roman"/>
          <w:vanish/>
          <w:sz w:val="32"/>
          <w:szCs w:val="32"/>
        </w:rPr>
        <w:t xml:space="preserve"> </w:t>
      </w:r>
    </w:p>
    <w:tbl>
      <w:tblPr>
        <w:tblStyle w:val="7"/>
        <w:tblW w:w="0" w:type="auto"/>
        <w:tblInd w:w="13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189"/>
      </w:tblGrid>
      <w:tr w14:paraId="6E8161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79" w:hRule="atLeast"/>
        </w:trPr>
        <w:tc>
          <w:tcPr>
            <w:tcW w:w="4189" w:type="dxa"/>
            <w:tcBorders>
              <w:top w:val="single" w:color="auto" w:sz="2" w:space="0"/>
              <w:left w:val="single" w:color="auto" w:sz="2" w:space="0"/>
              <w:bottom w:val="single" w:color="auto" w:sz="2" w:space="0"/>
              <w:right w:val="single" w:color="auto" w:sz="2" w:space="0"/>
            </w:tcBorders>
            <w:vAlign w:val="center"/>
          </w:tcPr>
          <w:p w14:paraId="76FCC739">
            <w:pPr>
              <w:spacing w:line="432" w:lineRule="auto"/>
              <w:jc w:val="center"/>
              <w:rPr>
                <w:rFonts w:ascii="Times New Roman" w:hAnsi="Times New Roman" w:eastAsia="方正仿宋_GBK"/>
                <w:kern w:val="0"/>
                <w:sz w:val="32"/>
                <w:szCs w:val="32"/>
              </w:rPr>
            </w:pPr>
            <w:r>
              <w:rPr>
                <w:rFonts w:hint="eastAsia" w:ascii="宋体" w:hAnsi="宋体" w:cs="宋体"/>
                <w:kern w:val="0"/>
                <w:sz w:val="32"/>
                <w:szCs w:val="32"/>
              </w:rPr>
              <w:t>出厂编号（机身或底盘）</w:t>
            </w:r>
          </w:p>
          <w:p w14:paraId="4D824798">
            <w:pPr>
              <w:spacing w:line="432" w:lineRule="auto"/>
              <w:jc w:val="center"/>
              <w:rPr>
                <w:rFonts w:ascii="Times New Roman" w:hAnsi="Times New Roman" w:eastAsia="仿宋_GB2312"/>
                <w:kern w:val="0"/>
                <w:sz w:val="32"/>
                <w:szCs w:val="32"/>
              </w:rPr>
            </w:pPr>
            <w:r>
              <w:rPr>
                <w:rFonts w:hint="eastAsia" w:ascii="宋体" w:hAnsi="宋体" w:cs="宋体"/>
                <w:kern w:val="0"/>
                <w:sz w:val="32"/>
                <w:szCs w:val="32"/>
              </w:rPr>
              <w:t>号码拓印膜粘贴处</w:t>
            </w:r>
          </w:p>
        </w:tc>
      </w:tr>
    </w:tbl>
    <w:p w14:paraId="1B3F55E4">
      <w:pPr>
        <w:spacing w:line="432" w:lineRule="auto"/>
        <w:rPr>
          <w:rFonts w:ascii="Times New Roman" w:hAnsi="Times New Roman" w:eastAsia="仿宋_GB2312"/>
          <w:kern w:val="0"/>
          <w:sz w:val="32"/>
          <w:szCs w:val="32"/>
        </w:rPr>
      </w:pPr>
      <w:r>
        <w:rPr>
          <w:rFonts w:hint="eastAsia" w:ascii="Times New Roman" w:hAnsi="Times New Roman" w:eastAsia="仿宋_GB2312"/>
          <w:kern w:val="0"/>
          <w:sz w:val="32"/>
          <w:szCs w:val="32"/>
        </w:rPr>
        <w:t xml:space="preserve">     </w:t>
      </w:r>
    </w:p>
    <w:tbl>
      <w:tblPr>
        <w:tblStyle w:val="7"/>
        <w:tblW w:w="0" w:type="auto"/>
        <w:tblInd w:w="13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167"/>
      </w:tblGrid>
      <w:tr w14:paraId="00EF1D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59" w:hRule="atLeast"/>
        </w:trPr>
        <w:tc>
          <w:tcPr>
            <w:tcW w:w="4167" w:type="dxa"/>
            <w:tcBorders>
              <w:top w:val="single" w:color="auto" w:sz="2" w:space="0"/>
              <w:left w:val="single" w:color="auto" w:sz="2" w:space="0"/>
              <w:bottom w:val="single" w:color="auto" w:sz="2" w:space="0"/>
              <w:right w:val="single" w:color="auto" w:sz="2" w:space="0"/>
            </w:tcBorders>
            <w:vAlign w:val="center"/>
          </w:tcPr>
          <w:p w14:paraId="18890762">
            <w:pPr>
              <w:spacing w:line="432" w:lineRule="auto"/>
              <w:jc w:val="center"/>
              <w:rPr>
                <w:rFonts w:ascii="Times New Roman" w:hAnsi="Times New Roman" w:eastAsia="仿宋_GB2312"/>
                <w:kern w:val="0"/>
                <w:sz w:val="32"/>
                <w:szCs w:val="32"/>
              </w:rPr>
            </w:pPr>
            <w:bookmarkStart w:id="0" w:name="OLE_LINK4"/>
            <w:r>
              <w:rPr>
                <w:rFonts w:hint="eastAsia" w:ascii="宋体" w:hAnsi="宋体" w:cs="宋体"/>
                <w:kern w:val="0"/>
                <w:sz w:val="32"/>
                <w:szCs w:val="32"/>
              </w:rPr>
              <w:t>农机整机拆解前照片粘贴处</w:t>
            </w:r>
            <w:bookmarkEnd w:id="0"/>
          </w:p>
        </w:tc>
      </w:tr>
    </w:tbl>
    <w:p w14:paraId="66CDEED9">
      <w:pPr>
        <w:rPr>
          <w:rFonts w:ascii="Times New Roman" w:hAnsi="Times New Roman"/>
          <w:vanish/>
          <w:sz w:val="32"/>
          <w:szCs w:val="32"/>
        </w:rPr>
      </w:pPr>
      <w:r>
        <w:rPr>
          <w:rFonts w:ascii="Times New Roman" w:hAnsi="Times New Roman"/>
          <w:vanish/>
          <w:sz w:val="32"/>
          <w:szCs w:val="32"/>
        </w:rPr>
        <w:t xml:space="preserve"> </w:t>
      </w:r>
    </w:p>
    <w:tbl>
      <w:tblPr>
        <w:tblStyle w:val="7"/>
        <w:tblW w:w="0" w:type="auto"/>
        <w:tblInd w:w="13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168"/>
      </w:tblGrid>
      <w:tr w14:paraId="054C37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83" w:hRule="atLeast"/>
        </w:trPr>
        <w:tc>
          <w:tcPr>
            <w:tcW w:w="4168" w:type="dxa"/>
            <w:tcBorders>
              <w:top w:val="single" w:color="auto" w:sz="2" w:space="0"/>
              <w:left w:val="single" w:color="auto" w:sz="2" w:space="0"/>
              <w:bottom w:val="single" w:color="auto" w:sz="2" w:space="0"/>
              <w:right w:val="single" w:color="auto" w:sz="2" w:space="0"/>
            </w:tcBorders>
            <w:vAlign w:val="center"/>
          </w:tcPr>
          <w:p w14:paraId="147CDD18">
            <w:pPr>
              <w:spacing w:line="432" w:lineRule="auto"/>
              <w:jc w:val="center"/>
              <w:rPr>
                <w:rFonts w:ascii="Times New Roman" w:hAnsi="Times New Roman" w:eastAsia="仿宋_GB2312"/>
                <w:kern w:val="0"/>
                <w:sz w:val="32"/>
                <w:szCs w:val="32"/>
              </w:rPr>
            </w:pPr>
            <w:r>
              <w:rPr>
                <w:rFonts w:hint="eastAsia" w:ascii="宋体" w:hAnsi="宋体" w:cs="宋体"/>
                <w:kern w:val="0"/>
                <w:sz w:val="32"/>
                <w:szCs w:val="32"/>
              </w:rPr>
              <w:t>农机整机拆解后照片粘贴处</w:t>
            </w:r>
          </w:p>
        </w:tc>
      </w:tr>
    </w:tbl>
    <w:p w14:paraId="4F09941A">
      <w:pPr>
        <w:spacing w:line="432" w:lineRule="auto"/>
        <w:rPr>
          <w:rFonts w:ascii="Times New Roman" w:hAnsi="Times New Roman" w:eastAsia="方正仿宋_GBK"/>
          <w:kern w:val="0"/>
          <w:sz w:val="32"/>
          <w:szCs w:val="32"/>
        </w:rPr>
      </w:pPr>
      <w:r>
        <w:rPr>
          <w:rFonts w:ascii="Times New Roman" w:hAnsi="Times New Roman" w:eastAsia="方正仿宋_GBK"/>
          <w:kern w:val="0"/>
          <w:sz w:val="32"/>
          <w:szCs w:val="32"/>
        </w:rPr>
        <w:t xml:space="preserve"> </w:t>
      </w:r>
      <w:r>
        <w:rPr>
          <w:rFonts w:hint="eastAsia" w:ascii="宋体" w:hAnsi="宋体" w:cs="宋体"/>
          <w:kern w:val="0"/>
          <w:sz w:val="32"/>
          <w:szCs w:val="32"/>
        </w:rPr>
        <w:t>销毁单位名称（加盖</w:t>
      </w:r>
      <w:r>
        <w:rPr>
          <w:rFonts w:ascii="方正仿宋_GBK" w:hAnsi="方正仿宋_GBK"/>
          <w:kern w:val="0"/>
          <w:sz w:val="32"/>
          <w:szCs w:val="32"/>
        </w:rPr>
        <w:t>公</w:t>
      </w:r>
      <w:r>
        <w:rPr>
          <w:rFonts w:hint="eastAsia" w:ascii="宋体" w:hAnsi="宋体" w:cs="宋体"/>
          <w:kern w:val="0"/>
          <w:sz w:val="32"/>
          <w:szCs w:val="32"/>
        </w:rPr>
        <w:t>章）：</w:t>
      </w:r>
      <w:r>
        <w:rPr>
          <w:rFonts w:ascii="Times New Roman" w:hAnsi="Times New Roman" w:eastAsia="方正仿宋_GBK"/>
          <w:kern w:val="0"/>
          <w:sz w:val="32"/>
          <w:szCs w:val="32"/>
        </w:rPr>
        <w:t xml:space="preserve"> </w:t>
      </w:r>
    </w:p>
    <w:p w14:paraId="5F74080D">
      <w:pPr>
        <w:spacing w:line="432" w:lineRule="auto"/>
        <w:ind w:firstLine="4640" w:firstLineChars="1450"/>
        <w:rPr>
          <w:rFonts w:ascii="Times New Roman" w:hAnsi="Times New Roman" w:eastAsia="方正仿宋_GBK"/>
          <w:kern w:val="0"/>
          <w:sz w:val="32"/>
          <w:szCs w:val="32"/>
        </w:rPr>
      </w:pPr>
      <w:r>
        <w:rPr>
          <w:rFonts w:hint="eastAsia" w:ascii="宋体" w:hAnsi="宋体" w:cs="宋体"/>
          <w:kern w:val="0"/>
          <w:sz w:val="32"/>
          <w:szCs w:val="32"/>
        </w:rPr>
        <w:t>日期：</w:t>
      </w:r>
      <w:r>
        <w:rPr>
          <w:rFonts w:ascii="Times New Roman" w:hAnsi="Times New Roman" w:eastAsia="方正仿宋_GBK"/>
          <w:kern w:val="0"/>
          <w:sz w:val="32"/>
          <w:szCs w:val="32"/>
        </w:rPr>
        <w:t xml:space="preserve">    </w:t>
      </w:r>
      <w:r>
        <w:rPr>
          <w:rFonts w:hint="eastAsia" w:ascii="宋体" w:hAnsi="宋体" w:cs="宋体"/>
          <w:kern w:val="0"/>
          <w:sz w:val="32"/>
          <w:szCs w:val="32"/>
        </w:rPr>
        <w:t>年</w:t>
      </w:r>
      <w:r>
        <w:rPr>
          <w:rFonts w:ascii="Times New Roman" w:hAnsi="Times New Roman" w:eastAsia="方正仿宋_GBK"/>
          <w:kern w:val="0"/>
          <w:sz w:val="32"/>
          <w:szCs w:val="32"/>
        </w:rPr>
        <w:t xml:space="preserve">    </w:t>
      </w:r>
      <w:r>
        <w:rPr>
          <w:rFonts w:hint="eastAsia" w:ascii="宋体" w:hAnsi="宋体" w:cs="宋体"/>
          <w:kern w:val="0"/>
          <w:sz w:val="32"/>
          <w:szCs w:val="32"/>
        </w:rPr>
        <w:t>月</w:t>
      </w:r>
      <w:r>
        <w:rPr>
          <w:rFonts w:ascii="Times New Roman" w:hAnsi="Times New Roman" w:eastAsia="方正仿宋_GBK"/>
          <w:kern w:val="0"/>
          <w:sz w:val="32"/>
          <w:szCs w:val="32"/>
        </w:rPr>
        <w:t xml:space="preserve">   </w:t>
      </w:r>
      <w:r>
        <w:rPr>
          <w:rFonts w:hint="eastAsia" w:ascii="宋体" w:hAnsi="宋体" w:cs="宋体"/>
          <w:kern w:val="0"/>
          <w:sz w:val="32"/>
          <w:szCs w:val="32"/>
        </w:rPr>
        <w:t>日</w:t>
      </w:r>
    </w:p>
    <w:p w14:paraId="683988F8">
      <w:pPr>
        <w:spacing w:line="300" w:lineRule="exact"/>
        <w:ind w:firstLine="640" w:firstLineChars="200"/>
        <w:rPr>
          <w:rFonts w:hint="eastAsia" w:ascii="Times New Roman" w:hAnsi="Times New Roman" w:eastAsiaTheme="minorEastAsia"/>
          <w:kern w:val="0"/>
          <w:sz w:val="32"/>
          <w:szCs w:val="32"/>
        </w:rPr>
      </w:pPr>
      <w:r>
        <w:rPr>
          <w:rFonts w:ascii="Times New Roman" w:hAnsi="Times New Roman" w:eastAsia="方正仿宋_GBK"/>
          <w:kern w:val="0"/>
          <w:sz w:val="32"/>
          <w:szCs w:val="32"/>
        </w:rPr>
        <w:t xml:space="preserve"> </w:t>
      </w:r>
    </w:p>
    <w:p w14:paraId="248A0833">
      <w:pPr>
        <w:spacing w:line="300" w:lineRule="exact"/>
        <w:ind w:firstLine="640" w:firstLineChars="200"/>
        <w:rPr>
          <w:rFonts w:hint="eastAsia" w:ascii="Times New Roman" w:hAnsi="Times New Roman" w:eastAsiaTheme="minorEastAsia"/>
          <w:kern w:val="0"/>
          <w:sz w:val="32"/>
          <w:szCs w:val="32"/>
        </w:rPr>
      </w:pPr>
    </w:p>
    <w:p w14:paraId="5C260582">
      <w:pPr>
        <w:spacing w:line="300" w:lineRule="exact"/>
        <w:ind w:firstLine="640" w:firstLineChars="200"/>
        <w:rPr>
          <w:rFonts w:ascii="Times New Roman" w:hAnsi="Times New Roman" w:eastAsia="方正仿宋_GBK"/>
          <w:kern w:val="0"/>
          <w:sz w:val="32"/>
          <w:szCs w:val="32"/>
        </w:rPr>
      </w:pPr>
      <w:r>
        <w:rPr>
          <w:rFonts w:hint="eastAsia" w:ascii="宋体" w:hAnsi="宋体" w:cs="宋体"/>
          <w:kern w:val="0"/>
          <w:sz w:val="32"/>
          <w:szCs w:val="32"/>
        </w:rPr>
        <w:t>说明：本记录一式二份</w:t>
      </w:r>
      <w:r>
        <w:rPr>
          <w:rFonts w:ascii="方正仿宋_GBK" w:hAnsi="方正仿宋_GBK"/>
          <w:kern w:val="0"/>
          <w:sz w:val="32"/>
          <w:szCs w:val="32"/>
        </w:rPr>
        <w:t>，</w:t>
      </w:r>
      <w:r>
        <w:rPr>
          <w:rFonts w:hint="eastAsia" w:ascii="宋体" w:hAnsi="宋体" w:cs="宋体"/>
          <w:kern w:val="0"/>
          <w:sz w:val="32"/>
          <w:szCs w:val="32"/>
        </w:rPr>
        <w:t>一份交</w:t>
      </w:r>
      <w:r>
        <w:rPr>
          <w:rFonts w:hint="eastAsia" w:ascii="宋体" w:hAnsi="宋体" w:cs="宋体"/>
          <w:kern w:val="0"/>
          <w:sz w:val="32"/>
          <w:szCs w:val="32"/>
          <w:lang w:eastAsia="zh-CN"/>
        </w:rPr>
        <w:t>农业农村局</w:t>
      </w:r>
      <w:r>
        <w:rPr>
          <w:rFonts w:hint="eastAsia" w:ascii="宋体" w:hAnsi="宋体" w:cs="宋体"/>
          <w:kern w:val="0"/>
          <w:sz w:val="32"/>
          <w:szCs w:val="32"/>
        </w:rPr>
        <w:t>存查；一份由农机回收解体单位存查。</w:t>
      </w:r>
    </w:p>
    <w:p w14:paraId="0A43F21B">
      <w:pPr>
        <w:widowControl/>
        <w:jc w:val="left"/>
        <w:rPr>
          <w:rFonts w:ascii="Times New Roman" w:hAnsi="Times New Roman" w:eastAsia="方正仿宋_GBK"/>
          <w:kern w:val="36"/>
          <w:sz w:val="32"/>
          <w:szCs w:val="32"/>
        </w:rPr>
        <w:sectPr>
          <w:pgSz w:w="11906" w:h="16838"/>
          <w:pgMar w:top="1871" w:right="1474" w:bottom="1871" w:left="1587" w:header="851" w:footer="1304" w:gutter="0"/>
          <w:cols w:space="720" w:num="1"/>
          <w:docGrid w:type="lines" w:linePitch="312" w:charSpace="0"/>
        </w:sectPr>
      </w:pPr>
    </w:p>
    <w:p w14:paraId="4873D254">
      <w:pPr>
        <w:widowControl/>
        <w:jc w:val="left"/>
        <w:rPr>
          <w:rFonts w:ascii="Times New Roman" w:hAnsi="Times New Roman"/>
        </w:rPr>
        <w:sectPr>
          <w:type w:val="continuous"/>
          <w:pgSz w:w="11906" w:h="16838"/>
          <w:pgMar w:top="1814" w:right="1814" w:bottom="1814" w:left="1814" w:header="851" w:footer="1304" w:gutter="0"/>
          <w:cols w:space="720" w:num="1"/>
          <w:docGrid w:type="lines" w:linePitch="312" w:charSpace="0"/>
        </w:sectPr>
      </w:pPr>
    </w:p>
    <w:p w14:paraId="3F571BF6">
      <w:pPr>
        <w:jc w:val="left"/>
        <w:rPr>
          <w:rFonts w:ascii="Times New Roman" w:hAnsi="Times New Roman" w:eastAsia="方正黑体_GBK"/>
          <w:sz w:val="32"/>
          <w:szCs w:val="32"/>
        </w:rPr>
      </w:pPr>
      <w:r>
        <w:rPr>
          <w:rFonts w:ascii="方正黑体_GBK" w:hAnsi="方正黑体_GBK" w:eastAsia="方正黑体_GBK"/>
          <w:sz w:val="32"/>
          <w:szCs w:val="32"/>
        </w:rPr>
        <w:br w:type="page"/>
      </w:r>
      <w:r>
        <w:rPr>
          <w:rFonts w:ascii="方正黑体_GBK" w:hAnsi="方正黑体_GBK" w:eastAsia="方正黑体_GBK"/>
          <w:sz w:val="32"/>
          <w:szCs w:val="32"/>
        </w:rPr>
        <w:t>附件</w:t>
      </w:r>
      <w:r>
        <w:rPr>
          <w:rFonts w:ascii="Times New Roman" w:hAnsi="Times New Roman" w:eastAsia="方正黑体_GBK"/>
          <w:sz w:val="32"/>
          <w:szCs w:val="32"/>
        </w:rPr>
        <w:t>5</w:t>
      </w:r>
    </w:p>
    <w:p w14:paraId="58DC49BF">
      <w:pPr>
        <w:pStyle w:val="2"/>
        <w:widowControl w:val="0"/>
        <w:autoSpaceDE w:val="0"/>
        <w:spacing w:line="600" w:lineRule="exact"/>
        <w:rPr>
          <w:rFonts w:ascii="Times New Roman" w:hAnsi="Times New Roman"/>
          <w:b w:val="0"/>
        </w:rPr>
      </w:pPr>
      <w:r>
        <w:rPr>
          <w:rFonts w:ascii="Times New Roman" w:hAnsi="Times New Roman"/>
          <w:b w:val="0"/>
        </w:rPr>
        <w:t xml:space="preserve"> </w:t>
      </w:r>
    </w:p>
    <w:p w14:paraId="5DC0D578">
      <w:pPr>
        <w:autoSpaceDE w:val="0"/>
        <w:spacing w:line="600" w:lineRule="exact"/>
        <w:jc w:val="center"/>
        <w:rPr>
          <w:rStyle w:val="14"/>
          <w:rFonts w:ascii="Times New Roman" w:hAnsi="Times New Roman" w:eastAsia="方正小标宋_GBK"/>
          <w:kern w:val="0"/>
          <w:sz w:val="44"/>
          <w:szCs w:val="44"/>
          <w:shd w:val="clear" w:color="auto" w:fill="FFFFFF"/>
        </w:rPr>
      </w:pPr>
      <w:r>
        <w:rPr>
          <w:rStyle w:val="14"/>
          <w:rFonts w:ascii="Times New Roman" w:hAnsi="Times New Roman" w:eastAsia="方正小标宋_GBK"/>
          <w:kern w:val="0"/>
          <w:sz w:val="44"/>
          <w:szCs w:val="44"/>
          <w:u w:val="single"/>
          <w:shd w:val="clear" w:color="auto" w:fill="FFFFFF"/>
        </w:rPr>
        <w:t xml:space="preserve">      </w:t>
      </w:r>
      <w:r>
        <w:rPr>
          <w:rStyle w:val="14"/>
          <w:rFonts w:ascii="方正小标宋_GBK" w:hAnsi="Times New Roman" w:eastAsia="方正小标宋_GBK"/>
          <w:kern w:val="0"/>
          <w:sz w:val="44"/>
          <w:szCs w:val="44"/>
          <w:shd w:val="clear" w:color="auto" w:fill="FFFFFF"/>
        </w:rPr>
        <w:t>年度</w:t>
      </w:r>
      <w:r>
        <w:rPr>
          <w:rStyle w:val="14"/>
          <w:rFonts w:ascii="Times New Roman" w:hAnsi="Times New Roman" w:eastAsia="方正小标宋_GBK"/>
          <w:kern w:val="0"/>
          <w:sz w:val="44"/>
          <w:szCs w:val="44"/>
          <w:u w:val="single"/>
          <w:shd w:val="clear" w:color="auto" w:fill="FFFFFF"/>
        </w:rPr>
        <w:t xml:space="preserve">   </w:t>
      </w:r>
      <w:r>
        <w:rPr>
          <w:rStyle w:val="14"/>
          <w:rFonts w:ascii="方正小标宋_GBK" w:hAnsi="Times New Roman" w:eastAsia="方正小标宋_GBK"/>
          <w:kern w:val="0"/>
          <w:sz w:val="44"/>
          <w:szCs w:val="44"/>
          <w:shd w:val="clear" w:color="auto" w:fill="FFFFFF"/>
        </w:rPr>
        <w:t>县享受农机报废补贴的个人信息表</w:t>
      </w:r>
    </w:p>
    <w:p w14:paraId="3552F4DE">
      <w:pPr>
        <w:pStyle w:val="2"/>
        <w:widowControl w:val="0"/>
        <w:autoSpaceDE w:val="0"/>
        <w:spacing w:line="600" w:lineRule="exact"/>
        <w:rPr>
          <w:b w:val="0"/>
        </w:rPr>
      </w:pPr>
      <w:r>
        <w:rPr>
          <w:rFonts w:ascii="Times New Roman" w:hAnsi="Times New Roman"/>
          <w:b w:val="0"/>
        </w:rPr>
        <w:t xml:space="preserve"> </w:t>
      </w:r>
    </w:p>
    <w:p w14:paraId="005A899A">
      <w:pPr>
        <w:widowControl/>
        <w:ind w:firstLine="320" w:firstLineChars="100"/>
        <w:jc w:val="left"/>
        <w:rPr>
          <w:rFonts w:ascii="Times New Roman" w:hAnsi="Times New Roman" w:eastAsia="方正仿宋_GBK"/>
          <w:kern w:val="0"/>
          <w:sz w:val="32"/>
          <w:szCs w:val="32"/>
        </w:rPr>
      </w:pPr>
      <w:r>
        <w:rPr>
          <w:rFonts w:hint="eastAsia" w:ascii="宋体" w:hAnsi="宋体" w:cs="宋体"/>
          <w:kern w:val="0"/>
          <w:sz w:val="32"/>
          <w:szCs w:val="32"/>
        </w:rPr>
        <w:t>单位（章）</w:t>
      </w:r>
      <w:r>
        <w:rPr>
          <w:rFonts w:ascii="Times New Roman" w:hAnsi="Times New Roman" w:eastAsia="方正仿宋_GBK"/>
          <w:kern w:val="0"/>
          <w:sz w:val="32"/>
          <w:szCs w:val="32"/>
        </w:rPr>
        <w:t xml:space="preserve">                                                  </w:t>
      </w:r>
      <w:r>
        <w:rPr>
          <w:rFonts w:hint="eastAsia" w:ascii="宋体" w:hAnsi="宋体" w:cs="宋体"/>
          <w:kern w:val="0"/>
          <w:sz w:val="32"/>
          <w:szCs w:val="32"/>
        </w:rPr>
        <w:t>时间：</w:t>
      </w:r>
      <w:r>
        <w:rPr>
          <w:rFonts w:ascii="Times New Roman" w:hAnsi="Times New Roman" w:eastAsia="方正仿宋_GBK"/>
          <w:kern w:val="0"/>
          <w:sz w:val="32"/>
          <w:szCs w:val="32"/>
        </w:rPr>
        <w:t xml:space="preserve">     </w:t>
      </w:r>
      <w:r>
        <w:rPr>
          <w:rFonts w:hint="eastAsia" w:ascii="宋体" w:hAnsi="宋体" w:cs="宋体"/>
          <w:kern w:val="0"/>
          <w:sz w:val="32"/>
          <w:szCs w:val="32"/>
        </w:rPr>
        <w:t>年</w:t>
      </w:r>
      <w:r>
        <w:rPr>
          <w:rFonts w:ascii="Times New Roman" w:hAnsi="Times New Roman" w:eastAsia="方正仿宋_GBK"/>
          <w:kern w:val="0"/>
          <w:sz w:val="32"/>
          <w:szCs w:val="32"/>
        </w:rPr>
        <w:t xml:space="preserve">   </w:t>
      </w:r>
      <w:r>
        <w:rPr>
          <w:rFonts w:hint="eastAsia" w:ascii="宋体" w:hAnsi="宋体" w:cs="宋体"/>
          <w:kern w:val="0"/>
          <w:sz w:val="32"/>
          <w:szCs w:val="32"/>
        </w:rPr>
        <w:t>月</w:t>
      </w:r>
      <w:r>
        <w:rPr>
          <w:rFonts w:ascii="Times New Roman" w:hAnsi="Times New Roman" w:eastAsia="方正仿宋_GBK"/>
          <w:kern w:val="0"/>
          <w:sz w:val="32"/>
          <w:szCs w:val="32"/>
        </w:rPr>
        <w:t xml:space="preserve">   </w:t>
      </w:r>
      <w:r>
        <w:rPr>
          <w:rFonts w:hint="eastAsia" w:ascii="宋体" w:hAnsi="宋体" w:cs="宋体"/>
          <w:kern w:val="0"/>
          <w:sz w:val="32"/>
          <w:szCs w:val="32"/>
        </w:rPr>
        <w:t>日</w:t>
      </w:r>
    </w:p>
    <w:tbl>
      <w:tblPr>
        <w:tblStyle w:val="7"/>
        <w:tblW w:w="14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760"/>
        <w:gridCol w:w="1725"/>
        <w:gridCol w:w="1815"/>
        <w:gridCol w:w="1875"/>
        <w:gridCol w:w="1710"/>
        <w:gridCol w:w="1650"/>
        <w:gridCol w:w="1620"/>
      </w:tblGrid>
      <w:tr w14:paraId="17F8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vAlign w:val="center"/>
          </w:tcPr>
          <w:p w14:paraId="194FA39B">
            <w:pPr>
              <w:widowControl/>
              <w:spacing w:line="400" w:lineRule="exact"/>
              <w:jc w:val="center"/>
              <w:rPr>
                <w:rFonts w:ascii="Times New Roman" w:hAnsi="Times New Roman" w:eastAsia="方正仿宋_GBK"/>
                <w:kern w:val="0"/>
                <w:sz w:val="32"/>
                <w:szCs w:val="32"/>
              </w:rPr>
            </w:pPr>
            <w:r>
              <w:rPr>
                <w:rFonts w:hint="eastAsia" w:ascii="宋体" w:hAnsi="宋体" w:cs="宋体"/>
                <w:kern w:val="0"/>
                <w:sz w:val="32"/>
                <w:szCs w:val="32"/>
              </w:rPr>
              <w:t>序号</w:t>
            </w:r>
          </w:p>
        </w:tc>
        <w:tc>
          <w:tcPr>
            <w:tcW w:w="2760" w:type="dxa"/>
            <w:tcBorders>
              <w:top w:val="single" w:color="auto" w:sz="4" w:space="0"/>
              <w:left w:val="single" w:color="auto" w:sz="4" w:space="0"/>
              <w:bottom w:val="single" w:color="auto" w:sz="4" w:space="0"/>
              <w:right w:val="single" w:color="auto" w:sz="4" w:space="0"/>
            </w:tcBorders>
            <w:vAlign w:val="center"/>
          </w:tcPr>
          <w:p w14:paraId="5B1B0922">
            <w:pPr>
              <w:widowControl/>
              <w:spacing w:line="400" w:lineRule="exact"/>
              <w:jc w:val="center"/>
              <w:rPr>
                <w:rFonts w:ascii="Times New Roman" w:hAnsi="Times New Roman" w:eastAsia="方正仿宋_GBK"/>
                <w:kern w:val="0"/>
                <w:sz w:val="32"/>
                <w:szCs w:val="32"/>
              </w:rPr>
            </w:pPr>
            <w:r>
              <w:rPr>
                <w:rFonts w:hint="eastAsia" w:ascii="宋体" w:hAnsi="宋体" w:cs="宋体"/>
                <w:kern w:val="0"/>
                <w:sz w:val="32"/>
                <w:szCs w:val="32"/>
              </w:rPr>
              <w:t>乡（镇）村组</w:t>
            </w:r>
          </w:p>
        </w:tc>
        <w:tc>
          <w:tcPr>
            <w:tcW w:w="1725" w:type="dxa"/>
            <w:tcBorders>
              <w:top w:val="single" w:color="auto" w:sz="4" w:space="0"/>
              <w:left w:val="single" w:color="auto" w:sz="4" w:space="0"/>
              <w:bottom w:val="single" w:color="auto" w:sz="4" w:space="0"/>
              <w:right w:val="single" w:color="auto" w:sz="4" w:space="0"/>
            </w:tcBorders>
            <w:vAlign w:val="center"/>
          </w:tcPr>
          <w:p w14:paraId="4CC1D831">
            <w:pPr>
              <w:widowControl/>
              <w:spacing w:line="400" w:lineRule="exact"/>
              <w:jc w:val="center"/>
              <w:rPr>
                <w:rFonts w:ascii="Times New Roman" w:hAnsi="Times New Roman" w:eastAsia="方正仿宋_GBK"/>
                <w:kern w:val="0"/>
                <w:sz w:val="32"/>
                <w:szCs w:val="32"/>
              </w:rPr>
            </w:pPr>
            <w:r>
              <w:rPr>
                <w:rFonts w:hint="eastAsia" w:ascii="宋体" w:hAnsi="宋体" w:cs="宋体"/>
                <w:kern w:val="0"/>
                <w:sz w:val="32"/>
                <w:szCs w:val="32"/>
              </w:rPr>
              <w:t>机主姓名</w:t>
            </w:r>
          </w:p>
        </w:tc>
        <w:tc>
          <w:tcPr>
            <w:tcW w:w="1815" w:type="dxa"/>
            <w:tcBorders>
              <w:top w:val="single" w:color="auto" w:sz="4" w:space="0"/>
              <w:left w:val="single" w:color="auto" w:sz="4" w:space="0"/>
              <w:bottom w:val="single" w:color="auto" w:sz="4" w:space="0"/>
              <w:right w:val="single" w:color="auto" w:sz="4" w:space="0"/>
            </w:tcBorders>
            <w:vAlign w:val="center"/>
          </w:tcPr>
          <w:p w14:paraId="1454FE10">
            <w:pPr>
              <w:widowControl/>
              <w:spacing w:line="400" w:lineRule="exact"/>
              <w:jc w:val="center"/>
              <w:rPr>
                <w:rFonts w:ascii="Times New Roman" w:hAnsi="Times New Roman" w:eastAsia="方正仿宋_GBK"/>
                <w:kern w:val="0"/>
                <w:sz w:val="32"/>
                <w:szCs w:val="32"/>
              </w:rPr>
            </w:pPr>
            <w:r>
              <w:rPr>
                <w:rFonts w:hint="eastAsia" w:ascii="宋体" w:hAnsi="宋体" w:cs="宋体"/>
                <w:kern w:val="0"/>
                <w:sz w:val="32"/>
                <w:szCs w:val="32"/>
              </w:rPr>
              <w:t>机具品目</w:t>
            </w:r>
          </w:p>
        </w:tc>
        <w:tc>
          <w:tcPr>
            <w:tcW w:w="1875" w:type="dxa"/>
            <w:tcBorders>
              <w:top w:val="single" w:color="auto" w:sz="4" w:space="0"/>
              <w:left w:val="single" w:color="auto" w:sz="4" w:space="0"/>
              <w:bottom w:val="single" w:color="auto" w:sz="4" w:space="0"/>
              <w:right w:val="single" w:color="auto" w:sz="4" w:space="0"/>
            </w:tcBorders>
            <w:vAlign w:val="center"/>
          </w:tcPr>
          <w:p w14:paraId="653BA4A0">
            <w:pPr>
              <w:widowControl/>
              <w:spacing w:line="400" w:lineRule="exact"/>
              <w:jc w:val="center"/>
              <w:rPr>
                <w:rFonts w:ascii="Times New Roman" w:hAnsi="Times New Roman" w:eastAsia="方正仿宋_GBK"/>
                <w:kern w:val="0"/>
                <w:sz w:val="32"/>
                <w:szCs w:val="32"/>
              </w:rPr>
            </w:pPr>
            <w:r>
              <w:rPr>
                <w:rFonts w:hint="eastAsia" w:ascii="宋体" w:hAnsi="宋体" w:cs="宋体"/>
                <w:kern w:val="0"/>
                <w:sz w:val="32"/>
                <w:szCs w:val="32"/>
              </w:rPr>
              <w:t>机具型号</w:t>
            </w:r>
          </w:p>
        </w:tc>
        <w:tc>
          <w:tcPr>
            <w:tcW w:w="1710" w:type="dxa"/>
            <w:tcBorders>
              <w:top w:val="single" w:color="auto" w:sz="4" w:space="0"/>
              <w:left w:val="single" w:color="auto" w:sz="4" w:space="0"/>
              <w:bottom w:val="single" w:color="auto" w:sz="4" w:space="0"/>
              <w:right w:val="single" w:color="auto" w:sz="4" w:space="0"/>
            </w:tcBorders>
            <w:vAlign w:val="center"/>
          </w:tcPr>
          <w:p w14:paraId="4268875C">
            <w:pPr>
              <w:widowControl/>
              <w:spacing w:line="400" w:lineRule="exact"/>
              <w:jc w:val="center"/>
              <w:rPr>
                <w:rFonts w:ascii="Times New Roman" w:hAnsi="Times New Roman" w:eastAsia="方正仿宋_GBK"/>
                <w:kern w:val="0"/>
                <w:sz w:val="32"/>
                <w:szCs w:val="32"/>
              </w:rPr>
            </w:pPr>
            <w:r>
              <w:rPr>
                <w:rFonts w:hint="eastAsia" w:ascii="宋体" w:hAnsi="宋体" w:cs="宋体"/>
                <w:kern w:val="0"/>
                <w:sz w:val="32"/>
                <w:szCs w:val="32"/>
              </w:rPr>
              <w:t>报废数量</w:t>
            </w:r>
          </w:p>
          <w:p w14:paraId="7BCEB131">
            <w:pPr>
              <w:widowControl/>
              <w:spacing w:line="400" w:lineRule="exact"/>
              <w:jc w:val="center"/>
              <w:rPr>
                <w:rFonts w:ascii="Times New Roman" w:hAnsi="Times New Roman" w:eastAsia="方正仿宋_GBK"/>
                <w:kern w:val="0"/>
                <w:sz w:val="32"/>
                <w:szCs w:val="32"/>
              </w:rPr>
            </w:pPr>
            <w:r>
              <w:rPr>
                <w:rFonts w:hint="eastAsia" w:ascii="宋体" w:hAnsi="宋体" w:cs="宋体"/>
                <w:kern w:val="0"/>
                <w:sz w:val="32"/>
                <w:szCs w:val="32"/>
              </w:rPr>
              <w:t>（台）</w:t>
            </w:r>
          </w:p>
        </w:tc>
        <w:tc>
          <w:tcPr>
            <w:tcW w:w="1650" w:type="dxa"/>
            <w:tcBorders>
              <w:top w:val="single" w:color="auto" w:sz="4" w:space="0"/>
              <w:left w:val="single" w:color="auto" w:sz="4" w:space="0"/>
              <w:bottom w:val="single" w:color="auto" w:sz="4" w:space="0"/>
              <w:right w:val="single" w:color="auto" w:sz="4" w:space="0"/>
            </w:tcBorders>
            <w:vAlign w:val="center"/>
          </w:tcPr>
          <w:p w14:paraId="03DDBE0E">
            <w:pPr>
              <w:widowControl/>
              <w:spacing w:line="400" w:lineRule="exact"/>
              <w:jc w:val="center"/>
              <w:rPr>
                <w:rFonts w:ascii="Times New Roman" w:hAnsi="Times New Roman" w:eastAsia="方正仿宋_GBK"/>
                <w:kern w:val="0"/>
                <w:sz w:val="32"/>
                <w:szCs w:val="32"/>
              </w:rPr>
            </w:pPr>
            <w:r>
              <w:rPr>
                <w:rFonts w:hint="eastAsia" w:ascii="宋体" w:hAnsi="宋体" w:cs="宋体"/>
                <w:kern w:val="0"/>
                <w:sz w:val="32"/>
                <w:szCs w:val="32"/>
              </w:rPr>
              <w:t>单台补贴额（元）</w:t>
            </w:r>
          </w:p>
        </w:tc>
        <w:tc>
          <w:tcPr>
            <w:tcW w:w="1620" w:type="dxa"/>
            <w:tcBorders>
              <w:top w:val="single" w:color="auto" w:sz="4" w:space="0"/>
              <w:left w:val="single" w:color="auto" w:sz="4" w:space="0"/>
              <w:bottom w:val="single" w:color="auto" w:sz="4" w:space="0"/>
              <w:right w:val="single" w:color="auto" w:sz="4" w:space="0"/>
            </w:tcBorders>
            <w:vAlign w:val="center"/>
          </w:tcPr>
          <w:p w14:paraId="7421820B">
            <w:pPr>
              <w:widowControl/>
              <w:spacing w:line="400" w:lineRule="exact"/>
              <w:jc w:val="center"/>
              <w:rPr>
                <w:rFonts w:ascii="Times New Roman" w:hAnsi="Times New Roman" w:eastAsia="方正仿宋_GBK"/>
                <w:kern w:val="0"/>
                <w:sz w:val="32"/>
                <w:szCs w:val="32"/>
              </w:rPr>
            </w:pPr>
            <w:r>
              <w:rPr>
                <w:rFonts w:hint="eastAsia" w:ascii="宋体" w:hAnsi="宋体" w:cs="宋体"/>
                <w:kern w:val="0"/>
                <w:sz w:val="32"/>
                <w:szCs w:val="32"/>
              </w:rPr>
              <w:t>总补贴额（元）</w:t>
            </w:r>
          </w:p>
        </w:tc>
      </w:tr>
      <w:tr w14:paraId="3C7A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7EFC9A99">
            <w:pPr>
              <w:widowControl/>
              <w:spacing w:line="400" w:lineRule="exact"/>
              <w:jc w:val="left"/>
              <w:rPr>
                <w:rFonts w:ascii="Times New Roman" w:hAnsi="Times New Roman" w:eastAsia="方正仿宋_GBK"/>
                <w:kern w:val="0"/>
                <w:sz w:val="32"/>
                <w:szCs w:val="32"/>
              </w:rPr>
            </w:pPr>
          </w:p>
        </w:tc>
        <w:tc>
          <w:tcPr>
            <w:tcW w:w="2760" w:type="dxa"/>
            <w:tcBorders>
              <w:top w:val="single" w:color="auto" w:sz="4" w:space="0"/>
              <w:left w:val="single" w:color="auto" w:sz="4" w:space="0"/>
              <w:bottom w:val="single" w:color="auto" w:sz="4" w:space="0"/>
              <w:right w:val="single" w:color="auto" w:sz="4" w:space="0"/>
            </w:tcBorders>
            <w:vAlign w:val="center"/>
          </w:tcPr>
          <w:p w14:paraId="48E9F91D">
            <w:pPr>
              <w:widowControl/>
              <w:spacing w:line="400" w:lineRule="exact"/>
              <w:jc w:val="left"/>
              <w:rPr>
                <w:rFonts w:ascii="Times New Roman" w:hAnsi="Times New Roman" w:eastAsia="方正仿宋_GBK"/>
                <w:kern w:val="0"/>
                <w:sz w:val="32"/>
                <w:szCs w:val="32"/>
              </w:rPr>
            </w:pPr>
          </w:p>
        </w:tc>
        <w:tc>
          <w:tcPr>
            <w:tcW w:w="1725" w:type="dxa"/>
            <w:tcBorders>
              <w:top w:val="single" w:color="auto" w:sz="4" w:space="0"/>
              <w:left w:val="single" w:color="auto" w:sz="4" w:space="0"/>
              <w:bottom w:val="single" w:color="auto" w:sz="4" w:space="0"/>
              <w:right w:val="single" w:color="auto" w:sz="4" w:space="0"/>
            </w:tcBorders>
            <w:vAlign w:val="center"/>
          </w:tcPr>
          <w:p w14:paraId="1F9ED34E">
            <w:pPr>
              <w:widowControl/>
              <w:spacing w:line="400" w:lineRule="exact"/>
              <w:jc w:val="left"/>
              <w:rPr>
                <w:rFonts w:ascii="Times New Roman" w:hAnsi="Times New Roman" w:eastAsia="方正仿宋_GBK"/>
                <w:kern w:val="0"/>
                <w:sz w:val="32"/>
                <w:szCs w:val="32"/>
              </w:rPr>
            </w:pPr>
          </w:p>
        </w:tc>
        <w:tc>
          <w:tcPr>
            <w:tcW w:w="1815" w:type="dxa"/>
            <w:tcBorders>
              <w:top w:val="single" w:color="auto" w:sz="4" w:space="0"/>
              <w:left w:val="single" w:color="auto" w:sz="4" w:space="0"/>
              <w:bottom w:val="single" w:color="auto" w:sz="4" w:space="0"/>
              <w:right w:val="single" w:color="auto" w:sz="4" w:space="0"/>
            </w:tcBorders>
            <w:vAlign w:val="center"/>
          </w:tcPr>
          <w:p w14:paraId="474ABF99">
            <w:pPr>
              <w:widowControl/>
              <w:spacing w:line="400" w:lineRule="exact"/>
              <w:jc w:val="left"/>
              <w:rPr>
                <w:rFonts w:ascii="Times New Roman" w:hAnsi="Times New Roman" w:eastAsia="方正仿宋_GBK"/>
                <w:kern w:val="0"/>
                <w:sz w:val="32"/>
                <w:szCs w:val="32"/>
              </w:rPr>
            </w:pPr>
          </w:p>
        </w:tc>
        <w:tc>
          <w:tcPr>
            <w:tcW w:w="1875" w:type="dxa"/>
            <w:tcBorders>
              <w:top w:val="single" w:color="auto" w:sz="4" w:space="0"/>
              <w:left w:val="single" w:color="auto" w:sz="4" w:space="0"/>
              <w:bottom w:val="single" w:color="auto" w:sz="4" w:space="0"/>
              <w:right w:val="single" w:color="auto" w:sz="4" w:space="0"/>
            </w:tcBorders>
            <w:vAlign w:val="center"/>
          </w:tcPr>
          <w:p w14:paraId="2D9A171E">
            <w:pPr>
              <w:widowControl/>
              <w:spacing w:line="400" w:lineRule="exact"/>
              <w:jc w:val="left"/>
              <w:rPr>
                <w:rFonts w:ascii="Times New Roman" w:hAnsi="Times New Roman" w:eastAsia="方正仿宋_GBK"/>
                <w:kern w:val="0"/>
                <w:sz w:val="32"/>
                <w:szCs w:val="32"/>
              </w:rPr>
            </w:pPr>
          </w:p>
        </w:tc>
        <w:tc>
          <w:tcPr>
            <w:tcW w:w="1710" w:type="dxa"/>
            <w:tcBorders>
              <w:top w:val="single" w:color="auto" w:sz="4" w:space="0"/>
              <w:left w:val="single" w:color="auto" w:sz="4" w:space="0"/>
              <w:bottom w:val="single" w:color="auto" w:sz="4" w:space="0"/>
              <w:right w:val="single" w:color="auto" w:sz="4" w:space="0"/>
            </w:tcBorders>
            <w:vAlign w:val="center"/>
          </w:tcPr>
          <w:p w14:paraId="671D13D0">
            <w:pPr>
              <w:widowControl/>
              <w:spacing w:line="400" w:lineRule="exact"/>
              <w:jc w:val="left"/>
              <w:rPr>
                <w:rFonts w:ascii="Times New Roman" w:hAnsi="Times New Roman" w:eastAsia="方正仿宋_GBK"/>
                <w:kern w:val="0"/>
                <w:sz w:val="32"/>
                <w:szCs w:val="32"/>
              </w:rPr>
            </w:pPr>
          </w:p>
        </w:tc>
        <w:tc>
          <w:tcPr>
            <w:tcW w:w="1650" w:type="dxa"/>
            <w:tcBorders>
              <w:top w:val="single" w:color="auto" w:sz="4" w:space="0"/>
              <w:left w:val="single" w:color="auto" w:sz="4" w:space="0"/>
              <w:bottom w:val="single" w:color="auto" w:sz="4" w:space="0"/>
              <w:right w:val="single" w:color="auto" w:sz="4" w:space="0"/>
            </w:tcBorders>
            <w:vAlign w:val="center"/>
          </w:tcPr>
          <w:p w14:paraId="32BD252A">
            <w:pPr>
              <w:widowControl/>
              <w:spacing w:line="400" w:lineRule="exact"/>
              <w:jc w:val="left"/>
              <w:rPr>
                <w:rFonts w:ascii="Times New Roman" w:hAnsi="Times New Roman" w:eastAsia="方正仿宋_GBK"/>
                <w:kern w:val="0"/>
                <w:sz w:val="32"/>
                <w:szCs w:val="32"/>
              </w:rPr>
            </w:pPr>
          </w:p>
        </w:tc>
        <w:tc>
          <w:tcPr>
            <w:tcW w:w="1620" w:type="dxa"/>
            <w:tcBorders>
              <w:top w:val="single" w:color="auto" w:sz="4" w:space="0"/>
              <w:left w:val="single" w:color="auto" w:sz="4" w:space="0"/>
              <w:bottom w:val="single" w:color="auto" w:sz="4" w:space="0"/>
              <w:right w:val="single" w:color="auto" w:sz="4" w:space="0"/>
            </w:tcBorders>
            <w:vAlign w:val="center"/>
          </w:tcPr>
          <w:p w14:paraId="61D99E62">
            <w:pPr>
              <w:widowControl/>
              <w:spacing w:line="400" w:lineRule="exact"/>
              <w:jc w:val="left"/>
              <w:rPr>
                <w:rFonts w:ascii="Times New Roman" w:hAnsi="Times New Roman" w:eastAsia="方正仿宋_GBK"/>
                <w:kern w:val="0"/>
                <w:sz w:val="32"/>
                <w:szCs w:val="32"/>
              </w:rPr>
            </w:pPr>
          </w:p>
        </w:tc>
      </w:tr>
      <w:tr w14:paraId="697B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12FC3AC4">
            <w:pPr>
              <w:widowControl/>
              <w:spacing w:line="400" w:lineRule="exact"/>
              <w:jc w:val="left"/>
              <w:rPr>
                <w:rFonts w:ascii="Times New Roman" w:hAnsi="Times New Roman" w:eastAsia="仿宋_GB2312"/>
                <w:sz w:val="32"/>
                <w:szCs w:val="32"/>
              </w:rPr>
            </w:pPr>
          </w:p>
        </w:tc>
        <w:tc>
          <w:tcPr>
            <w:tcW w:w="2760" w:type="dxa"/>
            <w:tcBorders>
              <w:top w:val="single" w:color="auto" w:sz="4" w:space="0"/>
              <w:left w:val="single" w:color="auto" w:sz="4" w:space="0"/>
              <w:bottom w:val="single" w:color="auto" w:sz="4" w:space="0"/>
              <w:right w:val="single" w:color="auto" w:sz="4" w:space="0"/>
            </w:tcBorders>
            <w:vAlign w:val="center"/>
          </w:tcPr>
          <w:p w14:paraId="39962130">
            <w:pPr>
              <w:widowControl/>
              <w:spacing w:line="400" w:lineRule="exact"/>
              <w:jc w:val="left"/>
              <w:rPr>
                <w:rFonts w:ascii="Times New Roman" w:hAnsi="Times New Roman" w:eastAsia="仿宋_GB2312"/>
                <w:sz w:val="32"/>
                <w:szCs w:val="32"/>
              </w:rPr>
            </w:pPr>
          </w:p>
        </w:tc>
        <w:tc>
          <w:tcPr>
            <w:tcW w:w="1725" w:type="dxa"/>
            <w:tcBorders>
              <w:top w:val="single" w:color="auto" w:sz="4" w:space="0"/>
              <w:left w:val="single" w:color="auto" w:sz="4" w:space="0"/>
              <w:bottom w:val="single" w:color="auto" w:sz="4" w:space="0"/>
              <w:right w:val="single" w:color="auto" w:sz="4" w:space="0"/>
            </w:tcBorders>
            <w:vAlign w:val="center"/>
          </w:tcPr>
          <w:p w14:paraId="2FB2938A">
            <w:pPr>
              <w:widowControl/>
              <w:spacing w:line="400" w:lineRule="exact"/>
              <w:jc w:val="left"/>
              <w:rPr>
                <w:rFonts w:ascii="Times New Roman" w:hAnsi="Times New Roman" w:eastAsia="仿宋_GB2312"/>
                <w:sz w:val="32"/>
                <w:szCs w:val="32"/>
              </w:rPr>
            </w:pPr>
          </w:p>
        </w:tc>
        <w:tc>
          <w:tcPr>
            <w:tcW w:w="1815" w:type="dxa"/>
            <w:tcBorders>
              <w:top w:val="single" w:color="auto" w:sz="4" w:space="0"/>
              <w:left w:val="single" w:color="auto" w:sz="4" w:space="0"/>
              <w:bottom w:val="single" w:color="auto" w:sz="4" w:space="0"/>
              <w:right w:val="single" w:color="auto" w:sz="4" w:space="0"/>
            </w:tcBorders>
            <w:vAlign w:val="center"/>
          </w:tcPr>
          <w:p w14:paraId="6435CEC8">
            <w:pPr>
              <w:widowControl/>
              <w:spacing w:line="400" w:lineRule="exact"/>
              <w:jc w:val="left"/>
              <w:rPr>
                <w:rFonts w:ascii="Times New Roman" w:hAnsi="Times New Roman" w:eastAsia="仿宋_GB2312"/>
                <w:sz w:val="32"/>
                <w:szCs w:val="32"/>
              </w:rPr>
            </w:pPr>
          </w:p>
        </w:tc>
        <w:tc>
          <w:tcPr>
            <w:tcW w:w="1875" w:type="dxa"/>
            <w:tcBorders>
              <w:top w:val="single" w:color="auto" w:sz="4" w:space="0"/>
              <w:left w:val="single" w:color="auto" w:sz="4" w:space="0"/>
              <w:bottom w:val="single" w:color="auto" w:sz="4" w:space="0"/>
              <w:right w:val="single" w:color="auto" w:sz="4" w:space="0"/>
            </w:tcBorders>
            <w:vAlign w:val="center"/>
          </w:tcPr>
          <w:p w14:paraId="0C4EAF76">
            <w:pPr>
              <w:widowControl/>
              <w:spacing w:line="400" w:lineRule="exact"/>
              <w:jc w:val="left"/>
              <w:rPr>
                <w:rFonts w:ascii="Times New Roman" w:hAnsi="Times New Roman" w:eastAsia="仿宋_GB2312"/>
                <w:sz w:val="32"/>
                <w:szCs w:val="32"/>
              </w:rPr>
            </w:pPr>
          </w:p>
        </w:tc>
        <w:tc>
          <w:tcPr>
            <w:tcW w:w="1710" w:type="dxa"/>
            <w:tcBorders>
              <w:top w:val="single" w:color="auto" w:sz="4" w:space="0"/>
              <w:left w:val="single" w:color="auto" w:sz="4" w:space="0"/>
              <w:bottom w:val="single" w:color="auto" w:sz="4" w:space="0"/>
              <w:right w:val="single" w:color="auto" w:sz="4" w:space="0"/>
            </w:tcBorders>
            <w:vAlign w:val="center"/>
          </w:tcPr>
          <w:p w14:paraId="02853767">
            <w:pPr>
              <w:widowControl/>
              <w:spacing w:line="400" w:lineRule="exact"/>
              <w:jc w:val="left"/>
              <w:rPr>
                <w:rFonts w:ascii="Times New Roman" w:hAnsi="Times New Roman" w:eastAsia="仿宋_GB2312"/>
                <w:sz w:val="32"/>
                <w:szCs w:val="32"/>
              </w:rPr>
            </w:pPr>
          </w:p>
        </w:tc>
        <w:tc>
          <w:tcPr>
            <w:tcW w:w="1650" w:type="dxa"/>
            <w:tcBorders>
              <w:top w:val="single" w:color="auto" w:sz="4" w:space="0"/>
              <w:left w:val="single" w:color="auto" w:sz="4" w:space="0"/>
              <w:bottom w:val="single" w:color="auto" w:sz="4" w:space="0"/>
              <w:right w:val="single" w:color="auto" w:sz="4" w:space="0"/>
            </w:tcBorders>
            <w:vAlign w:val="center"/>
          </w:tcPr>
          <w:p w14:paraId="12112BD3">
            <w:pPr>
              <w:widowControl/>
              <w:spacing w:line="400" w:lineRule="exact"/>
              <w:jc w:val="left"/>
              <w:rPr>
                <w:rFonts w:ascii="Times New Roman" w:hAnsi="Times New Roman" w:eastAsia="仿宋_GB2312"/>
                <w:sz w:val="32"/>
                <w:szCs w:val="32"/>
              </w:rPr>
            </w:pPr>
          </w:p>
        </w:tc>
        <w:tc>
          <w:tcPr>
            <w:tcW w:w="1620" w:type="dxa"/>
            <w:tcBorders>
              <w:top w:val="single" w:color="auto" w:sz="4" w:space="0"/>
              <w:left w:val="single" w:color="auto" w:sz="4" w:space="0"/>
              <w:bottom w:val="single" w:color="auto" w:sz="4" w:space="0"/>
              <w:right w:val="single" w:color="auto" w:sz="4" w:space="0"/>
            </w:tcBorders>
            <w:vAlign w:val="center"/>
          </w:tcPr>
          <w:p w14:paraId="725C03DC">
            <w:pPr>
              <w:widowControl/>
              <w:spacing w:line="400" w:lineRule="exact"/>
              <w:jc w:val="left"/>
              <w:rPr>
                <w:rFonts w:ascii="Times New Roman" w:hAnsi="Times New Roman" w:eastAsia="仿宋_GB2312"/>
                <w:sz w:val="32"/>
                <w:szCs w:val="32"/>
              </w:rPr>
            </w:pPr>
          </w:p>
        </w:tc>
      </w:tr>
      <w:tr w14:paraId="60D1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6273EE16">
            <w:pPr>
              <w:widowControl/>
              <w:spacing w:line="400" w:lineRule="exact"/>
              <w:jc w:val="left"/>
              <w:rPr>
                <w:rFonts w:ascii="Times New Roman" w:hAnsi="Times New Roman" w:eastAsia="仿宋_GB2312"/>
                <w:sz w:val="32"/>
                <w:szCs w:val="32"/>
              </w:rPr>
            </w:pPr>
          </w:p>
        </w:tc>
        <w:tc>
          <w:tcPr>
            <w:tcW w:w="2760" w:type="dxa"/>
            <w:tcBorders>
              <w:top w:val="single" w:color="auto" w:sz="4" w:space="0"/>
              <w:left w:val="single" w:color="auto" w:sz="4" w:space="0"/>
              <w:bottom w:val="single" w:color="auto" w:sz="4" w:space="0"/>
              <w:right w:val="single" w:color="auto" w:sz="4" w:space="0"/>
            </w:tcBorders>
            <w:vAlign w:val="center"/>
          </w:tcPr>
          <w:p w14:paraId="65EECD9F">
            <w:pPr>
              <w:widowControl/>
              <w:spacing w:line="400" w:lineRule="exact"/>
              <w:jc w:val="left"/>
              <w:rPr>
                <w:rFonts w:ascii="Times New Roman" w:hAnsi="Times New Roman" w:eastAsia="仿宋_GB2312"/>
                <w:sz w:val="32"/>
                <w:szCs w:val="32"/>
              </w:rPr>
            </w:pPr>
          </w:p>
        </w:tc>
        <w:tc>
          <w:tcPr>
            <w:tcW w:w="1725" w:type="dxa"/>
            <w:tcBorders>
              <w:top w:val="single" w:color="auto" w:sz="4" w:space="0"/>
              <w:left w:val="single" w:color="auto" w:sz="4" w:space="0"/>
              <w:bottom w:val="single" w:color="auto" w:sz="4" w:space="0"/>
              <w:right w:val="single" w:color="auto" w:sz="4" w:space="0"/>
            </w:tcBorders>
            <w:vAlign w:val="center"/>
          </w:tcPr>
          <w:p w14:paraId="65E8AF2F">
            <w:pPr>
              <w:widowControl/>
              <w:spacing w:line="400" w:lineRule="exact"/>
              <w:jc w:val="left"/>
              <w:rPr>
                <w:rFonts w:ascii="Times New Roman" w:hAnsi="Times New Roman" w:eastAsia="仿宋_GB2312"/>
                <w:sz w:val="32"/>
                <w:szCs w:val="32"/>
              </w:rPr>
            </w:pPr>
          </w:p>
        </w:tc>
        <w:tc>
          <w:tcPr>
            <w:tcW w:w="1815" w:type="dxa"/>
            <w:tcBorders>
              <w:top w:val="single" w:color="auto" w:sz="4" w:space="0"/>
              <w:left w:val="single" w:color="auto" w:sz="4" w:space="0"/>
              <w:bottom w:val="single" w:color="auto" w:sz="4" w:space="0"/>
              <w:right w:val="single" w:color="auto" w:sz="4" w:space="0"/>
            </w:tcBorders>
            <w:vAlign w:val="center"/>
          </w:tcPr>
          <w:p w14:paraId="087F279B">
            <w:pPr>
              <w:widowControl/>
              <w:spacing w:line="400" w:lineRule="exact"/>
              <w:jc w:val="left"/>
              <w:rPr>
                <w:rFonts w:ascii="Times New Roman" w:hAnsi="Times New Roman" w:eastAsia="仿宋_GB2312"/>
                <w:sz w:val="32"/>
                <w:szCs w:val="32"/>
              </w:rPr>
            </w:pPr>
          </w:p>
        </w:tc>
        <w:tc>
          <w:tcPr>
            <w:tcW w:w="1875" w:type="dxa"/>
            <w:tcBorders>
              <w:top w:val="single" w:color="auto" w:sz="4" w:space="0"/>
              <w:left w:val="single" w:color="auto" w:sz="4" w:space="0"/>
              <w:bottom w:val="single" w:color="auto" w:sz="4" w:space="0"/>
              <w:right w:val="single" w:color="auto" w:sz="4" w:space="0"/>
            </w:tcBorders>
            <w:vAlign w:val="center"/>
          </w:tcPr>
          <w:p w14:paraId="08B0DF60">
            <w:pPr>
              <w:widowControl/>
              <w:spacing w:line="400" w:lineRule="exact"/>
              <w:jc w:val="left"/>
              <w:rPr>
                <w:rFonts w:ascii="Times New Roman" w:hAnsi="Times New Roman" w:eastAsia="仿宋_GB2312"/>
                <w:sz w:val="32"/>
                <w:szCs w:val="32"/>
              </w:rPr>
            </w:pPr>
          </w:p>
        </w:tc>
        <w:tc>
          <w:tcPr>
            <w:tcW w:w="1710" w:type="dxa"/>
            <w:tcBorders>
              <w:top w:val="single" w:color="auto" w:sz="4" w:space="0"/>
              <w:left w:val="single" w:color="auto" w:sz="4" w:space="0"/>
              <w:bottom w:val="single" w:color="auto" w:sz="4" w:space="0"/>
              <w:right w:val="single" w:color="auto" w:sz="4" w:space="0"/>
            </w:tcBorders>
            <w:vAlign w:val="center"/>
          </w:tcPr>
          <w:p w14:paraId="1291747D">
            <w:pPr>
              <w:widowControl/>
              <w:spacing w:line="400" w:lineRule="exact"/>
              <w:jc w:val="left"/>
              <w:rPr>
                <w:rFonts w:ascii="Times New Roman" w:hAnsi="Times New Roman" w:eastAsia="仿宋_GB2312"/>
                <w:sz w:val="32"/>
                <w:szCs w:val="32"/>
              </w:rPr>
            </w:pPr>
          </w:p>
        </w:tc>
        <w:tc>
          <w:tcPr>
            <w:tcW w:w="1650" w:type="dxa"/>
            <w:tcBorders>
              <w:top w:val="single" w:color="auto" w:sz="4" w:space="0"/>
              <w:left w:val="single" w:color="auto" w:sz="4" w:space="0"/>
              <w:bottom w:val="single" w:color="auto" w:sz="4" w:space="0"/>
              <w:right w:val="single" w:color="auto" w:sz="4" w:space="0"/>
            </w:tcBorders>
            <w:vAlign w:val="center"/>
          </w:tcPr>
          <w:p w14:paraId="649E177E">
            <w:pPr>
              <w:widowControl/>
              <w:spacing w:line="400" w:lineRule="exact"/>
              <w:jc w:val="left"/>
              <w:rPr>
                <w:rFonts w:ascii="Times New Roman" w:hAnsi="Times New Roman" w:eastAsia="仿宋_GB2312"/>
                <w:sz w:val="32"/>
                <w:szCs w:val="32"/>
              </w:rPr>
            </w:pPr>
          </w:p>
        </w:tc>
        <w:tc>
          <w:tcPr>
            <w:tcW w:w="1620" w:type="dxa"/>
            <w:tcBorders>
              <w:top w:val="single" w:color="auto" w:sz="4" w:space="0"/>
              <w:left w:val="single" w:color="auto" w:sz="4" w:space="0"/>
              <w:bottom w:val="single" w:color="auto" w:sz="4" w:space="0"/>
              <w:right w:val="single" w:color="auto" w:sz="4" w:space="0"/>
            </w:tcBorders>
            <w:vAlign w:val="center"/>
          </w:tcPr>
          <w:p w14:paraId="4C375F94">
            <w:pPr>
              <w:widowControl/>
              <w:spacing w:line="400" w:lineRule="exact"/>
              <w:jc w:val="left"/>
              <w:rPr>
                <w:rFonts w:ascii="Times New Roman" w:hAnsi="Times New Roman" w:eastAsia="仿宋_GB2312"/>
                <w:sz w:val="32"/>
                <w:szCs w:val="32"/>
              </w:rPr>
            </w:pPr>
          </w:p>
        </w:tc>
      </w:tr>
      <w:tr w14:paraId="7C60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40CCF138">
            <w:pPr>
              <w:widowControl/>
              <w:spacing w:line="400" w:lineRule="exact"/>
              <w:jc w:val="left"/>
              <w:rPr>
                <w:rFonts w:ascii="Times New Roman" w:hAnsi="Times New Roman" w:eastAsia="仿宋_GB2312"/>
                <w:sz w:val="32"/>
                <w:szCs w:val="32"/>
              </w:rPr>
            </w:pPr>
          </w:p>
        </w:tc>
        <w:tc>
          <w:tcPr>
            <w:tcW w:w="2760" w:type="dxa"/>
            <w:tcBorders>
              <w:top w:val="single" w:color="auto" w:sz="4" w:space="0"/>
              <w:left w:val="single" w:color="auto" w:sz="4" w:space="0"/>
              <w:bottom w:val="single" w:color="auto" w:sz="4" w:space="0"/>
              <w:right w:val="single" w:color="auto" w:sz="4" w:space="0"/>
            </w:tcBorders>
            <w:vAlign w:val="center"/>
          </w:tcPr>
          <w:p w14:paraId="75D052C4">
            <w:pPr>
              <w:widowControl/>
              <w:spacing w:line="400" w:lineRule="exact"/>
              <w:jc w:val="left"/>
              <w:rPr>
                <w:rFonts w:ascii="Times New Roman" w:hAnsi="Times New Roman" w:eastAsia="仿宋_GB2312"/>
                <w:sz w:val="32"/>
                <w:szCs w:val="32"/>
              </w:rPr>
            </w:pPr>
          </w:p>
        </w:tc>
        <w:tc>
          <w:tcPr>
            <w:tcW w:w="1725" w:type="dxa"/>
            <w:tcBorders>
              <w:top w:val="single" w:color="auto" w:sz="4" w:space="0"/>
              <w:left w:val="single" w:color="auto" w:sz="4" w:space="0"/>
              <w:bottom w:val="single" w:color="auto" w:sz="4" w:space="0"/>
              <w:right w:val="single" w:color="auto" w:sz="4" w:space="0"/>
            </w:tcBorders>
            <w:vAlign w:val="center"/>
          </w:tcPr>
          <w:p w14:paraId="7F8D156B">
            <w:pPr>
              <w:widowControl/>
              <w:spacing w:line="400" w:lineRule="exact"/>
              <w:jc w:val="left"/>
              <w:rPr>
                <w:rFonts w:ascii="Times New Roman" w:hAnsi="Times New Roman" w:eastAsia="仿宋_GB2312"/>
                <w:sz w:val="32"/>
                <w:szCs w:val="32"/>
              </w:rPr>
            </w:pPr>
          </w:p>
        </w:tc>
        <w:tc>
          <w:tcPr>
            <w:tcW w:w="1815" w:type="dxa"/>
            <w:tcBorders>
              <w:top w:val="single" w:color="auto" w:sz="4" w:space="0"/>
              <w:left w:val="single" w:color="auto" w:sz="4" w:space="0"/>
              <w:bottom w:val="single" w:color="auto" w:sz="4" w:space="0"/>
              <w:right w:val="single" w:color="auto" w:sz="4" w:space="0"/>
            </w:tcBorders>
            <w:vAlign w:val="center"/>
          </w:tcPr>
          <w:p w14:paraId="77B4030E">
            <w:pPr>
              <w:widowControl/>
              <w:spacing w:line="400" w:lineRule="exact"/>
              <w:jc w:val="left"/>
              <w:rPr>
                <w:rFonts w:ascii="Times New Roman" w:hAnsi="Times New Roman" w:eastAsia="仿宋_GB2312"/>
                <w:sz w:val="32"/>
                <w:szCs w:val="32"/>
              </w:rPr>
            </w:pPr>
          </w:p>
        </w:tc>
        <w:tc>
          <w:tcPr>
            <w:tcW w:w="1875" w:type="dxa"/>
            <w:tcBorders>
              <w:top w:val="single" w:color="auto" w:sz="4" w:space="0"/>
              <w:left w:val="single" w:color="auto" w:sz="4" w:space="0"/>
              <w:bottom w:val="single" w:color="auto" w:sz="4" w:space="0"/>
              <w:right w:val="single" w:color="auto" w:sz="4" w:space="0"/>
            </w:tcBorders>
            <w:vAlign w:val="center"/>
          </w:tcPr>
          <w:p w14:paraId="1DBDF8D5">
            <w:pPr>
              <w:widowControl/>
              <w:spacing w:line="400" w:lineRule="exact"/>
              <w:jc w:val="left"/>
              <w:rPr>
                <w:rFonts w:ascii="Times New Roman" w:hAnsi="Times New Roman" w:eastAsia="仿宋_GB2312"/>
                <w:sz w:val="32"/>
                <w:szCs w:val="32"/>
              </w:rPr>
            </w:pPr>
          </w:p>
        </w:tc>
        <w:tc>
          <w:tcPr>
            <w:tcW w:w="1710" w:type="dxa"/>
            <w:tcBorders>
              <w:top w:val="single" w:color="auto" w:sz="4" w:space="0"/>
              <w:left w:val="single" w:color="auto" w:sz="4" w:space="0"/>
              <w:bottom w:val="single" w:color="auto" w:sz="4" w:space="0"/>
              <w:right w:val="single" w:color="auto" w:sz="4" w:space="0"/>
            </w:tcBorders>
            <w:vAlign w:val="center"/>
          </w:tcPr>
          <w:p w14:paraId="57529C67">
            <w:pPr>
              <w:widowControl/>
              <w:spacing w:line="400" w:lineRule="exact"/>
              <w:jc w:val="left"/>
              <w:rPr>
                <w:rFonts w:ascii="Times New Roman" w:hAnsi="Times New Roman" w:eastAsia="仿宋_GB2312"/>
                <w:sz w:val="32"/>
                <w:szCs w:val="32"/>
              </w:rPr>
            </w:pPr>
          </w:p>
        </w:tc>
        <w:tc>
          <w:tcPr>
            <w:tcW w:w="1650" w:type="dxa"/>
            <w:tcBorders>
              <w:top w:val="single" w:color="auto" w:sz="4" w:space="0"/>
              <w:left w:val="single" w:color="auto" w:sz="4" w:space="0"/>
              <w:bottom w:val="single" w:color="auto" w:sz="4" w:space="0"/>
              <w:right w:val="single" w:color="auto" w:sz="4" w:space="0"/>
            </w:tcBorders>
            <w:vAlign w:val="center"/>
          </w:tcPr>
          <w:p w14:paraId="0532996D">
            <w:pPr>
              <w:widowControl/>
              <w:spacing w:line="400" w:lineRule="exact"/>
              <w:jc w:val="left"/>
              <w:rPr>
                <w:rFonts w:ascii="Times New Roman" w:hAnsi="Times New Roman" w:eastAsia="仿宋_GB2312"/>
                <w:sz w:val="32"/>
                <w:szCs w:val="32"/>
              </w:rPr>
            </w:pPr>
          </w:p>
        </w:tc>
        <w:tc>
          <w:tcPr>
            <w:tcW w:w="1620" w:type="dxa"/>
            <w:tcBorders>
              <w:top w:val="single" w:color="auto" w:sz="4" w:space="0"/>
              <w:left w:val="single" w:color="auto" w:sz="4" w:space="0"/>
              <w:bottom w:val="single" w:color="auto" w:sz="4" w:space="0"/>
              <w:right w:val="single" w:color="auto" w:sz="4" w:space="0"/>
            </w:tcBorders>
            <w:vAlign w:val="center"/>
          </w:tcPr>
          <w:p w14:paraId="13E03D26">
            <w:pPr>
              <w:widowControl/>
              <w:spacing w:line="400" w:lineRule="exact"/>
              <w:jc w:val="left"/>
              <w:rPr>
                <w:rFonts w:ascii="Times New Roman" w:hAnsi="Times New Roman" w:eastAsia="仿宋_GB2312"/>
                <w:sz w:val="32"/>
                <w:szCs w:val="32"/>
              </w:rPr>
            </w:pPr>
          </w:p>
        </w:tc>
      </w:tr>
      <w:tr w14:paraId="2EF0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537CE8F8">
            <w:pPr>
              <w:widowControl/>
              <w:spacing w:line="400" w:lineRule="exact"/>
              <w:jc w:val="left"/>
              <w:rPr>
                <w:rFonts w:ascii="Times New Roman" w:hAnsi="Times New Roman" w:eastAsia="仿宋_GB2312"/>
                <w:sz w:val="32"/>
                <w:szCs w:val="32"/>
              </w:rPr>
            </w:pPr>
          </w:p>
        </w:tc>
        <w:tc>
          <w:tcPr>
            <w:tcW w:w="2760" w:type="dxa"/>
            <w:tcBorders>
              <w:top w:val="single" w:color="auto" w:sz="4" w:space="0"/>
              <w:left w:val="single" w:color="auto" w:sz="4" w:space="0"/>
              <w:bottom w:val="single" w:color="auto" w:sz="4" w:space="0"/>
              <w:right w:val="single" w:color="auto" w:sz="4" w:space="0"/>
            </w:tcBorders>
            <w:vAlign w:val="center"/>
          </w:tcPr>
          <w:p w14:paraId="2A146438">
            <w:pPr>
              <w:widowControl/>
              <w:spacing w:line="400" w:lineRule="exact"/>
              <w:jc w:val="left"/>
              <w:rPr>
                <w:rFonts w:ascii="Times New Roman" w:hAnsi="Times New Roman" w:eastAsia="仿宋_GB2312"/>
                <w:sz w:val="32"/>
                <w:szCs w:val="32"/>
              </w:rPr>
            </w:pPr>
          </w:p>
        </w:tc>
        <w:tc>
          <w:tcPr>
            <w:tcW w:w="1725" w:type="dxa"/>
            <w:tcBorders>
              <w:top w:val="single" w:color="auto" w:sz="4" w:space="0"/>
              <w:left w:val="single" w:color="auto" w:sz="4" w:space="0"/>
              <w:bottom w:val="single" w:color="auto" w:sz="4" w:space="0"/>
              <w:right w:val="single" w:color="auto" w:sz="4" w:space="0"/>
            </w:tcBorders>
            <w:vAlign w:val="center"/>
          </w:tcPr>
          <w:p w14:paraId="5B93941D">
            <w:pPr>
              <w:widowControl/>
              <w:spacing w:line="400" w:lineRule="exact"/>
              <w:jc w:val="left"/>
              <w:rPr>
                <w:rFonts w:ascii="Times New Roman" w:hAnsi="Times New Roman" w:eastAsia="仿宋_GB2312"/>
                <w:sz w:val="32"/>
                <w:szCs w:val="32"/>
              </w:rPr>
            </w:pPr>
          </w:p>
        </w:tc>
        <w:tc>
          <w:tcPr>
            <w:tcW w:w="1815" w:type="dxa"/>
            <w:tcBorders>
              <w:top w:val="single" w:color="auto" w:sz="4" w:space="0"/>
              <w:left w:val="single" w:color="auto" w:sz="4" w:space="0"/>
              <w:bottom w:val="single" w:color="auto" w:sz="4" w:space="0"/>
              <w:right w:val="single" w:color="auto" w:sz="4" w:space="0"/>
            </w:tcBorders>
            <w:vAlign w:val="center"/>
          </w:tcPr>
          <w:p w14:paraId="0EB21BD0">
            <w:pPr>
              <w:widowControl/>
              <w:spacing w:line="400" w:lineRule="exact"/>
              <w:jc w:val="left"/>
              <w:rPr>
                <w:rFonts w:ascii="Times New Roman" w:hAnsi="Times New Roman" w:eastAsia="仿宋_GB2312"/>
                <w:sz w:val="32"/>
                <w:szCs w:val="32"/>
              </w:rPr>
            </w:pPr>
          </w:p>
        </w:tc>
        <w:tc>
          <w:tcPr>
            <w:tcW w:w="1875" w:type="dxa"/>
            <w:tcBorders>
              <w:top w:val="single" w:color="auto" w:sz="4" w:space="0"/>
              <w:left w:val="single" w:color="auto" w:sz="4" w:space="0"/>
              <w:bottom w:val="single" w:color="auto" w:sz="4" w:space="0"/>
              <w:right w:val="single" w:color="auto" w:sz="4" w:space="0"/>
            </w:tcBorders>
            <w:vAlign w:val="center"/>
          </w:tcPr>
          <w:p w14:paraId="3FE73CC5">
            <w:pPr>
              <w:widowControl/>
              <w:spacing w:line="400" w:lineRule="exact"/>
              <w:jc w:val="left"/>
              <w:rPr>
                <w:rFonts w:ascii="Times New Roman" w:hAnsi="Times New Roman" w:eastAsia="仿宋_GB2312"/>
                <w:sz w:val="32"/>
                <w:szCs w:val="32"/>
              </w:rPr>
            </w:pPr>
          </w:p>
        </w:tc>
        <w:tc>
          <w:tcPr>
            <w:tcW w:w="1710" w:type="dxa"/>
            <w:tcBorders>
              <w:top w:val="single" w:color="auto" w:sz="4" w:space="0"/>
              <w:left w:val="single" w:color="auto" w:sz="4" w:space="0"/>
              <w:bottom w:val="single" w:color="auto" w:sz="4" w:space="0"/>
              <w:right w:val="single" w:color="auto" w:sz="4" w:space="0"/>
            </w:tcBorders>
            <w:vAlign w:val="center"/>
          </w:tcPr>
          <w:p w14:paraId="134F9930">
            <w:pPr>
              <w:widowControl/>
              <w:spacing w:line="400" w:lineRule="exact"/>
              <w:jc w:val="left"/>
              <w:rPr>
                <w:rFonts w:ascii="Times New Roman" w:hAnsi="Times New Roman" w:eastAsia="仿宋_GB2312"/>
                <w:sz w:val="32"/>
                <w:szCs w:val="32"/>
              </w:rPr>
            </w:pPr>
          </w:p>
        </w:tc>
        <w:tc>
          <w:tcPr>
            <w:tcW w:w="1650" w:type="dxa"/>
            <w:tcBorders>
              <w:top w:val="single" w:color="auto" w:sz="4" w:space="0"/>
              <w:left w:val="single" w:color="auto" w:sz="4" w:space="0"/>
              <w:bottom w:val="single" w:color="auto" w:sz="4" w:space="0"/>
              <w:right w:val="single" w:color="auto" w:sz="4" w:space="0"/>
            </w:tcBorders>
            <w:vAlign w:val="center"/>
          </w:tcPr>
          <w:p w14:paraId="7759C49C">
            <w:pPr>
              <w:widowControl/>
              <w:spacing w:line="400" w:lineRule="exact"/>
              <w:jc w:val="left"/>
              <w:rPr>
                <w:rFonts w:ascii="Times New Roman" w:hAnsi="Times New Roman" w:eastAsia="仿宋_GB2312"/>
                <w:sz w:val="32"/>
                <w:szCs w:val="32"/>
              </w:rPr>
            </w:pPr>
          </w:p>
        </w:tc>
        <w:tc>
          <w:tcPr>
            <w:tcW w:w="1620" w:type="dxa"/>
            <w:tcBorders>
              <w:top w:val="single" w:color="auto" w:sz="4" w:space="0"/>
              <w:left w:val="single" w:color="auto" w:sz="4" w:space="0"/>
              <w:bottom w:val="single" w:color="auto" w:sz="4" w:space="0"/>
              <w:right w:val="single" w:color="auto" w:sz="4" w:space="0"/>
            </w:tcBorders>
            <w:vAlign w:val="center"/>
          </w:tcPr>
          <w:p w14:paraId="499C8BD4">
            <w:pPr>
              <w:widowControl/>
              <w:spacing w:line="400" w:lineRule="exact"/>
              <w:jc w:val="left"/>
              <w:rPr>
                <w:rFonts w:ascii="Times New Roman" w:hAnsi="Times New Roman" w:eastAsia="仿宋_GB2312"/>
                <w:sz w:val="32"/>
                <w:szCs w:val="32"/>
              </w:rPr>
            </w:pPr>
          </w:p>
        </w:tc>
      </w:tr>
      <w:tr w14:paraId="1927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037D19D6">
            <w:pPr>
              <w:widowControl/>
              <w:spacing w:line="400" w:lineRule="exact"/>
              <w:jc w:val="left"/>
              <w:rPr>
                <w:rFonts w:ascii="Times New Roman" w:hAnsi="Times New Roman" w:eastAsia="仿宋_GB2312"/>
                <w:sz w:val="32"/>
                <w:szCs w:val="32"/>
              </w:rPr>
            </w:pPr>
          </w:p>
        </w:tc>
        <w:tc>
          <w:tcPr>
            <w:tcW w:w="2760" w:type="dxa"/>
            <w:tcBorders>
              <w:top w:val="single" w:color="auto" w:sz="4" w:space="0"/>
              <w:left w:val="single" w:color="auto" w:sz="4" w:space="0"/>
              <w:bottom w:val="single" w:color="auto" w:sz="4" w:space="0"/>
              <w:right w:val="single" w:color="auto" w:sz="4" w:space="0"/>
            </w:tcBorders>
            <w:vAlign w:val="center"/>
          </w:tcPr>
          <w:p w14:paraId="2A5D92C5">
            <w:pPr>
              <w:widowControl/>
              <w:spacing w:line="400" w:lineRule="exact"/>
              <w:jc w:val="left"/>
              <w:rPr>
                <w:rFonts w:ascii="Times New Roman" w:hAnsi="Times New Roman" w:eastAsia="仿宋_GB2312"/>
                <w:sz w:val="32"/>
                <w:szCs w:val="32"/>
              </w:rPr>
            </w:pPr>
          </w:p>
        </w:tc>
        <w:tc>
          <w:tcPr>
            <w:tcW w:w="1725" w:type="dxa"/>
            <w:tcBorders>
              <w:top w:val="single" w:color="auto" w:sz="4" w:space="0"/>
              <w:left w:val="single" w:color="auto" w:sz="4" w:space="0"/>
              <w:bottom w:val="single" w:color="auto" w:sz="4" w:space="0"/>
              <w:right w:val="single" w:color="auto" w:sz="4" w:space="0"/>
            </w:tcBorders>
            <w:vAlign w:val="center"/>
          </w:tcPr>
          <w:p w14:paraId="6721C799">
            <w:pPr>
              <w:widowControl/>
              <w:spacing w:line="400" w:lineRule="exact"/>
              <w:jc w:val="left"/>
              <w:rPr>
                <w:rFonts w:ascii="Times New Roman" w:hAnsi="Times New Roman" w:eastAsia="仿宋_GB2312"/>
                <w:sz w:val="32"/>
                <w:szCs w:val="32"/>
              </w:rPr>
            </w:pPr>
          </w:p>
        </w:tc>
        <w:tc>
          <w:tcPr>
            <w:tcW w:w="1815" w:type="dxa"/>
            <w:tcBorders>
              <w:top w:val="single" w:color="auto" w:sz="4" w:space="0"/>
              <w:left w:val="single" w:color="auto" w:sz="4" w:space="0"/>
              <w:bottom w:val="single" w:color="auto" w:sz="4" w:space="0"/>
              <w:right w:val="single" w:color="auto" w:sz="4" w:space="0"/>
            </w:tcBorders>
            <w:vAlign w:val="center"/>
          </w:tcPr>
          <w:p w14:paraId="51898458">
            <w:pPr>
              <w:widowControl/>
              <w:spacing w:line="400" w:lineRule="exact"/>
              <w:jc w:val="left"/>
              <w:rPr>
                <w:rFonts w:ascii="Times New Roman" w:hAnsi="Times New Roman" w:eastAsia="仿宋_GB2312"/>
                <w:sz w:val="32"/>
                <w:szCs w:val="32"/>
              </w:rPr>
            </w:pPr>
          </w:p>
        </w:tc>
        <w:tc>
          <w:tcPr>
            <w:tcW w:w="1875" w:type="dxa"/>
            <w:tcBorders>
              <w:top w:val="single" w:color="auto" w:sz="4" w:space="0"/>
              <w:left w:val="single" w:color="auto" w:sz="4" w:space="0"/>
              <w:bottom w:val="single" w:color="auto" w:sz="4" w:space="0"/>
              <w:right w:val="single" w:color="auto" w:sz="4" w:space="0"/>
            </w:tcBorders>
            <w:vAlign w:val="center"/>
          </w:tcPr>
          <w:p w14:paraId="47B4F89F">
            <w:pPr>
              <w:widowControl/>
              <w:spacing w:line="400" w:lineRule="exact"/>
              <w:jc w:val="left"/>
              <w:rPr>
                <w:rFonts w:ascii="Times New Roman" w:hAnsi="Times New Roman" w:eastAsia="仿宋_GB2312"/>
                <w:sz w:val="32"/>
                <w:szCs w:val="32"/>
              </w:rPr>
            </w:pPr>
          </w:p>
        </w:tc>
        <w:tc>
          <w:tcPr>
            <w:tcW w:w="1710" w:type="dxa"/>
            <w:tcBorders>
              <w:top w:val="single" w:color="auto" w:sz="4" w:space="0"/>
              <w:left w:val="single" w:color="auto" w:sz="4" w:space="0"/>
              <w:bottom w:val="single" w:color="auto" w:sz="4" w:space="0"/>
              <w:right w:val="single" w:color="auto" w:sz="4" w:space="0"/>
            </w:tcBorders>
            <w:vAlign w:val="center"/>
          </w:tcPr>
          <w:p w14:paraId="5134389E">
            <w:pPr>
              <w:widowControl/>
              <w:spacing w:line="400" w:lineRule="exact"/>
              <w:jc w:val="left"/>
              <w:rPr>
                <w:rFonts w:ascii="Times New Roman" w:hAnsi="Times New Roman" w:eastAsia="仿宋_GB2312"/>
                <w:sz w:val="32"/>
                <w:szCs w:val="32"/>
              </w:rPr>
            </w:pPr>
          </w:p>
        </w:tc>
        <w:tc>
          <w:tcPr>
            <w:tcW w:w="1650" w:type="dxa"/>
            <w:tcBorders>
              <w:top w:val="single" w:color="auto" w:sz="4" w:space="0"/>
              <w:left w:val="single" w:color="auto" w:sz="4" w:space="0"/>
              <w:bottom w:val="single" w:color="auto" w:sz="4" w:space="0"/>
              <w:right w:val="single" w:color="auto" w:sz="4" w:space="0"/>
            </w:tcBorders>
            <w:vAlign w:val="center"/>
          </w:tcPr>
          <w:p w14:paraId="5FD2B9AD">
            <w:pPr>
              <w:widowControl/>
              <w:spacing w:line="400" w:lineRule="exact"/>
              <w:jc w:val="left"/>
              <w:rPr>
                <w:rFonts w:ascii="Times New Roman" w:hAnsi="Times New Roman" w:eastAsia="仿宋_GB2312"/>
                <w:sz w:val="32"/>
                <w:szCs w:val="32"/>
              </w:rPr>
            </w:pPr>
          </w:p>
        </w:tc>
        <w:tc>
          <w:tcPr>
            <w:tcW w:w="1620" w:type="dxa"/>
            <w:tcBorders>
              <w:top w:val="single" w:color="auto" w:sz="4" w:space="0"/>
              <w:left w:val="single" w:color="auto" w:sz="4" w:space="0"/>
              <w:bottom w:val="single" w:color="auto" w:sz="4" w:space="0"/>
              <w:right w:val="single" w:color="auto" w:sz="4" w:space="0"/>
            </w:tcBorders>
            <w:vAlign w:val="center"/>
          </w:tcPr>
          <w:p w14:paraId="0DEA43D7">
            <w:pPr>
              <w:widowControl/>
              <w:spacing w:line="400" w:lineRule="exact"/>
              <w:jc w:val="left"/>
              <w:rPr>
                <w:rFonts w:ascii="Times New Roman" w:hAnsi="Times New Roman" w:eastAsia="仿宋_GB2312"/>
                <w:sz w:val="32"/>
                <w:szCs w:val="32"/>
              </w:rPr>
            </w:pPr>
          </w:p>
        </w:tc>
      </w:tr>
      <w:tr w14:paraId="2BA9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7A9706A7">
            <w:pPr>
              <w:widowControl/>
              <w:spacing w:line="400" w:lineRule="exact"/>
              <w:jc w:val="left"/>
              <w:rPr>
                <w:rFonts w:ascii="Times New Roman" w:hAnsi="Times New Roman" w:eastAsia="仿宋_GB2312"/>
                <w:sz w:val="32"/>
                <w:szCs w:val="32"/>
              </w:rPr>
            </w:pPr>
          </w:p>
        </w:tc>
        <w:tc>
          <w:tcPr>
            <w:tcW w:w="2760" w:type="dxa"/>
            <w:tcBorders>
              <w:top w:val="single" w:color="auto" w:sz="4" w:space="0"/>
              <w:left w:val="single" w:color="auto" w:sz="4" w:space="0"/>
              <w:bottom w:val="single" w:color="auto" w:sz="4" w:space="0"/>
              <w:right w:val="single" w:color="auto" w:sz="4" w:space="0"/>
            </w:tcBorders>
            <w:vAlign w:val="center"/>
          </w:tcPr>
          <w:p w14:paraId="3A54ACAE">
            <w:pPr>
              <w:widowControl/>
              <w:spacing w:line="400" w:lineRule="exact"/>
              <w:jc w:val="left"/>
              <w:rPr>
                <w:rFonts w:ascii="Times New Roman" w:hAnsi="Times New Roman" w:eastAsia="仿宋_GB2312"/>
                <w:sz w:val="32"/>
                <w:szCs w:val="32"/>
              </w:rPr>
            </w:pPr>
          </w:p>
        </w:tc>
        <w:tc>
          <w:tcPr>
            <w:tcW w:w="1725" w:type="dxa"/>
            <w:tcBorders>
              <w:top w:val="single" w:color="auto" w:sz="4" w:space="0"/>
              <w:left w:val="single" w:color="auto" w:sz="4" w:space="0"/>
              <w:bottom w:val="single" w:color="auto" w:sz="4" w:space="0"/>
              <w:right w:val="single" w:color="auto" w:sz="4" w:space="0"/>
            </w:tcBorders>
            <w:vAlign w:val="center"/>
          </w:tcPr>
          <w:p w14:paraId="59668C8D">
            <w:pPr>
              <w:widowControl/>
              <w:spacing w:line="400" w:lineRule="exact"/>
              <w:jc w:val="left"/>
              <w:rPr>
                <w:rFonts w:ascii="Times New Roman" w:hAnsi="Times New Roman" w:eastAsia="仿宋_GB2312"/>
                <w:sz w:val="32"/>
                <w:szCs w:val="32"/>
              </w:rPr>
            </w:pPr>
          </w:p>
        </w:tc>
        <w:tc>
          <w:tcPr>
            <w:tcW w:w="1815" w:type="dxa"/>
            <w:tcBorders>
              <w:top w:val="single" w:color="auto" w:sz="4" w:space="0"/>
              <w:left w:val="single" w:color="auto" w:sz="4" w:space="0"/>
              <w:bottom w:val="single" w:color="auto" w:sz="4" w:space="0"/>
              <w:right w:val="single" w:color="auto" w:sz="4" w:space="0"/>
            </w:tcBorders>
            <w:vAlign w:val="center"/>
          </w:tcPr>
          <w:p w14:paraId="2B8FEA33">
            <w:pPr>
              <w:widowControl/>
              <w:spacing w:line="400" w:lineRule="exact"/>
              <w:jc w:val="left"/>
              <w:rPr>
                <w:rFonts w:ascii="Times New Roman" w:hAnsi="Times New Roman" w:eastAsia="仿宋_GB2312"/>
                <w:sz w:val="32"/>
                <w:szCs w:val="32"/>
              </w:rPr>
            </w:pPr>
          </w:p>
        </w:tc>
        <w:tc>
          <w:tcPr>
            <w:tcW w:w="1875" w:type="dxa"/>
            <w:tcBorders>
              <w:top w:val="single" w:color="auto" w:sz="4" w:space="0"/>
              <w:left w:val="single" w:color="auto" w:sz="4" w:space="0"/>
              <w:bottom w:val="single" w:color="auto" w:sz="4" w:space="0"/>
              <w:right w:val="single" w:color="auto" w:sz="4" w:space="0"/>
            </w:tcBorders>
            <w:vAlign w:val="center"/>
          </w:tcPr>
          <w:p w14:paraId="78A5DF71">
            <w:pPr>
              <w:widowControl/>
              <w:spacing w:line="400" w:lineRule="exact"/>
              <w:jc w:val="left"/>
              <w:rPr>
                <w:rFonts w:ascii="Times New Roman" w:hAnsi="Times New Roman" w:eastAsia="仿宋_GB2312"/>
                <w:sz w:val="32"/>
                <w:szCs w:val="32"/>
              </w:rPr>
            </w:pPr>
          </w:p>
        </w:tc>
        <w:tc>
          <w:tcPr>
            <w:tcW w:w="1710" w:type="dxa"/>
            <w:tcBorders>
              <w:top w:val="single" w:color="auto" w:sz="4" w:space="0"/>
              <w:left w:val="single" w:color="auto" w:sz="4" w:space="0"/>
              <w:bottom w:val="single" w:color="auto" w:sz="4" w:space="0"/>
              <w:right w:val="single" w:color="auto" w:sz="4" w:space="0"/>
            </w:tcBorders>
            <w:vAlign w:val="center"/>
          </w:tcPr>
          <w:p w14:paraId="75117C3E">
            <w:pPr>
              <w:widowControl/>
              <w:spacing w:line="400" w:lineRule="exact"/>
              <w:jc w:val="left"/>
              <w:rPr>
                <w:rFonts w:ascii="Times New Roman" w:hAnsi="Times New Roman" w:eastAsia="仿宋_GB2312"/>
                <w:sz w:val="32"/>
                <w:szCs w:val="32"/>
              </w:rPr>
            </w:pPr>
          </w:p>
        </w:tc>
        <w:tc>
          <w:tcPr>
            <w:tcW w:w="1650" w:type="dxa"/>
            <w:tcBorders>
              <w:top w:val="single" w:color="auto" w:sz="4" w:space="0"/>
              <w:left w:val="single" w:color="auto" w:sz="4" w:space="0"/>
              <w:bottom w:val="single" w:color="auto" w:sz="4" w:space="0"/>
              <w:right w:val="single" w:color="auto" w:sz="4" w:space="0"/>
            </w:tcBorders>
            <w:vAlign w:val="center"/>
          </w:tcPr>
          <w:p w14:paraId="18FD4900">
            <w:pPr>
              <w:widowControl/>
              <w:spacing w:line="400" w:lineRule="exact"/>
              <w:jc w:val="left"/>
              <w:rPr>
                <w:rFonts w:ascii="Times New Roman" w:hAnsi="Times New Roman" w:eastAsia="仿宋_GB2312"/>
                <w:sz w:val="32"/>
                <w:szCs w:val="32"/>
              </w:rPr>
            </w:pPr>
          </w:p>
        </w:tc>
        <w:tc>
          <w:tcPr>
            <w:tcW w:w="1620" w:type="dxa"/>
            <w:tcBorders>
              <w:top w:val="single" w:color="auto" w:sz="4" w:space="0"/>
              <w:left w:val="single" w:color="auto" w:sz="4" w:space="0"/>
              <w:bottom w:val="single" w:color="auto" w:sz="4" w:space="0"/>
              <w:right w:val="single" w:color="auto" w:sz="4" w:space="0"/>
            </w:tcBorders>
            <w:vAlign w:val="center"/>
          </w:tcPr>
          <w:p w14:paraId="747E9CFB">
            <w:pPr>
              <w:widowControl/>
              <w:spacing w:line="400" w:lineRule="exact"/>
              <w:jc w:val="left"/>
              <w:rPr>
                <w:rFonts w:ascii="Times New Roman" w:hAnsi="Times New Roman" w:eastAsia="仿宋_GB2312"/>
                <w:sz w:val="32"/>
                <w:szCs w:val="32"/>
              </w:rPr>
            </w:pPr>
          </w:p>
        </w:tc>
      </w:tr>
    </w:tbl>
    <w:p w14:paraId="76ACA67C">
      <w:pPr>
        <w:widowControl/>
        <w:jc w:val="left"/>
        <w:rPr>
          <w:rFonts w:hint="eastAsia" w:ascii="方正黑体_GBK" w:hAnsi="方正黑体_GBK" w:eastAsiaTheme="minorEastAsia"/>
          <w:sz w:val="32"/>
          <w:szCs w:val="32"/>
        </w:rPr>
      </w:pPr>
    </w:p>
    <w:p w14:paraId="7F373EDA">
      <w:pPr>
        <w:bidi w:val="0"/>
        <w:rPr>
          <w:rFonts w:hint="eastAsia" w:ascii="Calibri" w:hAnsi="Calibri" w:eastAsia="宋体" w:cs="Times New Roman"/>
          <w:kern w:val="2"/>
          <w:sz w:val="21"/>
          <w:szCs w:val="21"/>
          <w:lang w:val="en-US" w:eastAsia="zh-CN" w:bidi="ar-SA"/>
        </w:rPr>
      </w:pPr>
    </w:p>
    <w:p w14:paraId="0079D47C">
      <w:pPr>
        <w:bidi w:val="0"/>
        <w:rPr>
          <w:rFonts w:hint="eastAsia"/>
          <w:lang w:val="en-US" w:eastAsia="zh-CN"/>
        </w:rPr>
      </w:pPr>
    </w:p>
    <w:p w14:paraId="7563BD9F">
      <w:pPr>
        <w:bidi w:val="0"/>
        <w:rPr>
          <w:rFonts w:hint="eastAsia"/>
          <w:lang w:val="en-US" w:eastAsia="zh-CN"/>
        </w:rPr>
      </w:pPr>
    </w:p>
    <w:p w14:paraId="5D844B10">
      <w:pPr>
        <w:bidi w:val="0"/>
        <w:rPr>
          <w:rFonts w:hint="eastAsia"/>
          <w:lang w:val="en-US" w:eastAsia="zh-CN"/>
        </w:rPr>
      </w:pPr>
    </w:p>
    <w:p w14:paraId="5E9A563C">
      <w:pPr>
        <w:bidi w:val="0"/>
        <w:rPr>
          <w:rFonts w:hint="eastAsia"/>
          <w:lang w:val="en-US" w:eastAsia="zh-CN"/>
        </w:rPr>
      </w:pPr>
    </w:p>
    <w:p w14:paraId="02475D06">
      <w:pPr>
        <w:bidi w:val="0"/>
        <w:rPr>
          <w:rFonts w:hint="eastAsia"/>
          <w:lang w:val="en-US" w:eastAsia="zh-CN"/>
        </w:rPr>
      </w:pPr>
    </w:p>
    <w:p w14:paraId="54386C3F">
      <w:pPr>
        <w:bidi w:val="0"/>
        <w:rPr>
          <w:rFonts w:hint="eastAsia"/>
          <w:lang w:val="en-US" w:eastAsia="zh-CN"/>
        </w:rPr>
      </w:pPr>
    </w:p>
    <w:p w14:paraId="4DEF2294">
      <w:pPr>
        <w:bidi w:val="0"/>
        <w:rPr>
          <w:rFonts w:hint="eastAsia"/>
          <w:lang w:val="en-US" w:eastAsia="zh-CN"/>
        </w:rPr>
      </w:pPr>
    </w:p>
    <w:p w14:paraId="2A73F464">
      <w:pPr>
        <w:bidi w:val="0"/>
        <w:rPr>
          <w:rFonts w:hint="eastAsia"/>
          <w:lang w:val="en-US" w:eastAsia="zh-CN"/>
        </w:rPr>
      </w:pPr>
    </w:p>
    <w:p w14:paraId="332BA504">
      <w:pPr>
        <w:bidi w:val="0"/>
        <w:rPr>
          <w:rFonts w:hint="eastAsia"/>
          <w:lang w:val="en-US" w:eastAsia="zh-CN"/>
        </w:rPr>
      </w:pPr>
    </w:p>
    <w:p w14:paraId="72281FFE">
      <w:pPr>
        <w:bidi w:val="0"/>
        <w:rPr>
          <w:rFonts w:hint="eastAsia"/>
          <w:lang w:val="en-US" w:eastAsia="zh-CN"/>
        </w:rPr>
      </w:pPr>
    </w:p>
    <w:p w14:paraId="770FF2C3">
      <w:pPr>
        <w:bidi w:val="0"/>
        <w:rPr>
          <w:rFonts w:hint="eastAsia"/>
          <w:lang w:val="en-US" w:eastAsia="zh-CN"/>
        </w:rPr>
      </w:pPr>
    </w:p>
    <w:p w14:paraId="5AAD93B2">
      <w:pPr>
        <w:tabs>
          <w:tab w:val="left" w:pos="10622"/>
        </w:tabs>
        <w:bidi w:val="0"/>
        <w:jc w:val="left"/>
        <w:rPr>
          <w:rFonts w:hint="eastAsia"/>
          <w:lang w:val="en-US" w:eastAsia="zh-CN"/>
        </w:rPr>
      </w:pPr>
      <w:r>
        <w:rPr>
          <w:rFonts w:hint="eastAsia"/>
          <w:lang w:val="en-US" w:eastAsia="zh-CN"/>
        </w:rPr>
        <w:tab/>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Times New Roman"/>
    <w:panose1 w:val="00000000000000000000"/>
    <w:charset w:val="00"/>
    <w:family w:val="auto"/>
    <w:pitch w:val="default"/>
    <w:sig w:usb0="00000000" w:usb1="00000000" w:usb2="00000000" w:usb3="00000000" w:csb0="00000000" w:csb1="00000000"/>
  </w:font>
  <w:font w:name="方正仿宋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1Y2JjZjg1OWU2N2RmNGFjZWU3NDM2ZTE2MWI3ODUifQ=="/>
  </w:docVars>
  <w:rsids>
    <w:rsidRoot w:val="00C15F3E"/>
    <w:rsid w:val="00135046"/>
    <w:rsid w:val="00480ED6"/>
    <w:rsid w:val="00546BDE"/>
    <w:rsid w:val="00590321"/>
    <w:rsid w:val="006F3432"/>
    <w:rsid w:val="00736844"/>
    <w:rsid w:val="0089315B"/>
    <w:rsid w:val="00966366"/>
    <w:rsid w:val="009769B0"/>
    <w:rsid w:val="00A3711A"/>
    <w:rsid w:val="00C15F3E"/>
    <w:rsid w:val="00C73352"/>
    <w:rsid w:val="00F44205"/>
    <w:rsid w:val="02994BBD"/>
    <w:rsid w:val="02CC6ED0"/>
    <w:rsid w:val="09F4422A"/>
    <w:rsid w:val="0C3F2754"/>
    <w:rsid w:val="0C892A1C"/>
    <w:rsid w:val="0F7067F0"/>
    <w:rsid w:val="0F836EE2"/>
    <w:rsid w:val="0F9F13AA"/>
    <w:rsid w:val="1A411554"/>
    <w:rsid w:val="1E002D11"/>
    <w:rsid w:val="22FD0898"/>
    <w:rsid w:val="25924268"/>
    <w:rsid w:val="2D2105E2"/>
    <w:rsid w:val="2D8F322D"/>
    <w:rsid w:val="2EDF252C"/>
    <w:rsid w:val="30C3115B"/>
    <w:rsid w:val="30F80F69"/>
    <w:rsid w:val="31055604"/>
    <w:rsid w:val="353C01E6"/>
    <w:rsid w:val="37D60D33"/>
    <w:rsid w:val="3C0E2679"/>
    <w:rsid w:val="3CED5FCF"/>
    <w:rsid w:val="3FF42B52"/>
    <w:rsid w:val="43F76980"/>
    <w:rsid w:val="501D04CE"/>
    <w:rsid w:val="50D15B8B"/>
    <w:rsid w:val="54FB03AD"/>
    <w:rsid w:val="566E2414"/>
    <w:rsid w:val="5742439C"/>
    <w:rsid w:val="5F39444A"/>
    <w:rsid w:val="5FD23910"/>
    <w:rsid w:val="634D6467"/>
    <w:rsid w:val="6DB85041"/>
    <w:rsid w:val="70222CC3"/>
    <w:rsid w:val="70370794"/>
    <w:rsid w:val="7257492A"/>
    <w:rsid w:val="76070558"/>
    <w:rsid w:val="7BD52290"/>
    <w:rsid w:val="7E7057A6"/>
    <w:rsid w:val="7FD4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9"/>
    <w:autoRedefine/>
    <w:qFormat/>
    <w:uiPriority w:val="99"/>
    <w:pPr>
      <w:widowControl/>
      <w:outlineLvl w:val="0"/>
    </w:pPr>
    <w:rPr>
      <w:rFonts w:ascii="宋体" w:hAnsi="宋体"/>
      <w:b/>
      <w:sz w:val="48"/>
      <w:szCs w:val="4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10"/>
    <w:autoRedefine/>
    <w:semiHidden/>
    <w:unhideWhenUsed/>
    <w:qFormat/>
    <w:uiPriority w:val="99"/>
    <w:pPr>
      <w:spacing w:after="120"/>
      <w:ind w:left="420" w:leftChars="200"/>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100" w:beforeAutospacing="1" w:after="100" w:afterAutospacing="1"/>
      <w:jc w:val="left"/>
    </w:pPr>
    <w:rPr>
      <w:kern w:val="0"/>
      <w:sz w:val="24"/>
      <w:szCs w:val="24"/>
    </w:rPr>
  </w:style>
  <w:style w:type="paragraph" w:styleId="6">
    <w:name w:val="Body Text First Indent 2"/>
    <w:basedOn w:val="3"/>
    <w:next w:val="1"/>
    <w:link w:val="11"/>
    <w:autoRedefine/>
    <w:unhideWhenUsed/>
    <w:qFormat/>
    <w:uiPriority w:val="99"/>
    <w:pPr>
      <w:spacing w:before="100" w:beforeAutospacing="1"/>
      <w:ind w:firstLine="420" w:firstLineChars="200"/>
    </w:pPr>
  </w:style>
  <w:style w:type="character" w:customStyle="1" w:styleId="9">
    <w:name w:val="标题 1 Char"/>
    <w:basedOn w:val="8"/>
    <w:link w:val="2"/>
    <w:autoRedefine/>
    <w:qFormat/>
    <w:uiPriority w:val="99"/>
    <w:rPr>
      <w:rFonts w:ascii="宋体" w:hAnsi="宋体" w:eastAsia="宋体" w:cs="Times New Roman"/>
      <w:b/>
      <w:sz w:val="48"/>
      <w:szCs w:val="48"/>
    </w:rPr>
  </w:style>
  <w:style w:type="character" w:customStyle="1" w:styleId="10">
    <w:name w:val="正文文本缩进 Char"/>
    <w:basedOn w:val="8"/>
    <w:link w:val="3"/>
    <w:autoRedefine/>
    <w:semiHidden/>
    <w:qFormat/>
    <w:uiPriority w:val="99"/>
    <w:rPr>
      <w:rFonts w:ascii="Calibri" w:hAnsi="Calibri" w:eastAsia="宋体" w:cs="Times New Roman"/>
      <w:szCs w:val="21"/>
    </w:rPr>
  </w:style>
  <w:style w:type="character" w:customStyle="1" w:styleId="11">
    <w:name w:val="正文首行缩进 2 Char"/>
    <w:basedOn w:val="10"/>
    <w:link w:val="6"/>
    <w:autoRedefine/>
    <w:qFormat/>
    <w:uiPriority w:val="99"/>
  </w:style>
  <w:style w:type="paragraph" w:customStyle="1" w:styleId="12">
    <w:name w:val="普通(网站)1"/>
    <w:basedOn w:val="1"/>
    <w:autoRedefine/>
    <w:qFormat/>
    <w:uiPriority w:val="0"/>
    <w:pPr>
      <w:spacing w:before="100" w:beforeAutospacing="1" w:after="100" w:afterAutospacing="1"/>
      <w:jc w:val="left"/>
    </w:pPr>
    <w:rPr>
      <w:kern w:val="0"/>
      <w:sz w:val="24"/>
      <w:szCs w:val="24"/>
    </w:rPr>
  </w:style>
  <w:style w:type="character" w:customStyle="1" w:styleId="13">
    <w:name w:val="15"/>
    <w:basedOn w:val="8"/>
    <w:autoRedefine/>
    <w:qFormat/>
    <w:uiPriority w:val="0"/>
    <w:rPr>
      <w:rFonts w:hint="default" w:ascii="Times New Roman" w:hAnsi="Times New Roman" w:cs="Times New Roman"/>
      <w:b/>
      <w:bCs/>
    </w:rPr>
  </w:style>
  <w:style w:type="character" w:customStyle="1" w:styleId="14">
    <w:name w:val="16"/>
    <w:basedOn w:val="8"/>
    <w:autoRedefine/>
    <w:qFormat/>
    <w:uiPriority w:val="0"/>
    <w:rPr>
      <w:rFonts w:hint="default" w:ascii="Calibri" w:hAnsi="Calibri" w:eastAsia="宋体" w:cs="Times New Roman"/>
      <w:kern w:val="2"/>
      <w:sz w:val="21"/>
      <w:szCs w:val="21"/>
    </w:rPr>
  </w:style>
  <w:style w:type="character" w:customStyle="1" w:styleId="15">
    <w:name w:val="17"/>
    <w:basedOn w:val="8"/>
    <w:autoRedefine/>
    <w:qFormat/>
    <w:uiPriority w:val="0"/>
    <w:rPr>
      <w:rFonts w:hint="default" w:ascii="Times New Roman" w:hAnsi="Times New Roman" w:eastAsia="宋体" w:cs="Times New Roman"/>
      <w:color w:val="000000"/>
      <w:sz w:val="20"/>
      <w:szCs w:val="20"/>
    </w:rPr>
  </w:style>
  <w:style w:type="character" w:customStyle="1" w:styleId="16">
    <w:name w:val="18"/>
    <w:basedOn w:val="8"/>
    <w:autoRedefine/>
    <w:qFormat/>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17</Pages>
  <Words>5170</Words>
  <Characters>5868</Characters>
  <Lines>48</Lines>
  <Paragraphs>13</Paragraphs>
  <TotalTime>21</TotalTime>
  <ScaleCrop>false</ScaleCrop>
  <LinksUpToDate>false</LinksUpToDate>
  <CharactersWithSpaces>6057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2024-09-08T11:38:00Z</dcterms:created>
  <dc:creator>吴文强</dc:creator>
  <cp:lastModifiedBy>阿拉丁</cp:lastModifiedBy>
  <cp:lastPrinted>2024-10-16T04:39:00Z</cp:lastPrinted>
  <dcterms:modified xsi:type="dcterms:W3CDTF">2024-10-18T07:55:15Z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373047A2FB0F41C7BCD4142205B71134_13</vt:lpwstr>
  </property>
</Properties>
</file>