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516F8">
      <w:pPr>
        <w:spacing w:line="700" w:lineRule="exact"/>
        <w:jc w:val="center"/>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四川省广安市邻水县强农惠农富农政策</w:t>
      </w:r>
    </w:p>
    <w:p w14:paraId="11DFF6DF">
      <w:pPr>
        <w:spacing w:line="700" w:lineRule="exact"/>
        <w:jc w:val="center"/>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明白卡（农机购置与应用补贴政策）</w:t>
      </w:r>
    </w:p>
    <w:p w14:paraId="12D0275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3" w:firstLineChars="200"/>
        <w:textAlignment w:val="auto"/>
        <w:rPr>
          <w:rFonts w:hint="eastAsia" w:ascii="Times New Roman" w:hAnsi="Times New Roman" w:eastAsia="方正仿宋_GBK" w:cs="Times New Roman"/>
          <w:kern w:val="0"/>
          <w:sz w:val="33"/>
          <w:szCs w:val="33"/>
          <w:lang w:val="en-US" w:eastAsia="zh-CN" w:bidi="ar-SA"/>
        </w:rPr>
      </w:pPr>
      <w:r>
        <w:rPr>
          <w:rFonts w:hint="eastAsia" w:ascii="方正楷体_GBK" w:hAnsi="方正楷体_GBK" w:eastAsia="方正楷体_GBK" w:cs="方正楷体_GBK"/>
          <w:b/>
          <w:bCs/>
          <w:sz w:val="33"/>
          <w:szCs w:val="33"/>
          <w:lang w:val="en-US" w:eastAsia="zh-CN"/>
        </w:rPr>
        <w:t>1.政策级别：</w:t>
      </w:r>
      <w:r>
        <w:rPr>
          <w:rFonts w:hint="eastAsia" w:ascii="Times New Roman" w:hAnsi="Times New Roman" w:eastAsia="方正仿宋_GBK" w:cs="Times New Roman"/>
          <w:kern w:val="0"/>
          <w:sz w:val="33"/>
          <w:szCs w:val="33"/>
          <w:lang w:val="en-US" w:eastAsia="zh-CN" w:bidi="ar-SA"/>
        </w:rPr>
        <w:t>全部公开</w:t>
      </w:r>
    </w:p>
    <w:p w14:paraId="00E7AD7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3" w:firstLineChars="200"/>
        <w:textAlignment w:val="auto"/>
        <w:rPr>
          <w:rFonts w:hint="default" w:ascii="Times New Roman" w:hAnsi="Times New Roman" w:eastAsia="方正仿宋_GBK" w:cs="Times New Roman"/>
          <w:kern w:val="0"/>
          <w:sz w:val="33"/>
          <w:szCs w:val="33"/>
          <w:lang w:val="en-US" w:eastAsia="zh-CN" w:bidi="ar-SA"/>
        </w:rPr>
      </w:pPr>
      <w:r>
        <w:rPr>
          <w:rFonts w:hint="eastAsia" w:ascii="方正楷体_GBK" w:hAnsi="方正楷体_GBK" w:eastAsia="方正楷体_GBK" w:cs="方正楷体_GBK"/>
          <w:b/>
          <w:bCs/>
          <w:sz w:val="33"/>
          <w:szCs w:val="33"/>
          <w:lang w:val="en-US" w:eastAsia="zh-CN"/>
        </w:rPr>
        <w:t>2.政策类型</w:t>
      </w:r>
      <w:r>
        <w:rPr>
          <w:rFonts w:hint="eastAsia" w:ascii="Times New Roman" w:hAnsi="Times New Roman" w:eastAsia="方正仿宋_GBK" w:cs="Times New Roman"/>
          <w:kern w:val="0"/>
          <w:sz w:val="33"/>
          <w:szCs w:val="33"/>
          <w:lang w:val="en-US" w:eastAsia="zh-CN" w:bidi="ar-SA"/>
        </w:rPr>
        <w:t>：农业机械</w:t>
      </w:r>
    </w:p>
    <w:p w14:paraId="6378D5F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3" w:firstLineChars="200"/>
        <w:textAlignment w:val="auto"/>
        <w:rPr>
          <w:rFonts w:hint="default" w:ascii="Times New Roman" w:hAnsi="Times New Roman" w:eastAsia="方正仿宋_GBK" w:cs="Times New Roman"/>
          <w:kern w:val="0"/>
          <w:sz w:val="33"/>
          <w:szCs w:val="33"/>
          <w:lang w:val="en-US" w:eastAsia="zh-CN" w:bidi="ar-SA"/>
        </w:rPr>
      </w:pPr>
      <w:r>
        <w:rPr>
          <w:rFonts w:hint="eastAsia" w:ascii="方正楷体_GBK" w:hAnsi="方正楷体_GBK" w:eastAsia="方正楷体_GBK" w:cs="方正楷体_GBK"/>
          <w:b/>
          <w:bCs/>
          <w:sz w:val="33"/>
          <w:szCs w:val="33"/>
          <w:lang w:val="en-US" w:eastAsia="zh-CN"/>
        </w:rPr>
        <w:t>3.政策名称：</w:t>
      </w:r>
      <w:r>
        <w:rPr>
          <w:rFonts w:hint="eastAsia" w:ascii="Times New Roman" w:hAnsi="Times New Roman" w:eastAsia="方正仿宋_GBK" w:cs="Times New Roman"/>
          <w:kern w:val="0"/>
          <w:sz w:val="33"/>
          <w:szCs w:val="33"/>
          <w:lang w:val="en-US" w:eastAsia="zh-CN" w:bidi="ar-SA"/>
        </w:rPr>
        <w:t>邻水县2024-2026年农机购置与应用补贴政策。</w:t>
      </w:r>
    </w:p>
    <w:p w14:paraId="0E8E140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3" w:firstLineChars="200"/>
        <w:textAlignment w:val="auto"/>
        <w:rPr>
          <w:rFonts w:hint="default" w:ascii="Times New Roman" w:hAnsi="Times New Roman" w:eastAsia="方正仿宋_GBK" w:cs="Times New Roman"/>
          <w:kern w:val="0"/>
          <w:sz w:val="33"/>
          <w:szCs w:val="33"/>
          <w:lang w:val="en-US" w:eastAsia="zh-CN" w:bidi="ar-SA"/>
        </w:rPr>
      </w:pPr>
      <w:r>
        <w:rPr>
          <w:rFonts w:hint="eastAsia" w:ascii="方正楷体_GBK" w:hAnsi="方正楷体_GBK" w:eastAsia="方正楷体_GBK" w:cs="方正楷体_GBK"/>
          <w:b/>
          <w:bCs/>
          <w:sz w:val="33"/>
          <w:szCs w:val="33"/>
          <w:lang w:val="en-US" w:eastAsia="zh-CN"/>
        </w:rPr>
        <w:t>4.年度：</w:t>
      </w:r>
      <w:r>
        <w:rPr>
          <w:rFonts w:hint="eastAsia" w:ascii="Times New Roman" w:hAnsi="Times New Roman" w:eastAsia="方正仿宋_GBK" w:cs="Times New Roman"/>
          <w:kern w:val="0"/>
          <w:sz w:val="33"/>
          <w:szCs w:val="33"/>
          <w:lang w:val="en-US" w:eastAsia="zh-CN" w:bidi="ar-SA"/>
        </w:rPr>
        <w:t>2024-2026年度。</w:t>
      </w:r>
    </w:p>
    <w:p w14:paraId="44578A2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3" w:firstLineChars="200"/>
        <w:textAlignment w:val="auto"/>
        <w:rPr>
          <w:rFonts w:hint="eastAsia" w:ascii="Times New Roman" w:hAnsi="Times New Roman" w:eastAsia="方正仿宋_GBK" w:cs="Times New Roman"/>
          <w:kern w:val="0"/>
          <w:sz w:val="33"/>
          <w:szCs w:val="33"/>
          <w:lang w:val="en-US" w:eastAsia="zh-CN" w:bidi="ar-SA"/>
        </w:rPr>
      </w:pPr>
      <w:r>
        <w:rPr>
          <w:rFonts w:hint="eastAsia" w:ascii="方正楷体_GBK" w:hAnsi="方正楷体_GBK" w:eastAsia="方正楷体_GBK" w:cs="方正楷体_GBK"/>
          <w:b/>
          <w:bCs/>
          <w:sz w:val="33"/>
          <w:szCs w:val="33"/>
          <w:lang w:val="en-US" w:eastAsia="zh-CN"/>
        </w:rPr>
        <w:t>5.支持对象：</w:t>
      </w:r>
      <w:r>
        <w:rPr>
          <w:rFonts w:hint="eastAsia" w:ascii="Times New Roman" w:hAnsi="Times New Roman" w:eastAsia="方正仿宋_GBK" w:cs="Times New Roman"/>
          <w:kern w:val="0"/>
          <w:sz w:val="33"/>
          <w:szCs w:val="33"/>
          <w:lang w:val="en-US" w:eastAsia="zh-CN" w:bidi="ar-SA"/>
        </w:rPr>
        <w:t>户籍在邻水县的从事农业生产的农民和注册地在邻水县的农业生产经营组织。其中农业生产经营组织包括农村集体经济组织、农民专业合作经济组织、农业企业和其他从事农业生产经营的组织。</w:t>
      </w:r>
    </w:p>
    <w:p w14:paraId="4E2D778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3" w:firstLineChars="200"/>
        <w:textAlignment w:val="auto"/>
        <w:rPr>
          <w:rFonts w:hint="eastAsia" w:ascii="Times New Roman" w:hAnsi="Times New Roman" w:eastAsia="方正仿宋_GBK" w:cs="Times New Roman"/>
          <w:kern w:val="0"/>
          <w:sz w:val="33"/>
          <w:szCs w:val="33"/>
          <w:lang w:val="en-US" w:eastAsia="zh-CN" w:bidi="ar-SA"/>
        </w:rPr>
      </w:pPr>
      <w:r>
        <w:rPr>
          <w:rFonts w:hint="eastAsia" w:ascii="方正楷体_GBK" w:hAnsi="方正楷体_GBK" w:eastAsia="方正楷体_GBK" w:cs="方正楷体_GBK"/>
          <w:b/>
          <w:bCs/>
          <w:sz w:val="33"/>
          <w:szCs w:val="33"/>
          <w:lang w:val="en-US" w:eastAsia="zh-CN"/>
        </w:rPr>
        <w:t>6.支持内容：</w:t>
      </w:r>
      <w:r>
        <w:rPr>
          <w:rFonts w:hint="eastAsia" w:ascii="Times New Roman" w:hAnsi="Times New Roman" w:eastAsia="方正仿宋_GBK" w:cs="Times New Roman"/>
          <w:kern w:val="0"/>
          <w:sz w:val="33"/>
          <w:szCs w:val="33"/>
          <w:lang w:val="en-US" w:eastAsia="zh-CN" w:bidi="ar-SA"/>
        </w:rPr>
        <w:t>农机购置与应用补贴政策属惠民惠农政策，主要支持我县从事农业生产的农民和农业生产经营组织用于购买农机具予以补贴，通过补贴发放的形式，引导我县农户开展规模化种植，从而减少劳动强度、提高作物耕种收综合械化水平。</w:t>
      </w:r>
      <w:bookmarkStart w:id="0" w:name="_GoBack"/>
      <w:bookmarkEnd w:id="0"/>
    </w:p>
    <w:p w14:paraId="0CD921B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3" w:firstLineChars="200"/>
        <w:textAlignment w:val="auto"/>
        <w:rPr>
          <w:rFonts w:hint="eastAsia" w:ascii="Times New Roman" w:hAnsi="Times New Roman" w:eastAsia="方正仿宋_GBK" w:cs="Times New Roman"/>
          <w:kern w:val="0"/>
          <w:sz w:val="33"/>
          <w:szCs w:val="33"/>
          <w:lang w:val="en-US" w:eastAsia="zh-CN" w:bidi="ar-SA"/>
        </w:rPr>
      </w:pPr>
      <w:r>
        <w:rPr>
          <w:rFonts w:hint="eastAsia" w:ascii="方正楷体_GBK" w:hAnsi="方正楷体_GBK" w:eastAsia="方正楷体_GBK" w:cs="方正楷体_GBK"/>
          <w:b/>
          <w:bCs/>
          <w:sz w:val="33"/>
          <w:szCs w:val="33"/>
          <w:lang w:val="en-US" w:eastAsia="zh-CN"/>
        </w:rPr>
        <w:t>7.补贴标准：</w:t>
      </w:r>
      <w:r>
        <w:rPr>
          <w:rFonts w:hint="eastAsia" w:ascii="Times New Roman" w:hAnsi="Times New Roman" w:eastAsia="方正仿宋_GBK" w:cs="Times New Roman"/>
          <w:kern w:val="0"/>
          <w:sz w:val="33"/>
          <w:szCs w:val="33"/>
          <w:lang w:val="en-US" w:eastAsia="zh-CN" w:bidi="ar-SA"/>
        </w:rPr>
        <w:t>我县按四川省制定发布补贴额一览表执行，目前执行标准《四川省2024-2026年农机购置与应用补贴机具补贴额一览表（第一批）》和《四川省2024-2026年农机购置与应用补贴机具补贴额一览表（第二批）》。</w:t>
      </w:r>
    </w:p>
    <w:p w14:paraId="675692E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3" w:firstLineChars="200"/>
        <w:textAlignment w:val="auto"/>
        <w:rPr>
          <w:rFonts w:hint="eastAsia" w:ascii="Times New Roman" w:hAnsi="Times New Roman" w:eastAsia="方正仿宋_GBK" w:cs="Times New Roman"/>
          <w:kern w:val="0"/>
          <w:sz w:val="33"/>
          <w:szCs w:val="33"/>
          <w:lang w:val="en-US" w:eastAsia="zh-CN" w:bidi="ar-SA"/>
        </w:rPr>
      </w:pPr>
      <w:r>
        <w:rPr>
          <w:rFonts w:hint="eastAsia" w:ascii="方正楷体_GBK" w:hAnsi="方正楷体_GBK" w:eastAsia="方正楷体_GBK" w:cs="方正楷体_GBK"/>
          <w:b/>
          <w:bCs/>
          <w:sz w:val="33"/>
          <w:szCs w:val="33"/>
          <w:lang w:val="en-US" w:eastAsia="zh-CN"/>
        </w:rPr>
        <w:t>8.申报条件：</w:t>
      </w:r>
      <w:r>
        <w:rPr>
          <w:rFonts w:hint="eastAsia" w:ascii="Times New Roman" w:hAnsi="Times New Roman" w:eastAsia="方正仿宋_GBK" w:cs="Times New Roman"/>
          <w:kern w:val="0"/>
          <w:sz w:val="33"/>
          <w:szCs w:val="33"/>
          <w:lang w:val="en-US" w:eastAsia="zh-CN" w:bidi="ar-SA"/>
        </w:rPr>
        <w:t>县域内从事农业生产的农民和注册地在邻水县的农业生产经营组织。</w:t>
      </w:r>
    </w:p>
    <w:p w14:paraId="3DA44273">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default" w:ascii="Times New Roman" w:hAnsi="Times New Roman" w:eastAsia="方正仿宋_GBK" w:cs="Times New Roman"/>
          <w:kern w:val="0"/>
          <w:sz w:val="33"/>
          <w:szCs w:val="33"/>
          <w:lang w:val="en-US" w:eastAsia="zh-CN" w:bidi="ar-SA"/>
        </w:rPr>
      </w:pPr>
      <w:r>
        <w:rPr>
          <w:rFonts w:hint="eastAsia" w:ascii="方正楷体_GBK" w:hAnsi="方正楷体_GBK" w:eastAsia="方正楷体_GBK" w:cs="方正楷体_GBK"/>
          <w:b/>
          <w:bCs/>
          <w:sz w:val="33"/>
          <w:szCs w:val="33"/>
          <w:lang w:val="en-US" w:eastAsia="zh-CN"/>
        </w:rPr>
        <w:t>9.申报程序：</w:t>
      </w:r>
      <w:r>
        <w:rPr>
          <w:rFonts w:hint="eastAsia" w:ascii="Times New Roman" w:hAnsi="Times New Roman" w:eastAsia="方正仿宋_GBK" w:cs="Times New Roman"/>
          <w:kern w:val="0"/>
          <w:sz w:val="33"/>
          <w:szCs w:val="33"/>
          <w:lang w:val="en-US" w:eastAsia="zh-CN" w:bidi="ar-SA"/>
        </w:rPr>
        <w:t>农机购置与应用补贴政策实行“自主购机、定额补贴、先购后补、县级结算、直补到卡（户）”。购机者自主选择购买机具，按市场化原则自行与农机产销企业协商确定购机价格与支付方式，原则上购机价格在5000元以上的鼓励非现金方式支付购机款、并对交易行为真实性、有效性和可能发生的纠纷承担法律责任。购机者购机后及时持身份证（经营组织持营业执照、开户许可证）原件和复印件、惠农一卡通原件及复印件、购机发票原件和复印件各1份到所在镇便民服务中心农业服务窗口办理补贴申请手续，签署告知书，承诺购买行为、发票、购机价格等信息真实有效，按相关规定申办补贴。严格按照“四川省农机购置与应用补贴申请办理服务系统（2021-2026）”操作。同时，鼓励使用手机APP在线提交补贴申请，但购机者需在5个工作日内将购补资料交到户籍所在镇农业服务中心进行资料审核。</w:t>
      </w:r>
    </w:p>
    <w:p w14:paraId="09582D04">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Times New Roman" w:hAnsi="Times New Roman" w:eastAsia="方正仿宋_GBK" w:cs="Times New Roman"/>
          <w:kern w:val="0"/>
          <w:sz w:val="33"/>
          <w:szCs w:val="33"/>
          <w:lang w:val="en-US" w:eastAsia="zh-CN" w:bidi="ar-SA"/>
        </w:rPr>
      </w:pPr>
      <w:r>
        <w:rPr>
          <w:rFonts w:hint="eastAsia" w:ascii="方正楷体_GBK" w:hAnsi="方正楷体_GBK" w:eastAsia="方正楷体_GBK" w:cs="方正楷体_GBK"/>
          <w:b/>
          <w:bCs/>
          <w:sz w:val="33"/>
          <w:szCs w:val="33"/>
          <w:lang w:val="en-US" w:eastAsia="zh-CN"/>
        </w:rPr>
        <w:t>10.其它</w:t>
      </w:r>
      <w:r>
        <w:rPr>
          <w:rFonts w:hint="eastAsia" w:ascii="Times New Roman" w:hAnsi="Times New Roman" w:eastAsia="方正仿宋_GBK" w:cs="Times New Roman"/>
          <w:kern w:val="0"/>
          <w:sz w:val="33"/>
          <w:szCs w:val="33"/>
          <w:lang w:val="en-US" w:eastAsia="zh-CN" w:bidi="ar-SA"/>
        </w:rPr>
        <w:t>：</w:t>
      </w:r>
    </w:p>
    <w:p w14:paraId="2876A716">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Times New Roman" w:hAnsi="Times New Roman" w:eastAsia="方正仿宋_GBK" w:cs="Times New Roman"/>
          <w:kern w:val="0"/>
          <w:sz w:val="33"/>
          <w:szCs w:val="33"/>
          <w:lang w:val="en-US" w:eastAsia="zh-CN" w:bidi="ar-SA"/>
        </w:rPr>
      </w:pPr>
      <w:r>
        <w:rPr>
          <w:rFonts w:hint="eastAsia" w:ascii="方正楷体_GBK" w:hAnsi="方正楷体_GBK" w:eastAsia="方正楷体_GBK" w:cs="方正楷体_GBK"/>
          <w:b/>
          <w:bCs/>
          <w:sz w:val="33"/>
          <w:szCs w:val="33"/>
          <w:lang w:val="en-US" w:eastAsia="zh-CN"/>
        </w:rPr>
        <w:t>（1）兑付时间：</w:t>
      </w:r>
      <w:r>
        <w:rPr>
          <w:rFonts w:hint="eastAsia" w:ascii="Times New Roman" w:hAnsi="Times New Roman" w:eastAsia="方正仿宋_GBK" w:cs="Times New Roman"/>
          <w:kern w:val="0"/>
          <w:sz w:val="33"/>
          <w:szCs w:val="33"/>
          <w:lang w:val="en-US" w:eastAsia="zh-CN" w:bidi="ar-SA"/>
        </w:rPr>
        <w:t>购机者申报后，农业农村部门20个工作日内完成资料审核、公示，财政部门15个工作日内完成资金兑付。</w:t>
      </w:r>
    </w:p>
    <w:p w14:paraId="65F8944E">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Times New Roman" w:hAnsi="Times New Roman" w:eastAsia="方正仿宋_GBK" w:cs="Times New Roman"/>
          <w:kern w:val="0"/>
          <w:sz w:val="33"/>
          <w:szCs w:val="33"/>
          <w:lang w:val="en-US" w:eastAsia="zh-CN" w:bidi="ar-SA"/>
        </w:rPr>
      </w:pPr>
      <w:r>
        <w:rPr>
          <w:rFonts w:hint="eastAsia" w:ascii="方正楷体_GBK" w:hAnsi="方正楷体_GBK" w:eastAsia="方正楷体_GBK" w:cs="方正楷体_GBK"/>
          <w:b/>
          <w:bCs/>
          <w:sz w:val="33"/>
          <w:szCs w:val="33"/>
          <w:lang w:val="en-US" w:eastAsia="zh-CN"/>
        </w:rPr>
        <w:t>（2）补贴种类：</w:t>
      </w:r>
      <w:r>
        <w:rPr>
          <w:rFonts w:hint="eastAsia" w:ascii="Times New Roman" w:hAnsi="Times New Roman" w:eastAsia="方正仿宋_GBK" w:cs="Times New Roman"/>
          <w:kern w:val="0"/>
          <w:sz w:val="33"/>
          <w:szCs w:val="33"/>
          <w:lang w:val="en-US" w:eastAsia="zh-CN" w:bidi="ar-SA"/>
        </w:rPr>
        <w:t>四川省农机购置补贴常规机具种类范围为22大类41个小类101个品目，机具种类范围实行年度动态调整。</w:t>
      </w:r>
    </w:p>
    <w:p w14:paraId="2A580023">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Times New Roman" w:hAnsi="Times New Roman" w:eastAsia="方正仿宋_GBK" w:cs="Times New Roman"/>
          <w:kern w:val="0"/>
          <w:sz w:val="33"/>
          <w:szCs w:val="33"/>
          <w:lang w:val="en-US" w:eastAsia="zh-CN" w:bidi="ar-SA"/>
        </w:rPr>
      </w:pPr>
      <w:r>
        <w:rPr>
          <w:rFonts w:hint="eastAsia" w:ascii="方正楷体_GBK" w:hAnsi="方正楷体_GBK" w:eastAsia="方正楷体_GBK" w:cs="方正楷体_GBK"/>
          <w:b/>
          <w:bCs/>
          <w:sz w:val="33"/>
          <w:szCs w:val="33"/>
          <w:lang w:val="en-US" w:eastAsia="zh-CN"/>
        </w:rPr>
        <w:t>（3）咨询电话：</w:t>
      </w:r>
      <w:r>
        <w:rPr>
          <w:rFonts w:hint="eastAsia" w:ascii="Times New Roman" w:hAnsi="Times New Roman" w:eastAsia="方正仿宋_GBK" w:cs="Times New Roman"/>
          <w:kern w:val="0"/>
          <w:sz w:val="33"/>
          <w:szCs w:val="33"/>
          <w:lang w:val="en-US" w:eastAsia="zh-CN" w:bidi="ar-SA"/>
        </w:rPr>
        <w:t>0826-3222442</w:t>
      </w:r>
    </w:p>
    <w:p w14:paraId="43C952C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60" w:firstLineChars="200"/>
        <w:textAlignment w:val="auto"/>
        <w:rPr>
          <w:rFonts w:hint="default" w:ascii="Times New Roman" w:hAnsi="Times New Roman" w:eastAsia="方正仿宋_GBK" w:cs="Times New Roman"/>
          <w:kern w:val="0"/>
          <w:sz w:val="33"/>
          <w:szCs w:val="33"/>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E72A57"/>
    <w:rsid w:val="0E2350DD"/>
    <w:rsid w:val="1BBA4D44"/>
    <w:rsid w:val="20C01C32"/>
    <w:rsid w:val="229B128E"/>
    <w:rsid w:val="24843A8A"/>
    <w:rsid w:val="24BF1A11"/>
    <w:rsid w:val="24E32A79"/>
    <w:rsid w:val="2557368E"/>
    <w:rsid w:val="26F35E32"/>
    <w:rsid w:val="2A675BA0"/>
    <w:rsid w:val="31605B7D"/>
    <w:rsid w:val="39680D7F"/>
    <w:rsid w:val="3A2416BE"/>
    <w:rsid w:val="3A836438"/>
    <w:rsid w:val="46B24D85"/>
    <w:rsid w:val="511D4240"/>
    <w:rsid w:val="512F180E"/>
    <w:rsid w:val="57D52195"/>
    <w:rsid w:val="60510A21"/>
    <w:rsid w:val="611F660B"/>
    <w:rsid w:val="64796354"/>
    <w:rsid w:val="6D411B6C"/>
    <w:rsid w:val="6DC615E8"/>
    <w:rsid w:val="6E052589"/>
    <w:rsid w:val="7368475C"/>
    <w:rsid w:val="79DB12C6"/>
    <w:rsid w:val="7D3C7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outlineLvl w:val="0"/>
    </w:pPr>
    <w:rPr>
      <w:rFonts w:ascii="宋体" w:hAnsi="宋体"/>
      <w:b/>
      <w:sz w:val="48"/>
      <w:szCs w:val="48"/>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870</Words>
  <Characters>943</Characters>
  <Lines>0</Lines>
  <Paragraphs>0</Paragraphs>
  <TotalTime>7</TotalTime>
  <ScaleCrop>false</ScaleCrop>
  <LinksUpToDate>false</LinksUpToDate>
  <CharactersWithSpaces>943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2025-06-07T00:54:00Z</dcterms:created>
  <dc:creator>Administrator</dc:creator>
  <cp:lastModifiedBy>王贵明</cp:lastModifiedBy>
  <dcterms:modified xsi:type="dcterms:W3CDTF">2025-06-26T01:06:43Z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eyJoZGlkIjoiYTc2MTBmMjgyMTE1MGFiNWY1MzZmMDI1YmNkOTU3NjMiLCJ1c2VySWQiOiIzMTI2MzMyNDEifQ==</vt:lpwstr>
  </property>
  <property fmtid="{D5CDD505-2E9C-101B-9397-08002B2CF9AE}" pid="4" name="ICV">
    <vt:lpwstr>2EAA4ACC373D47369FF894A91B825108_12</vt:lpwstr>
  </property>
</Properties>
</file>